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7A3" w:rsidRDefault="00A807A3" w:rsidP="00AF1F95">
      <w:pPr>
        <w:spacing w:after="0" w:line="240" w:lineRule="auto"/>
        <w:jc w:val="center"/>
        <w:rPr>
          <w:rFonts w:ascii="Montserrat" w:hAnsi="Montserrat" w:cs="Arial"/>
          <w:sz w:val="18"/>
          <w:szCs w:val="18"/>
        </w:rPr>
      </w:pPr>
    </w:p>
    <w:p w:rsidR="00F51311" w:rsidRPr="00F249C7" w:rsidRDefault="007628FF" w:rsidP="00AF1F95">
      <w:pPr>
        <w:spacing w:after="0" w:line="240" w:lineRule="auto"/>
        <w:jc w:val="center"/>
        <w:rPr>
          <w:rFonts w:ascii="Montserrat" w:hAnsi="Montserrat" w:cs="Arial"/>
          <w:sz w:val="18"/>
          <w:szCs w:val="18"/>
        </w:rPr>
      </w:pPr>
      <w:r>
        <w:rPr>
          <w:rFonts w:ascii="Montserrat" w:hAnsi="Montserrat" w:cs="Arial"/>
          <w:sz w:val="18"/>
          <w:szCs w:val="18"/>
        </w:rPr>
        <w:t xml:space="preserve"> </w:t>
      </w:r>
      <w:r w:rsidR="00E55387">
        <w:rPr>
          <w:rFonts w:ascii="Montserrat" w:hAnsi="Montserrat" w:cs="Arial"/>
          <w:sz w:val="18"/>
          <w:szCs w:val="18"/>
        </w:rPr>
        <w:tab/>
      </w:r>
    </w:p>
    <w:p w:rsidR="009E370E" w:rsidRDefault="009E370E" w:rsidP="00AF1F95">
      <w:pPr>
        <w:spacing w:after="0" w:line="240" w:lineRule="auto"/>
        <w:jc w:val="center"/>
        <w:rPr>
          <w:rFonts w:ascii="Montserrat" w:hAnsi="Montserrat" w:cs="Arial"/>
          <w:b/>
          <w:sz w:val="36"/>
          <w:szCs w:val="36"/>
        </w:rPr>
      </w:pPr>
    </w:p>
    <w:p w:rsidR="009E370E" w:rsidRDefault="009E370E"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LA ADMINISTRACIÓN PORTUARIA INTEGRAL DE DOS BOCAS, S.A. DE C.V.</w:t>
      </w:r>
    </w:p>
    <w:p w:rsidR="009A369C" w:rsidRPr="009A369C" w:rsidRDefault="002C264C" w:rsidP="002C264C">
      <w:pPr>
        <w:tabs>
          <w:tab w:val="left" w:pos="5680"/>
        </w:tabs>
        <w:spacing w:after="0" w:line="240" w:lineRule="auto"/>
        <w:jc w:val="left"/>
        <w:rPr>
          <w:rFonts w:ascii="Montserrat" w:hAnsi="Montserrat" w:cs="Arial"/>
          <w:b/>
          <w:sz w:val="36"/>
          <w:szCs w:val="36"/>
        </w:rPr>
      </w:pPr>
      <w:r>
        <w:rPr>
          <w:rFonts w:ascii="Montserrat" w:hAnsi="Montserrat" w:cs="Arial"/>
          <w:b/>
          <w:sz w:val="36"/>
          <w:szCs w:val="36"/>
        </w:rPr>
        <w:tab/>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 xml:space="preserve">EMITE LA </w:t>
      </w:r>
      <w:r w:rsidR="00C21D9E" w:rsidRPr="009A369C">
        <w:rPr>
          <w:rFonts w:ascii="Montserrat" w:hAnsi="Montserrat" w:cs="Arial"/>
          <w:b/>
          <w:sz w:val="36"/>
          <w:szCs w:val="36"/>
        </w:rPr>
        <w:t xml:space="preserve">CONVOCATORIA A LA LICITACIÓN PÚBLICA </w:t>
      </w:r>
      <w:r w:rsidR="000B7169">
        <w:rPr>
          <w:rFonts w:ascii="Montserrat" w:hAnsi="Montserrat" w:cs="Arial"/>
          <w:b/>
          <w:sz w:val="36"/>
          <w:szCs w:val="36"/>
        </w:rPr>
        <w:t>INTER</w:t>
      </w:r>
      <w:r w:rsidR="00C21D9E" w:rsidRPr="009A369C">
        <w:rPr>
          <w:rFonts w:ascii="Montserrat" w:hAnsi="Montserrat" w:cs="Arial"/>
          <w:b/>
          <w:sz w:val="36"/>
          <w:szCs w:val="36"/>
        </w:rPr>
        <w:t>NACIONAL</w:t>
      </w:r>
      <w:r w:rsidR="00C21D9E">
        <w:rPr>
          <w:rFonts w:ascii="Montserrat" w:hAnsi="Montserrat" w:cs="Arial"/>
          <w:b/>
          <w:sz w:val="36"/>
          <w:szCs w:val="36"/>
        </w:rPr>
        <w:t xml:space="preserve"> </w:t>
      </w:r>
      <w:r w:rsidR="000B7169">
        <w:rPr>
          <w:rFonts w:ascii="Montserrat" w:hAnsi="Montserrat" w:cs="Arial"/>
          <w:b/>
          <w:sz w:val="36"/>
          <w:szCs w:val="36"/>
        </w:rPr>
        <w:t>ABIERTA</w:t>
      </w:r>
      <w:r w:rsidR="00C21D9E" w:rsidRPr="009A369C">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F948C5" w:rsidP="00AF1F95">
      <w:pPr>
        <w:spacing w:after="0" w:line="240" w:lineRule="auto"/>
        <w:jc w:val="center"/>
        <w:rPr>
          <w:rFonts w:ascii="Montserrat" w:hAnsi="Montserrat" w:cs="Arial"/>
          <w:b/>
          <w:sz w:val="36"/>
          <w:szCs w:val="36"/>
        </w:rPr>
      </w:pPr>
      <w:r w:rsidRPr="00F948C5">
        <w:rPr>
          <w:rFonts w:ascii="Montserrat" w:hAnsi="Montserrat" w:cs="Arial"/>
          <w:b/>
          <w:sz w:val="36"/>
          <w:szCs w:val="36"/>
        </w:rPr>
        <w:t>LA-009J2P001-E8</w:t>
      </w:r>
      <w:r w:rsidR="00E10705">
        <w:rPr>
          <w:rFonts w:ascii="Montserrat" w:hAnsi="Montserrat" w:cs="Arial"/>
          <w:b/>
          <w:sz w:val="36"/>
          <w:szCs w:val="36"/>
        </w:rPr>
        <w:t>7</w:t>
      </w:r>
      <w:r w:rsidR="00A22905" w:rsidRPr="00F948C5">
        <w:rPr>
          <w:rFonts w:ascii="Montserrat" w:hAnsi="Montserrat" w:cs="Arial"/>
          <w:b/>
          <w:sz w:val="36"/>
          <w:szCs w:val="36"/>
        </w:rPr>
        <w:t>-2020</w:t>
      </w:r>
      <w:r w:rsidR="00B97126" w:rsidRPr="00F948C5">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7429BA" w:rsidRDefault="009A369C" w:rsidP="007429BA">
      <w:pPr>
        <w:spacing w:after="0" w:line="240" w:lineRule="auto"/>
        <w:rPr>
          <w:rFonts w:ascii="Montserrat" w:hAnsi="Montserrat" w:cs="Arial"/>
          <w:b/>
          <w:bCs/>
          <w:sz w:val="36"/>
          <w:szCs w:val="36"/>
        </w:rPr>
      </w:pPr>
    </w:p>
    <w:p w:rsidR="00702C05" w:rsidRPr="00721850" w:rsidRDefault="009A369C" w:rsidP="00721850">
      <w:pPr>
        <w:rPr>
          <w:rFonts w:ascii="Montserrat" w:hAnsi="Montserrat" w:cs="Arial"/>
          <w:sz w:val="28"/>
          <w:szCs w:val="28"/>
        </w:rPr>
      </w:pPr>
      <w:r w:rsidRPr="00721850">
        <w:rPr>
          <w:rFonts w:ascii="Montserrat" w:hAnsi="Montserrat" w:cs="Arial"/>
          <w:b/>
          <w:bCs/>
          <w:sz w:val="28"/>
          <w:szCs w:val="28"/>
        </w:rPr>
        <w:t xml:space="preserve">CON EL OBJETO DE REALIZAR </w:t>
      </w:r>
      <w:r w:rsidR="002301C9" w:rsidRPr="00721850">
        <w:rPr>
          <w:rFonts w:ascii="Montserrat" w:hAnsi="Montserrat" w:cs="Arial"/>
          <w:b/>
          <w:bCs/>
          <w:sz w:val="28"/>
          <w:szCs w:val="28"/>
        </w:rPr>
        <w:t xml:space="preserve">LA ADQUISICION DE </w:t>
      </w:r>
      <w:r w:rsidR="00721850">
        <w:rPr>
          <w:rFonts w:ascii="Montserrat" w:hAnsi="Montserrat" w:cs="Arial"/>
          <w:b/>
          <w:bCs/>
          <w:sz w:val="28"/>
          <w:szCs w:val="28"/>
        </w:rPr>
        <w:t xml:space="preserve">BOYAS Y </w:t>
      </w:r>
      <w:r w:rsidR="00721850" w:rsidRPr="00721850">
        <w:rPr>
          <w:rFonts w:ascii="Montserrat" w:hAnsi="Montserrat" w:cs="Arial"/>
          <w:b/>
          <w:sz w:val="28"/>
          <w:szCs w:val="28"/>
        </w:rPr>
        <w:t xml:space="preserve">EQUIPO </w:t>
      </w:r>
      <w:r w:rsidR="00721850">
        <w:rPr>
          <w:rFonts w:ascii="Montserrat" w:hAnsi="Montserrat" w:cs="Arial"/>
          <w:b/>
          <w:sz w:val="28"/>
          <w:szCs w:val="28"/>
        </w:rPr>
        <w:t>PARA</w:t>
      </w:r>
      <w:r w:rsidR="00721850" w:rsidRPr="00721850">
        <w:rPr>
          <w:rFonts w:ascii="Montserrat" w:hAnsi="Montserrat" w:cs="Arial"/>
          <w:b/>
          <w:sz w:val="28"/>
          <w:szCs w:val="28"/>
        </w:rPr>
        <w:t xml:space="preserve"> EL SEÑALAMIENTO M</w:t>
      </w:r>
      <w:r w:rsidR="00721850">
        <w:rPr>
          <w:rFonts w:ascii="Montserrat" w:hAnsi="Montserrat" w:cs="Arial"/>
          <w:b/>
          <w:sz w:val="28"/>
          <w:szCs w:val="28"/>
        </w:rPr>
        <w:t>ARÍTIMO DEL PUERTO DE DOS BOCAS.</w:t>
      </w: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4E7EB5" w:rsidRDefault="004E7EB5"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36"/>
          <w:szCs w:val="36"/>
        </w:rPr>
      </w:pPr>
    </w:p>
    <w:p w:rsidR="00F51311" w:rsidRPr="00A45C7B" w:rsidRDefault="00F51311" w:rsidP="00AF1F95">
      <w:pPr>
        <w:spacing w:after="0" w:line="240" w:lineRule="auto"/>
        <w:jc w:val="right"/>
        <w:rPr>
          <w:rFonts w:ascii="Montserrat" w:hAnsi="Montserrat" w:cs="Arial"/>
        </w:rPr>
      </w:pPr>
      <w:r w:rsidRPr="00F249C7">
        <w:rPr>
          <w:rFonts w:ascii="Montserrat" w:hAnsi="Montserrat" w:cs="Arial"/>
        </w:rPr>
        <w:t>PUBLICA</w:t>
      </w:r>
      <w:r w:rsidR="00F3762C">
        <w:rPr>
          <w:rFonts w:ascii="Montserrat" w:hAnsi="Montserrat" w:cs="Arial"/>
        </w:rPr>
        <w:t xml:space="preserve">DA EN EL SISTEMA COMPRANET </w:t>
      </w:r>
      <w:r w:rsidR="00F3762C" w:rsidRPr="00A45C7B">
        <w:rPr>
          <w:rFonts w:ascii="Montserrat" w:hAnsi="Montserrat" w:cs="Arial"/>
        </w:rPr>
        <w:t xml:space="preserve">EL </w:t>
      </w:r>
      <w:r w:rsidR="00E10705" w:rsidRPr="00E10705">
        <w:rPr>
          <w:rFonts w:ascii="Montserrat" w:hAnsi="Montserrat" w:cs="Arial"/>
        </w:rPr>
        <w:t>27</w:t>
      </w:r>
      <w:r w:rsidR="00E831F7" w:rsidRPr="00E10705">
        <w:rPr>
          <w:rFonts w:ascii="Montserrat" w:hAnsi="Montserrat" w:cs="Arial"/>
        </w:rPr>
        <w:t xml:space="preserve"> DE </w:t>
      </w:r>
      <w:r w:rsidR="00A45C7B" w:rsidRPr="00E10705">
        <w:rPr>
          <w:rFonts w:ascii="Montserrat" w:hAnsi="Montserrat" w:cs="Arial"/>
        </w:rPr>
        <w:t>AGOSTO</w:t>
      </w:r>
      <w:r w:rsidR="000D69A6" w:rsidRPr="00E10705">
        <w:rPr>
          <w:rFonts w:ascii="Montserrat" w:hAnsi="Montserrat" w:cs="Arial"/>
        </w:rPr>
        <w:t xml:space="preserve"> 2020</w:t>
      </w:r>
    </w:p>
    <w:p w:rsidR="00F51311" w:rsidRPr="00F249C7" w:rsidRDefault="00D43730" w:rsidP="00AF1F95">
      <w:pPr>
        <w:spacing w:after="0" w:line="240" w:lineRule="auto"/>
        <w:jc w:val="right"/>
        <w:rPr>
          <w:rFonts w:ascii="Montserrat" w:hAnsi="Montserrat" w:cs="Arial"/>
          <w:sz w:val="18"/>
          <w:szCs w:val="18"/>
        </w:rPr>
      </w:pPr>
      <w:hyperlink r:id="rId8" w:history="1">
        <w:r w:rsidR="00970FCD" w:rsidRPr="00A45C7B">
          <w:rPr>
            <w:rStyle w:val="Hipervnculo"/>
            <w:rFonts w:ascii="Montserrat" w:hAnsi="Montserrat" w:cs="Arial"/>
          </w:rPr>
          <w:t>https://compranet.hacienda.gob.mx/</w:t>
        </w:r>
      </w:hyperlink>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F249C7">
        <w:rPr>
          <w:rFonts w:ascii="Montserrat" w:hAnsi="Montserrat" w:cs="Arial"/>
          <w:color w:val="000000"/>
          <w:spacing w:val="0"/>
          <w:sz w:val="18"/>
          <w:szCs w:val="18"/>
        </w:rPr>
        <w:lastRenderedPageBreak/>
        <w:t>ÍNDICE</w:t>
      </w:r>
    </w:p>
    <w:p w:rsidR="00F51311" w:rsidRPr="00F249C7"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114"/>
      </w:tblGrid>
      <w:tr w:rsidR="00F51311" w:rsidRPr="00B656A9" w:rsidTr="00E37669">
        <w:tc>
          <w:tcPr>
            <w:tcW w:w="817"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Ref.</w:t>
            </w:r>
          </w:p>
        </w:tc>
        <w:tc>
          <w:tcPr>
            <w:tcW w:w="8114"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1</w:t>
            </w:r>
          </w:p>
        </w:tc>
      </w:tr>
      <w:tr w:rsidR="00F51311" w:rsidRPr="00B656A9" w:rsidTr="00E37669">
        <w:tc>
          <w:tcPr>
            <w:tcW w:w="817" w:type="dxa"/>
          </w:tcPr>
          <w:p w:rsidR="00F51311" w:rsidRPr="00B656A9" w:rsidRDefault="00F51311" w:rsidP="00AF1F95">
            <w:pPr>
              <w:spacing w:after="0" w:line="240" w:lineRule="auto"/>
              <w:jc w:val="center"/>
              <w:rPr>
                <w:rFonts w:ascii="Montserrat" w:hAnsi="Montserrat" w:cs="Arial"/>
                <w:b/>
                <w:sz w:val="20"/>
                <w:szCs w:val="20"/>
              </w:rPr>
            </w:pPr>
          </w:p>
        </w:tc>
        <w:tc>
          <w:tcPr>
            <w:tcW w:w="8114" w:type="dxa"/>
          </w:tcPr>
          <w:p w:rsidR="00F51311" w:rsidRPr="00B656A9" w:rsidRDefault="00B656A9" w:rsidP="004B6016">
            <w:pPr>
              <w:spacing w:after="0" w:line="240" w:lineRule="auto"/>
              <w:jc w:val="center"/>
              <w:rPr>
                <w:rFonts w:ascii="Montserrat" w:hAnsi="Montserrat" w:cs="Arial"/>
                <w:b/>
                <w:sz w:val="20"/>
                <w:szCs w:val="20"/>
              </w:rPr>
            </w:pPr>
            <w:r w:rsidRPr="00B656A9">
              <w:rPr>
                <w:rFonts w:ascii="Montserrat" w:hAnsi="Montserrat" w:cs="Arial"/>
                <w:b/>
                <w:sz w:val="20"/>
                <w:szCs w:val="20"/>
              </w:rPr>
              <w:t xml:space="preserve">INFORMACIÓN GENERAL Y ESPECÍFICA DE LA LICITACIÓN PÚBLICA </w:t>
            </w:r>
            <w:r w:rsidR="000B7169">
              <w:rPr>
                <w:rFonts w:ascii="Montserrat" w:hAnsi="Montserrat" w:cs="Arial"/>
                <w:b/>
                <w:sz w:val="20"/>
                <w:szCs w:val="20"/>
              </w:rPr>
              <w:t>INTERNACIONAL</w:t>
            </w:r>
            <w:r w:rsidRPr="00B656A9">
              <w:rPr>
                <w:rFonts w:ascii="Montserrat" w:hAnsi="Montserrat" w:cs="Arial"/>
                <w:b/>
                <w:sz w:val="20"/>
                <w:szCs w:val="20"/>
              </w:rPr>
              <w:t xml:space="preserve"> </w:t>
            </w:r>
            <w:r w:rsidR="004B6016">
              <w:rPr>
                <w:rFonts w:ascii="Montserrat" w:hAnsi="Montserrat" w:cs="Arial"/>
                <w:b/>
                <w:sz w:val="20"/>
                <w:szCs w:val="20"/>
              </w:rPr>
              <w:t>ABIERTA.</w:t>
            </w:r>
            <w:r w:rsidRPr="00B656A9">
              <w:rPr>
                <w:rFonts w:ascii="Montserrat" w:hAnsi="Montserrat" w:cs="Arial"/>
                <w:b/>
                <w:sz w:val="20"/>
                <w:szCs w:val="20"/>
              </w:rPr>
              <w:t xml:space="preserve">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Nombre de la Convocante</w:t>
            </w:r>
            <w:r w:rsidR="000B716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Obtención de la CONVOCATORIA a la Licitación Pública.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Tipo y número de licitación asignado por el Sistema COMPRANET.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Definiciones</w:t>
            </w:r>
            <w:r w:rsidR="000B716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1.5</w:t>
            </w:r>
          </w:p>
        </w:tc>
        <w:tc>
          <w:tcPr>
            <w:tcW w:w="8114" w:type="dxa"/>
          </w:tcPr>
          <w:p w:rsidR="00F51311" w:rsidRPr="00B656A9" w:rsidRDefault="000B7169" w:rsidP="00AB5B23">
            <w:pPr>
              <w:spacing w:after="0" w:line="240" w:lineRule="auto"/>
              <w:rPr>
                <w:rFonts w:ascii="Montserrat" w:hAnsi="Montserrat" w:cs="Arial"/>
                <w:sz w:val="20"/>
                <w:szCs w:val="20"/>
              </w:rPr>
            </w:pPr>
            <w:r>
              <w:rPr>
                <w:rFonts w:ascii="Montserrat" w:hAnsi="Montserrat" w:cs="Arial"/>
                <w:sz w:val="20"/>
                <w:szCs w:val="20"/>
              </w:rPr>
              <w:t>Recursos.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Idioma para presentar proposiciones</w:t>
            </w:r>
            <w:r w:rsidR="000B7169">
              <w:rPr>
                <w:rFonts w:ascii="Montserrat" w:hAnsi="Montserrat" w:cs="Arial"/>
                <w:sz w:val="20"/>
                <w:szCs w:val="20"/>
              </w:rPr>
              <w:t>.</w:t>
            </w:r>
          </w:p>
        </w:tc>
      </w:tr>
      <w:tr w:rsidR="00F51311" w:rsidRPr="00B656A9" w:rsidTr="00E37669">
        <w:trPr>
          <w:trHeight w:val="284"/>
        </w:trPr>
        <w:tc>
          <w:tcPr>
            <w:tcW w:w="817"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1.7 </w:t>
            </w:r>
          </w:p>
        </w:tc>
        <w:tc>
          <w:tcPr>
            <w:tcW w:w="8114" w:type="dxa"/>
            <w:shd w:val="clear" w:color="auto" w:fill="FFFFFF" w:themeFill="background1"/>
          </w:tcPr>
          <w:p w:rsidR="00F51311" w:rsidRPr="00B656A9" w:rsidRDefault="00F51311" w:rsidP="000E4CED">
            <w:pPr>
              <w:spacing w:after="0" w:line="240" w:lineRule="auto"/>
              <w:rPr>
                <w:rFonts w:ascii="Montserrat" w:hAnsi="Montserrat" w:cs="Arial"/>
                <w:sz w:val="20"/>
                <w:szCs w:val="20"/>
              </w:rPr>
            </w:pPr>
            <w:r w:rsidRPr="00B656A9">
              <w:rPr>
                <w:rFonts w:ascii="Montserrat" w:hAnsi="Montserrat" w:cs="Arial"/>
                <w:sz w:val="20"/>
                <w:szCs w:val="20"/>
              </w:rPr>
              <w:t xml:space="preserve">Carácter de la licitación pública </w:t>
            </w:r>
            <w:r w:rsidR="000E4CED">
              <w:rPr>
                <w:rFonts w:ascii="Montserrat" w:hAnsi="Montserrat" w:cs="Arial"/>
                <w:sz w:val="20"/>
                <w:szCs w:val="20"/>
              </w:rPr>
              <w:t>inter</w:t>
            </w:r>
            <w:r w:rsidRPr="00B656A9">
              <w:rPr>
                <w:rFonts w:ascii="Montserrat" w:hAnsi="Montserrat" w:cs="Arial"/>
                <w:sz w:val="20"/>
                <w:szCs w:val="20"/>
              </w:rPr>
              <w:t xml:space="preserve">nacional </w:t>
            </w:r>
            <w:r w:rsidR="000E4CED">
              <w:rPr>
                <w:rFonts w:ascii="Montserrat" w:hAnsi="Montserrat" w:cs="Arial"/>
                <w:sz w:val="20"/>
                <w:szCs w:val="20"/>
              </w:rPr>
              <w:t>abierta</w:t>
            </w:r>
            <w:r w:rsidRPr="00B656A9">
              <w:rPr>
                <w:rFonts w:ascii="Montserrat" w:hAnsi="Montserrat" w:cs="Arial"/>
                <w:sz w:val="20"/>
                <w:szCs w:val="20"/>
              </w:rPr>
              <w:t>.</w:t>
            </w:r>
          </w:p>
        </w:tc>
      </w:tr>
      <w:tr w:rsidR="00A25722" w:rsidRPr="00B656A9" w:rsidTr="00E37669">
        <w:trPr>
          <w:trHeight w:val="284"/>
        </w:trPr>
        <w:tc>
          <w:tcPr>
            <w:tcW w:w="817"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1.8</w:t>
            </w:r>
          </w:p>
        </w:tc>
        <w:tc>
          <w:tcPr>
            <w:tcW w:w="8114"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 xml:space="preserve">Igualdad de </w:t>
            </w:r>
            <w:r w:rsidR="009B6C33">
              <w:rPr>
                <w:rFonts w:ascii="Montserrat" w:hAnsi="Montserrat" w:cs="Arial"/>
                <w:sz w:val="20"/>
                <w:szCs w:val="20"/>
              </w:rPr>
              <w:t>Género</w:t>
            </w:r>
            <w:r>
              <w:rPr>
                <w:rFonts w:ascii="Montserrat" w:hAnsi="Montserrat" w:cs="Arial"/>
                <w:sz w:val="20"/>
                <w:szCs w:val="20"/>
              </w:rPr>
              <w:t>.</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2</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B656A9" w:rsidRDefault="00B656A9" w:rsidP="004B6016">
            <w:pPr>
              <w:spacing w:after="0" w:line="240" w:lineRule="auto"/>
              <w:rPr>
                <w:rFonts w:ascii="Montserrat" w:hAnsi="Montserrat" w:cs="Arial"/>
                <w:b/>
                <w:sz w:val="20"/>
                <w:szCs w:val="20"/>
              </w:rPr>
            </w:pPr>
            <w:r w:rsidRPr="00B656A9">
              <w:rPr>
                <w:rFonts w:ascii="Montserrat" w:hAnsi="Montserrat" w:cs="Arial"/>
                <w:b/>
                <w:sz w:val="20"/>
                <w:szCs w:val="20"/>
              </w:rPr>
              <w:t>OBJETO Y ALCANCE PARA LA LICITACIÓ</w:t>
            </w:r>
            <w:r>
              <w:rPr>
                <w:rFonts w:ascii="Montserrat" w:hAnsi="Montserrat" w:cs="Arial"/>
                <w:b/>
                <w:sz w:val="20"/>
                <w:szCs w:val="20"/>
              </w:rPr>
              <w:t xml:space="preserve">N PÚBLICA </w:t>
            </w:r>
            <w:r w:rsidR="004B6016">
              <w:rPr>
                <w:rFonts w:ascii="Montserrat" w:hAnsi="Montserrat" w:cs="Arial"/>
                <w:b/>
                <w:sz w:val="20"/>
                <w:szCs w:val="20"/>
              </w:rPr>
              <w:t>INTER</w:t>
            </w:r>
            <w:r>
              <w:rPr>
                <w:rFonts w:ascii="Montserrat" w:hAnsi="Montserrat" w:cs="Arial"/>
                <w:b/>
                <w:sz w:val="20"/>
                <w:szCs w:val="20"/>
              </w:rPr>
              <w:t xml:space="preserve">NACIONAL </w:t>
            </w:r>
            <w:r w:rsidR="004B6016">
              <w:rPr>
                <w:rFonts w:ascii="Montserrat" w:hAnsi="Montserrat" w:cs="Arial"/>
                <w:b/>
                <w:sz w:val="20"/>
                <w:szCs w:val="20"/>
              </w:rPr>
              <w:t>ABIERTA</w:t>
            </w:r>
            <w:r>
              <w:rPr>
                <w:rFonts w:ascii="Montserrat" w:hAnsi="Montserrat" w:cs="Arial"/>
                <w:b/>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Cronograma de eventos de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Descripción detallada de los </w:t>
            </w:r>
            <w:r w:rsidR="00EB6A7B">
              <w:rPr>
                <w:rFonts w:ascii="Montserrat" w:hAnsi="Montserrat" w:cs="Arial"/>
                <w:sz w:val="20"/>
                <w:szCs w:val="20"/>
              </w:rPr>
              <w:t>BIENES</w:t>
            </w:r>
            <w:r w:rsidR="00680934">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 1 de la CONVOCATORIA.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2.4</w:t>
            </w:r>
          </w:p>
        </w:tc>
        <w:tc>
          <w:tcPr>
            <w:tcW w:w="8114" w:type="dxa"/>
          </w:tcPr>
          <w:p w:rsidR="00F51311" w:rsidRPr="00B656A9" w:rsidRDefault="000B7169" w:rsidP="00AF1F95">
            <w:pPr>
              <w:spacing w:after="0" w:line="240" w:lineRule="auto"/>
              <w:rPr>
                <w:rFonts w:ascii="Montserrat" w:hAnsi="Montserrat" w:cs="Arial"/>
                <w:sz w:val="20"/>
                <w:szCs w:val="20"/>
              </w:rPr>
            </w:pPr>
            <w:r>
              <w:rPr>
                <w:rFonts w:ascii="Montserrat" w:hAnsi="Montserrat" w:cs="Arial"/>
                <w:sz w:val="20"/>
                <w:szCs w:val="20"/>
              </w:rPr>
              <w:t>Vigencia del C</w:t>
            </w:r>
            <w:r w:rsidR="00F51311" w:rsidRPr="00B656A9">
              <w:rPr>
                <w:rFonts w:ascii="Montserrat" w:hAnsi="Montserrat" w:cs="Arial"/>
                <w:sz w:val="20"/>
                <w:szCs w:val="20"/>
              </w:rPr>
              <w:t>ontrato</w:t>
            </w:r>
            <w:r w:rsidR="00B04ABC">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Lugar donde se entregarán los </w:t>
            </w:r>
            <w:r w:rsidR="00EB6A7B">
              <w:rPr>
                <w:rFonts w:ascii="Montserrat" w:hAnsi="Montserrat" w:cs="Arial"/>
                <w:sz w:val="20"/>
                <w:szCs w:val="20"/>
              </w:rPr>
              <w:t>BIENES</w:t>
            </w:r>
            <w:r w:rsidRPr="00B656A9">
              <w:rPr>
                <w:rFonts w:ascii="Montserrat" w:hAnsi="Montserrat" w:cs="Arial"/>
                <w:sz w:val="20"/>
                <w:szCs w:val="20"/>
              </w:rPr>
              <w:t xml:space="preserve"> por parte del </w:t>
            </w:r>
            <w:r w:rsidR="007211EA">
              <w:rPr>
                <w:rFonts w:ascii="Montserrat" w:hAnsi="Montserrat" w:cs="Arial"/>
                <w:sz w:val="20"/>
                <w:szCs w:val="20"/>
              </w:rPr>
              <w:t>PROVEEDOR</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Condiciones de la ENTREGA de los </w:t>
            </w:r>
            <w:r w:rsidR="00EB6A7B">
              <w:rPr>
                <w:rFonts w:ascii="Montserrat" w:hAnsi="Montserrat" w:cs="Arial"/>
                <w:sz w:val="20"/>
                <w:szCs w:val="20"/>
              </w:rPr>
              <w:t>BIENES</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Normas Oficiales que aplica.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de adjudicación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2.9</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Período de vigencia de la cotización.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2.10</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precio.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pago.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Anticipo</w:t>
            </w:r>
            <w:r w:rsidR="004B6016">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Moneda en que se cotizará y efectuará el pago respectivo.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Monto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Cadenas Productivas.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Garantías de cumplimiento de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2.17</w:t>
            </w:r>
          </w:p>
        </w:tc>
        <w:tc>
          <w:tcPr>
            <w:tcW w:w="8114" w:type="dxa"/>
          </w:tcPr>
          <w:p w:rsidR="00F51311" w:rsidRPr="00B656A9" w:rsidRDefault="004D57EF" w:rsidP="00AF1F95">
            <w:pPr>
              <w:spacing w:after="0" w:line="240" w:lineRule="auto"/>
              <w:rPr>
                <w:rFonts w:ascii="Montserrat" w:hAnsi="Montserrat" w:cs="Arial"/>
                <w:sz w:val="20"/>
                <w:szCs w:val="20"/>
              </w:rPr>
            </w:pPr>
            <w:r w:rsidRPr="00B656A9">
              <w:rPr>
                <w:rFonts w:ascii="Montserrat" w:hAnsi="Montserrat" w:cs="Arial"/>
                <w:sz w:val="20"/>
                <w:szCs w:val="20"/>
              </w:rPr>
              <w:t>Aplicación de las garantías de cumplimiento del CONTRATO</w:t>
            </w:r>
            <w:r w:rsidR="00B04ABC">
              <w:rPr>
                <w:rFonts w:ascii="Montserrat" w:hAnsi="Montserrat" w:cs="Arial"/>
                <w:sz w:val="20"/>
                <w:szCs w:val="20"/>
              </w:rPr>
              <w:t>.</w:t>
            </w:r>
            <w:r w:rsidRPr="00B656A9">
              <w:rPr>
                <w:rFonts w:ascii="Montserrat" w:hAnsi="Montserrat" w:cs="Arial"/>
                <w:sz w:val="20"/>
                <w:szCs w:val="20"/>
              </w:rPr>
              <w:t xml:space="preserve"> </w:t>
            </w:r>
          </w:p>
        </w:tc>
      </w:tr>
      <w:tr w:rsidR="006553D6" w:rsidRPr="00B656A9" w:rsidTr="00E37669">
        <w:trPr>
          <w:trHeight w:val="284"/>
        </w:trPr>
        <w:tc>
          <w:tcPr>
            <w:tcW w:w="817" w:type="dxa"/>
          </w:tcPr>
          <w:p w:rsidR="006553D6" w:rsidRPr="00B656A9" w:rsidRDefault="006553D6" w:rsidP="00B72110">
            <w:pPr>
              <w:spacing w:after="0" w:line="240" w:lineRule="auto"/>
              <w:rPr>
                <w:rFonts w:ascii="Montserrat" w:hAnsi="Montserrat" w:cs="Arial"/>
                <w:sz w:val="20"/>
                <w:szCs w:val="20"/>
              </w:rPr>
            </w:pPr>
            <w:r w:rsidRPr="00B656A9">
              <w:rPr>
                <w:rFonts w:ascii="Montserrat" w:hAnsi="Montserrat" w:cs="Arial"/>
                <w:sz w:val="20"/>
                <w:szCs w:val="20"/>
              </w:rPr>
              <w:t>2.1</w:t>
            </w:r>
            <w:r w:rsidR="002F7386">
              <w:rPr>
                <w:rFonts w:ascii="Montserrat" w:hAnsi="Montserrat" w:cs="Arial"/>
                <w:sz w:val="20"/>
                <w:szCs w:val="20"/>
              </w:rPr>
              <w:t>8</w:t>
            </w:r>
          </w:p>
        </w:tc>
        <w:tc>
          <w:tcPr>
            <w:tcW w:w="8114" w:type="dxa"/>
          </w:tcPr>
          <w:p w:rsidR="006553D6" w:rsidRPr="00B656A9" w:rsidRDefault="00B72110" w:rsidP="009C68F8">
            <w:pPr>
              <w:spacing w:after="0" w:line="240" w:lineRule="auto"/>
              <w:rPr>
                <w:rFonts w:ascii="Montserrat" w:hAnsi="Montserrat" w:cs="Arial"/>
                <w:sz w:val="20"/>
                <w:szCs w:val="20"/>
              </w:rPr>
            </w:pPr>
            <w:r w:rsidRPr="00B656A9">
              <w:rPr>
                <w:rFonts w:ascii="Montserrat" w:hAnsi="Montserrat" w:cs="Arial"/>
                <w:sz w:val="20"/>
                <w:szCs w:val="20"/>
              </w:rPr>
              <w:t>Penas convencionales</w:t>
            </w:r>
            <w:r w:rsidR="00F948C5">
              <w:rPr>
                <w:rFonts w:ascii="Montserrat" w:hAnsi="Montserrat" w:cs="Arial"/>
                <w:sz w:val="20"/>
                <w:szCs w:val="20"/>
              </w:rPr>
              <w:t>.</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3</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B656A9" w:rsidRDefault="00B656A9" w:rsidP="004B6016">
            <w:pPr>
              <w:spacing w:after="0" w:line="240" w:lineRule="auto"/>
              <w:rPr>
                <w:rFonts w:ascii="Montserrat" w:hAnsi="Montserrat" w:cs="Arial"/>
                <w:b/>
                <w:sz w:val="20"/>
                <w:szCs w:val="20"/>
              </w:rPr>
            </w:pPr>
            <w:r w:rsidRPr="00B656A9">
              <w:rPr>
                <w:rFonts w:ascii="Montserrat" w:hAnsi="Montserrat" w:cs="Arial"/>
                <w:b/>
                <w:sz w:val="20"/>
                <w:szCs w:val="20"/>
              </w:rPr>
              <w:t xml:space="preserve">ACTOS DEL PROCEDIMIENTO DE LA LICITACIÓN PÚBLICA </w:t>
            </w:r>
            <w:r w:rsidR="00F948C5">
              <w:rPr>
                <w:rFonts w:ascii="Montserrat" w:hAnsi="Montserrat" w:cs="Arial"/>
                <w:b/>
                <w:sz w:val="20"/>
                <w:szCs w:val="20"/>
              </w:rPr>
              <w:t>INTER</w:t>
            </w:r>
            <w:r w:rsidRPr="00B656A9">
              <w:rPr>
                <w:rFonts w:ascii="Montserrat" w:hAnsi="Montserrat" w:cs="Arial"/>
                <w:b/>
                <w:sz w:val="20"/>
                <w:szCs w:val="20"/>
              </w:rPr>
              <w:t xml:space="preserve">NACIONAL </w:t>
            </w:r>
            <w:r w:rsidR="00F948C5">
              <w:rPr>
                <w:rFonts w:ascii="Montserrat" w:hAnsi="Montserrat" w:cs="Arial"/>
                <w:b/>
                <w:sz w:val="20"/>
                <w:szCs w:val="20"/>
              </w:rPr>
              <w:t>ABIERTA</w:t>
            </w:r>
            <w:r w:rsidRPr="00B656A9">
              <w:rPr>
                <w:rFonts w:ascii="Montserrat" w:hAnsi="Montserrat" w:cs="Arial"/>
                <w:b/>
                <w:sz w:val="20"/>
                <w:szCs w:val="20"/>
              </w:rPr>
              <w:t xml:space="preserve">.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Autorización de reducción de plazos.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Designación del servidor público que presidirá los actos del procedimiento.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Visita a las Instalaciones.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hora y lugar de la Junta de Aclaraciones.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lastRenderedPageBreak/>
              <w:t>3.5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Fecha, hora y lugar de </w:t>
            </w:r>
            <w:r w:rsidRPr="00480FD3">
              <w:rPr>
                <w:rFonts w:ascii="Montserrat" w:hAnsi="Montserrat" w:cs="Arial"/>
                <w:sz w:val="20"/>
                <w:szCs w:val="20"/>
              </w:rPr>
              <w:t>celebración</w:t>
            </w:r>
            <w:r w:rsidRPr="00B656A9">
              <w:rPr>
                <w:rFonts w:ascii="Montserrat" w:hAnsi="Montserrat" w:cs="Arial"/>
                <w:sz w:val="20"/>
                <w:szCs w:val="20"/>
              </w:rPr>
              <w:t xml:space="preserve"> del acto de presentación y apertura de proposiciones.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Criterios que se aplicarán para adjudicar 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y forma de comunicación del fallo.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Formalización del CONTRATO.</w:t>
            </w:r>
          </w:p>
        </w:tc>
      </w:tr>
      <w:tr w:rsidR="002F7386" w:rsidRPr="00B656A9" w:rsidTr="00E37669">
        <w:trPr>
          <w:trHeight w:val="284"/>
        </w:trPr>
        <w:tc>
          <w:tcPr>
            <w:tcW w:w="817" w:type="dxa"/>
          </w:tcPr>
          <w:p w:rsidR="002F7386" w:rsidRPr="00B656A9" w:rsidRDefault="002F7386" w:rsidP="00AF1F95">
            <w:pPr>
              <w:spacing w:after="0" w:line="240" w:lineRule="auto"/>
              <w:rPr>
                <w:rFonts w:ascii="Montserrat" w:hAnsi="Montserrat" w:cs="Arial"/>
                <w:sz w:val="20"/>
                <w:szCs w:val="20"/>
              </w:rPr>
            </w:pPr>
            <w:r>
              <w:rPr>
                <w:rFonts w:ascii="Montserrat" w:hAnsi="Montserrat" w:cs="Arial"/>
                <w:sz w:val="20"/>
                <w:szCs w:val="20"/>
              </w:rPr>
              <w:t>3.8.1</w:t>
            </w:r>
          </w:p>
        </w:tc>
        <w:tc>
          <w:tcPr>
            <w:tcW w:w="8114" w:type="dxa"/>
          </w:tcPr>
          <w:p w:rsidR="002F7386" w:rsidRPr="00B656A9" w:rsidRDefault="002F7386" w:rsidP="00AF1F95">
            <w:pPr>
              <w:spacing w:after="0" w:line="240" w:lineRule="auto"/>
              <w:rPr>
                <w:rFonts w:ascii="Montserrat" w:hAnsi="Montserrat" w:cs="Arial"/>
                <w:sz w:val="20"/>
                <w:szCs w:val="20"/>
              </w:rPr>
            </w:pPr>
            <w:r>
              <w:rPr>
                <w:rFonts w:ascii="Montserrat" w:hAnsi="Montserrat" w:cs="Arial"/>
                <w:sz w:val="20"/>
                <w:szCs w:val="20"/>
              </w:rPr>
              <w:t>Acreditación de encontrarse al corriente de sus Obligaciones Fiscales</w:t>
            </w:r>
          </w:p>
        </w:tc>
      </w:tr>
      <w:tr w:rsidR="002F7386" w:rsidRPr="00B656A9" w:rsidTr="00E37669">
        <w:trPr>
          <w:trHeight w:val="284"/>
        </w:trPr>
        <w:tc>
          <w:tcPr>
            <w:tcW w:w="817" w:type="dxa"/>
          </w:tcPr>
          <w:p w:rsidR="002F7386" w:rsidRPr="00B656A9" w:rsidRDefault="002F7386" w:rsidP="00AF1F95">
            <w:pPr>
              <w:spacing w:after="0" w:line="240" w:lineRule="auto"/>
              <w:rPr>
                <w:rFonts w:ascii="Montserrat" w:hAnsi="Montserrat" w:cs="Arial"/>
                <w:sz w:val="20"/>
                <w:szCs w:val="20"/>
              </w:rPr>
            </w:pPr>
            <w:r>
              <w:rPr>
                <w:rFonts w:ascii="Montserrat" w:hAnsi="Montserrat" w:cs="Arial"/>
                <w:sz w:val="20"/>
                <w:szCs w:val="20"/>
              </w:rPr>
              <w:t>3.8.2</w:t>
            </w:r>
          </w:p>
        </w:tc>
        <w:tc>
          <w:tcPr>
            <w:tcW w:w="8114" w:type="dxa"/>
          </w:tcPr>
          <w:p w:rsidR="002F7386" w:rsidRPr="00B656A9" w:rsidRDefault="002F7386" w:rsidP="00AF1F95">
            <w:pPr>
              <w:spacing w:after="0" w:line="240" w:lineRule="auto"/>
              <w:rPr>
                <w:rFonts w:ascii="Montserrat" w:hAnsi="Montserrat" w:cs="Arial"/>
                <w:sz w:val="20"/>
                <w:szCs w:val="20"/>
              </w:rPr>
            </w:pPr>
            <w:r>
              <w:rPr>
                <w:rFonts w:ascii="Montserrat" w:hAnsi="Montserrat" w:cs="Arial"/>
                <w:sz w:val="20"/>
                <w:szCs w:val="20"/>
              </w:rPr>
              <w:t>Incluir las solicitud de Opinión Positiva del Instituto Mexicano del Seguro Social</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3.9</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Presentación conjunta de proposiciones.</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3.10</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Los licitantes solo podrán presentar una proposición por Licitación Pública.</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en que deberá acreditar la existencia y personalidad jurídica el licitante.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r w:rsidR="00F51311" w:rsidRPr="00B656A9">
              <w:rPr>
                <w:rFonts w:ascii="Montserrat" w:hAnsi="Montserrat" w:cs="Arial"/>
                <w:sz w:val="20"/>
                <w:szCs w:val="20"/>
              </w:rPr>
              <w:t>.1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Relación de documentos a presentar por el </w:t>
            </w:r>
            <w:r w:rsidR="007211EA">
              <w:rPr>
                <w:rFonts w:ascii="Montserrat" w:hAnsi="Montserrat" w:cs="Arial"/>
                <w:sz w:val="20"/>
                <w:szCs w:val="20"/>
              </w:rPr>
              <w:t>PROVEEDOR</w:t>
            </w:r>
            <w:r w:rsidR="00F948C5">
              <w:rPr>
                <w:rFonts w:ascii="Montserrat" w:hAnsi="Montserrat" w:cs="Arial"/>
                <w:sz w:val="20"/>
                <w:szCs w:val="20"/>
              </w:rPr>
              <w:t xml:space="preserve"> previo a la firma del C</w:t>
            </w:r>
            <w:r w:rsidRPr="00B656A9">
              <w:rPr>
                <w:rFonts w:ascii="Montserrat" w:hAnsi="Montserrat" w:cs="Arial"/>
                <w:sz w:val="20"/>
                <w:szCs w:val="20"/>
              </w:rPr>
              <w:t>ontrato.</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Documentos de las proposiciones que deberán rubricarse.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Requisitos que deberán cumplir los licitantes.</w:t>
            </w:r>
          </w:p>
        </w:tc>
      </w:tr>
      <w:tr w:rsidR="00203EEE" w:rsidRPr="00B656A9" w:rsidTr="005B34B0">
        <w:trPr>
          <w:trHeight w:val="284"/>
        </w:trPr>
        <w:tc>
          <w:tcPr>
            <w:tcW w:w="817" w:type="dxa"/>
          </w:tcPr>
          <w:p w:rsidR="00203EEE" w:rsidRPr="00B42C73" w:rsidRDefault="00203EEE" w:rsidP="00203EEE">
            <w:pPr>
              <w:spacing w:after="0" w:line="240" w:lineRule="auto"/>
              <w:rPr>
                <w:rFonts w:ascii="Montserrat" w:hAnsi="Montserrat" w:cs="Arial"/>
                <w:sz w:val="20"/>
                <w:szCs w:val="20"/>
              </w:rPr>
            </w:pPr>
            <w:r>
              <w:rPr>
                <w:rFonts w:ascii="Montserrat" w:hAnsi="Montserrat" w:cs="Arial"/>
                <w:sz w:val="20"/>
                <w:szCs w:val="20"/>
              </w:rPr>
              <w:t>3.14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Inconformidades.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Causas de descalificación.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Suspender temporalmente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Cancelación de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3.18</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Declarar desierta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3.19</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Rescisión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3.20</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 las controversias.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3.21</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Terminación anticipada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3.22</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Atraso en la entrega de los </w:t>
            </w:r>
            <w:r w:rsidR="00EB6A7B">
              <w:rPr>
                <w:rFonts w:ascii="Montserrat" w:hAnsi="Montserrat" w:cs="Arial"/>
                <w:sz w:val="20"/>
                <w:szCs w:val="20"/>
              </w:rPr>
              <w:t>BIENES</w:t>
            </w:r>
            <w:r w:rsidRPr="00B656A9">
              <w:rPr>
                <w:rFonts w:ascii="Montserrat" w:hAnsi="Montserrat" w:cs="Arial"/>
                <w:sz w:val="20"/>
                <w:szCs w:val="20"/>
              </w:rPr>
              <w:t>.</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3.23</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Sanciones.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Acceso a la información.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Encuesta Programa de Transparencia y Combate a la Corrupción.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Cuestionario a </w:t>
            </w:r>
            <w:r>
              <w:rPr>
                <w:rFonts w:ascii="Montserrat" w:hAnsi="Montserrat" w:cs="Arial"/>
                <w:sz w:val="20"/>
                <w:szCs w:val="20"/>
              </w:rPr>
              <w:t>PROVEEDOR</w:t>
            </w:r>
            <w:r w:rsidRPr="00B656A9">
              <w:rPr>
                <w:rFonts w:ascii="Montserrat" w:hAnsi="Montserrat" w:cs="Arial"/>
                <w:sz w:val="20"/>
                <w:szCs w:val="20"/>
              </w:rPr>
              <w:t xml:space="preserve"> para integrar la lista de </w:t>
            </w:r>
            <w:r>
              <w:rPr>
                <w:rFonts w:ascii="Montserrat" w:hAnsi="Montserrat" w:cs="Arial"/>
                <w:sz w:val="20"/>
                <w:szCs w:val="20"/>
              </w:rPr>
              <w:t>PROVEEDOR</w:t>
            </w:r>
            <w:r w:rsidRPr="00B656A9">
              <w:rPr>
                <w:rFonts w:ascii="Montserrat" w:hAnsi="Montserrat" w:cs="Arial"/>
                <w:sz w:val="20"/>
                <w:szCs w:val="20"/>
              </w:rPr>
              <w:t xml:space="preserve"> evaluados del Sistema de Gestión</w:t>
            </w:r>
            <w:r>
              <w:rPr>
                <w:rFonts w:ascii="Montserrat" w:hAnsi="Montserrat" w:cs="Arial"/>
                <w:sz w:val="20"/>
                <w:szCs w:val="20"/>
              </w:rPr>
              <w:t xml:space="preserve"> Integral</w:t>
            </w:r>
            <w:r w:rsidRPr="00B656A9">
              <w:rPr>
                <w:rFonts w:ascii="Montserrat" w:hAnsi="Montserrat" w:cs="Arial"/>
                <w:sz w:val="20"/>
                <w:szCs w:val="20"/>
              </w:rPr>
              <w:t>.</w:t>
            </w:r>
          </w:p>
        </w:tc>
      </w:tr>
      <w:tr w:rsidR="00943631" w:rsidRPr="00B656A9" w:rsidTr="00943631">
        <w:trPr>
          <w:trHeight w:val="43"/>
        </w:trPr>
        <w:tc>
          <w:tcPr>
            <w:tcW w:w="817" w:type="dxa"/>
            <w:shd w:val="clear" w:color="auto" w:fill="D9D9D9"/>
          </w:tcPr>
          <w:p w:rsidR="00943631" w:rsidRPr="00B656A9"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B656A9" w:rsidRDefault="00943631"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4</w:t>
            </w:r>
          </w:p>
        </w:tc>
      </w:tr>
      <w:tr w:rsidR="00F51311" w:rsidRPr="00B656A9" w:rsidTr="00E37669">
        <w:trPr>
          <w:trHeight w:val="284"/>
        </w:trPr>
        <w:tc>
          <w:tcPr>
            <w:tcW w:w="817"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4.1</w:t>
            </w:r>
          </w:p>
        </w:tc>
        <w:tc>
          <w:tcPr>
            <w:tcW w:w="8114"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Anexos que forma</w:t>
            </w:r>
            <w:r w:rsidR="00943631">
              <w:rPr>
                <w:rFonts w:ascii="Montserrat" w:hAnsi="Montserrat" w:cs="Arial"/>
                <w:sz w:val="20"/>
                <w:szCs w:val="20"/>
              </w:rPr>
              <w:t xml:space="preserve">n parte de la Propuesta Técnica, Legal </w:t>
            </w:r>
            <w:r w:rsidRPr="00B656A9">
              <w:rPr>
                <w:rFonts w:ascii="Montserrat" w:hAnsi="Montserrat" w:cs="Arial"/>
                <w:sz w:val="20"/>
                <w:szCs w:val="20"/>
              </w:rPr>
              <w:t>y Económica.</w:t>
            </w:r>
          </w:p>
        </w:tc>
      </w:tr>
    </w:tbl>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br w:type="page"/>
      </w:r>
    </w:p>
    <w:p w:rsidR="00E55387"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F51311" w:rsidRPr="00F249C7" w:rsidRDefault="003E5247" w:rsidP="00AF1F95">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AF1F95">
      <w:pPr>
        <w:pStyle w:val="z1"/>
        <w:widowControl/>
        <w:jc w:val="center"/>
        <w:rPr>
          <w:rFonts w:ascii="Montserrat" w:hAnsi="Montserrat" w:cs="Arial"/>
          <w:spacing w:val="0"/>
          <w:sz w:val="36"/>
          <w:szCs w:val="36"/>
        </w:rPr>
      </w:pPr>
    </w:p>
    <w:p w:rsidR="00F51311" w:rsidRPr="00F249C7" w:rsidRDefault="00F51311" w:rsidP="00AF1F95">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w:t>
      </w:r>
      <w:r w:rsidR="00F948C5">
        <w:rPr>
          <w:rFonts w:ascii="Montserrat" w:eastAsia="Calibri" w:hAnsi="Montserrat" w:cs="Arial"/>
          <w:sz w:val="36"/>
          <w:szCs w:val="36"/>
        </w:rPr>
        <w:t>INTER</w:t>
      </w:r>
      <w:r w:rsidR="003E5247" w:rsidRPr="00F249C7">
        <w:rPr>
          <w:rFonts w:ascii="Montserrat" w:eastAsia="Calibri" w:hAnsi="Montserrat" w:cs="Arial"/>
          <w:sz w:val="36"/>
          <w:szCs w:val="36"/>
        </w:rPr>
        <w:t xml:space="preserve">NACIONAL </w:t>
      </w:r>
      <w:r w:rsidR="00F948C5">
        <w:rPr>
          <w:rFonts w:ascii="Montserrat" w:eastAsia="Calibri" w:hAnsi="Montserrat" w:cs="Arial"/>
          <w:sz w:val="36"/>
          <w:szCs w:val="36"/>
        </w:rPr>
        <w:t>ABIERTA</w:t>
      </w:r>
      <w:r w:rsidR="00B04ABC">
        <w:rPr>
          <w:rFonts w:ascii="Montserrat" w:eastAsia="Calibri" w:hAnsi="Montserrat" w:cs="Arial"/>
          <w:sz w:val="36"/>
          <w:szCs w:val="36"/>
        </w:rPr>
        <w:t>.</w:t>
      </w:r>
    </w:p>
    <w:p w:rsidR="00F51311" w:rsidRPr="00F249C7" w:rsidRDefault="00F51311" w:rsidP="00AF1F95">
      <w:pPr>
        <w:pStyle w:val="Textoindependiente"/>
        <w:spacing w:after="0"/>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F249C7">
        <w:rPr>
          <w:rFonts w:ascii="Montserrat" w:eastAsia="Calibri" w:hAnsi="Montserrat" w:cs="Arial"/>
          <w:b/>
        </w:rPr>
        <w:lastRenderedPageBreak/>
        <w:t xml:space="preserve">NOMBRE DE LA CONVOCANTE: ADMINISTRACIÓN </w:t>
      </w:r>
      <w:r w:rsidR="00E10705">
        <w:rPr>
          <w:rFonts w:ascii="Montserrat" w:eastAsia="Calibri" w:hAnsi="Montserrat" w:cs="Arial"/>
          <w:b/>
        </w:rPr>
        <w:t>PORTUARIA INTEGRAL DE DOS BOCAS</w:t>
      </w:r>
      <w:r w:rsidRPr="00F249C7">
        <w:rPr>
          <w:rFonts w:ascii="Montserrat" w:eastAsia="Calibri" w:hAnsi="Montserrat" w:cs="Arial"/>
          <w:b/>
        </w:rPr>
        <w:t xml:space="preserve"> S.A. DE C.V.</w:t>
      </w:r>
    </w:p>
    <w:p w:rsidR="00F51311" w:rsidRPr="00F249C7" w:rsidRDefault="00F51311" w:rsidP="00AF1F95">
      <w:pPr>
        <w:pStyle w:val="Textoindependiente"/>
        <w:spacing w:after="0"/>
        <w:rPr>
          <w:rFonts w:ascii="Montserrat" w:hAnsi="Montserrat" w:cs="Arial"/>
        </w:rPr>
      </w:pPr>
    </w:p>
    <w:p w:rsidR="00F51311" w:rsidRPr="00F35052" w:rsidRDefault="00F51311" w:rsidP="00F35052">
      <w:pPr>
        <w:spacing w:after="0" w:line="240" w:lineRule="auto"/>
        <w:rPr>
          <w:rFonts w:ascii="Montserrat" w:hAnsi="Montserrat" w:cs="Arial"/>
          <w:b/>
        </w:rPr>
      </w:pPr>
      <w:r w:rsidRPr="00F249C7">
        <w:rPr>
          <w:rFonts w:ascii="Montserrat" w:hAnsi="Montserrat" w:cs="Arial"/>
        </w:rPr>
        <w:t xml:space="preserve">La Administración Portuaria Integral de Dos Bocas, S.A. de C.V., con domicilio fiscal en </w:t>
      </w:r>
      <w:r w:rsidR="000D69A6">
        <w:rPr>
          <w:rFonts w:ascii="Montserrat" w:hAnsi="Montserrat" w:cs="Arial"/>
        </w:rPr>
        <w:t>Boulevard Manuel Antonio Romero Zurita</w:t>
      </w:r>
      <w:r w:rsidRPr="00F249C7">
        <w:rPr>
          <w:rFonts w:ascii="Montserrat" w:hAnsi="Montserrat" w:cs="Arial"/>
        </w:rPr>
        <w:t>, No. 414, Col. Qu</w:t>
      </w:r>
      <w:r w:rsidR="00F948C5">
        <w:rPr>
          <w:rFonts w:ascii="Montserrat" w:hAnsi="Montserrat" w:cs="Arial"/>
        </w:rPr>
        <w:t>intín Arauz, Paraíso, Tabasco, Código P</w:t>
      </w:r>
      <w:r w:rsidRPr="00F249C7">
        <w:rPr>
          <w:rFonts w:ascii="Montserrat" w:hAnsi="Montserrat" w:cs="Arial"/>
        </w:rPr>
        <w:t>ostal 8660</w:t>
      </w:r>
      <w:r w:rsidR="000D69A6">
        <w:rPr>
          <w:rFonts w:ascii="Montserrat" w:hAnsi="Montserrat" w:cs="Arial"/>
        </w:rPr>
        <w:t>8</w:t>
      </w:r>
      <w:r w:rsidRPr="00F249C7">
        <w:rPr>
          <w:rFonts w:ascii="Montserrat" w:hAnsi="Montserrat" w:cs="Arial"/>
        </w:rPr>
        <w:t xml:space="preserve">, con teléfonos (01 933) 333-51-80, 51-60, y 27-44, y correo electrónico </w:t>
      </w:r>
      <w:hyperlink r:id="rId9" w:history="1">
        <w:r w:rsidRPr="00F249C7">
          <w:rPr>
            <w:rStyle w:val="Hipervnculo"/>
            <w:rFonts w:ascii="Montserrat" w:hAnsi="Montserrat" w:cs="Arial"/>
          </w:rPr>
          <w:t>sgadmon@puertodosbocas.com.mx</w:t>
        </w:r>
      </w:hyperlink>
      <w:r w:rsidRPr="00F249C7">
        <w:rPr>
          <w:rStyle w:val="Hipervnculo"/>
          <w:rFonts w:ascii="Montserrat" w:hAnsi="Montserrat" w:cs="Arial"/>
        </w:rPr>
        <w:t>,</w:t>
      </w:r>
      <w:r w:rsidRPr="00F249C7">
        <w:rPr>
          <w:rFonts w:ascii="Montserrat" w:hAnsi="Montserrat" w:cs="Arial"/>
        </w:rPr>
        <w:t xml:space="preserve"> en cumplimiento con lo que establece la Constitución Política de los Estados Unidos Mexicanos en su artículo 134 y a las disposiciones que establece la Ley de Adquisiciones, Arrendamientos y </w:t>
      </w:r>
      <w:r w:rsidR="00EC058E">
        <w:rPr>
          <w:rFonts w:ascii="Montserrat" w:hAnsi="Montserrat" w:cs="Arial"/>
        </w:rPr>
        <w:t>Servicios</w:t>
      </w:r>
      <w:r w:rsidRPr="00F249C7">
        <w:rPr>
          <w:rFonts w:ascii="Montserrat" w:hAnsi="Montserrat" w:cs="Arial"/>
        </w:rPr>
        <w:t xml:space="preserve"> del Sector Público y su Reglamento</w:t>
      </w:r>
      <w:r w:rsidR="00F948C5">
        <w:rPr>
          <w:rFonts w:ascii="Montserrat" w:hAnsi="Montserrat" w:cs="Arial"/>
        </w:rPr>
        <w:t xml:space="preserve"> y demás disposiciones normativas vigente</w:t>
      </w:r>
      <w:r w:rsidRPr="00F249C7">
        <w:rPr>
          <w:rFonts w:ascii="Montserrat" w:hAnsi="Montserrat" w:cs="Arial"/>
        </w:rPr>
        <w:t xml:space="preserve">, celebrará por conducto de la Gerencia de Administración y Finanzas, la </w:t>
      </w:r>
      <w:r w:rsidRPr="00850622">
        <w:rPr>
          <w:rFonts w:ascii="Montserrat" w:hAnsi="Montserrat" w:cs="Arial"/>
          <w:b/>
        </w:rPr>
        <w:t xml:space="preserve">LICITACIÓN PÚBLICA </w:t>
      </w:r>
      <w:r w:rsidR="00B32E21">
        <w:rPr>
          <w:rFonts w:ascii="Montserrat" w:hAnsi="Montserrat" w:cs="Arial"/>
          <w:b/>
        </w:rPr>
        <w:t>INTER</w:t>
      </w:r>
      <w:r w:rsidRPr="00850622">
        <w:rPr>
          <w:rFonts w:ascii="Montserrat" w:hAnsi="Montserrat" w:cs="Arial"/>
          <w:b/>
        </w:rPr>
        <w:t>NACIONAL</w:t>
      </w:r>
      <w:r w:rsidR="00B32E21">
        <w:rPr>
          <w:rFonts w:ascii="Montserrat" w:hAnsi="Montserrat" w:cs="Arial"/>
          <w:b/>
        </w:rPr>
        <w:t xml:space="preserve"> ABIERTA</w:t>
      </w:r>
      <w:r w:rsidRPr="00850622">
        <w:rPr>
          <w:rFonts w:ascii="Montserrat" w:hAnsi="Montserrat" w:cs="Arial"/>
          <w:b/>
        </w:rPr>
        <w:t xml:space="preserve"> </w:t>
      </w:r>
      <w:r w:rsidRPr="006019E4">
        <w:rPr>
          <w:rFonts w:ascii="Montserrat" w:hAnsi="Montserrat" w:cs="Arial"/>
          <w:b/>
        </w:rPr>
        <w:t xml:space="preserve">No. </w:t>
      </w:r>
      <w:r w:rsidR="00B32E21">
        <w:rPr>
          <w:rFonts w:ascii="Montserrat" w:hAnsi="Montserrat" w:cs="Arial"/>
          <w:b/>
        </w:rPr>
        <w:t>LA-009J2P001-E87</w:t>
      </w:r>
      <w:r w:rsidR="00A22905" w:rsidRPr="006019E4">
        <w:rPr>
          <w:rFonts w:ascii="Montserrat" w:hAnsi="Montserrat" w:cs="Arial"/>
          <w:b/>
        </w:rPr>
        <w:t>-2020</w:t>
      </w:r>
      <w:r w:rsidRPr="00F249C7">
        <w:rPr>
          <w:rFonts w:ascii="Montserrat" w:hAnsi="Montserrat" w:cs="Arial"/>
          <w:b/>
        </w:rPr>
        <w:t xml:space="preserve"> </w:t>
      </w:r>
      <w:r w:rsidR="00721850" w:rsidRPr="00721850">
        <w:rPr>
          <w:rFonts w:ascii="Montserrat" w:hAnsi="Montserrat" w:cs="Arial"/>
          <w:b/>
        </w:rPr>
        <w:t>CON EL OBJETO DE REALIZAR LA ADQUISICION DE BOYAS Y EQUIPO PARA EL SEÑALAMIENTO MARÍTIMO DEL PUERTO DE DOS BOCAS.</w:t>
      </w:r>
    </w:p>
    <w:p w:rsidR="00F35052" w:rsidRPr="00F249C7" w:rsidRDefault="00F35052" w:rsidP="00F35052">
      <w:pPr>
        <w:spacing w:after="0" w:line="240" w:lineRule="auto"/>
        <w:rPr>
          <w:rFonts w:ascii="Montserrat" w:hAnsi="Montserrat" w:cs="Arial"/>
          <w:b/>
          <w:bCs/>
        </w:rPr>
      </w:pPr>
    </w:p>
    <w:p w:rsidR="00F51311" w:rsidRPr="00F249C7"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F249C7">
        <w:rPr>
          <w:rFonts w:ascii="Montserrat" w:hAnsi="Montserrat" w:cs="Arial"/>
          <w:b/>
        </w:rPr>
        <w:t>OBTENCIÓN DE LA CONVOCATORIA A LA LICITACIÓN PÚBLICA</w:t>
      </w:r>
      <w:r w:rsidR="00B32E21">
        <w:rPr>
          <w:rFonts w:ascii="Montserrat" w:hAnsi="Montserrat" w:cs="Arial"/>
          <w:b/>
        </w:rPr>
        <w:t xml:space="preserve"> INTERNACIONAL ABIERTA</w:t>
      </w:r>
      <w:r w:rsidRPr="00F249C7">
        <w:rPr>
          <w:rFonts w:ascii="Montserrat" w:hAnsi="Montserrat" w:cs="Arial"/>
          <w:b/>
        </w:rPr>
        <w:t>.</w:t>
      </w:r>
    </w:p>
    <w:p w:rsidR="00F51311" w:rsidRPr="003E0E53" w:rsidRDefault="00F51311"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F77606">
        <w:rPr>
          <w:rFonts w:ascii="Montserrat" w:hAnsi="Montserrat" w:cs="Arial"/>
        </w:rPr>
        <w:t>Esta licitación conform</w:t>
      </w:r>
      <w:r w:rsidR="00B32E21">
        <w:rPr>
          <w:rFonts w:ascii="Montserrat" w:hAnsi="Montserrat" w:cs="Arial"/>
        </w:rPr>
        <w:t>e a los medios que se utilizara</w:t>
      </w:r>
      <w:r w:rsidRPr="00F77606">
        <w:rPr>
          <w:rFonts w:ascii="Montserrat" w:hAnsi="Montserrat" w:cs="Arial"/>
        </w:rPr>
        <w:t xml:space="preserve"> será </w:t>
      </w:r>
      <w:r w:rsidR="00F972B2" w:rsidRPr="001977C3">
        <w:rPr>
          <w:rFonts w:ascii="Montserrat" w:hAnsi="Montserrat" w:cs="Arial"/>
          <w:b/>
        </w:rPr>
        <w:t>Electrónica</w:t>
      </w:r>
      <w:r w:rsidRPr="00F77606">
        <w:rPr>
          <w:rFonts w:ascii="Montserrat" w:hAnsi="Montserrat" w:cs="Arial"/>
        </w:rPr>
        <w:t xml:space="preserve"> de acuerdo al </w:t>
      </w:r>
      <w:r w:rsidR="00680934" w:rsidRPr="00F77606">
        <w:rPr>
          <w:rFonts w:ascii="Montserrat" w:hAnsi="Montserrat" w:cs="Arial"/>
        </w:rPr>
        <w:t xml:space="preserve">Artículo 26 Bis fracción </w:t>
      </w:r>
      <w:r w:rsidRPr="00F77606">
        <w:rPr>
          <w:rFonts w:ascii="Montserrat" w:hAnsi="Montserrat" w:cs="Arial"/>
        </w:rPr>
        <w:t>I</w:t>
      </w:r>
      <w:r w:rsidR="00F77606" w:rsidRPr="00F77606">
        <w:rPr>
          <w:rFonts w:ascii="Montserrat" w:hAnsi="Montserrat" w:cs="Arial"/>
        </w:rPr>
        <w:t>I</w:t>
      </w:r>
      <w:r w:rsidR="00B32E21">
        <w:rPr>
          <w:rFonts w:ascii="Montserrat" w:hAnsi="Montserrat" w:cs="Arial"/>
        </w:rPr>
        <w:t xml:space="preserve"> </w:t>
      </w:r>
      <w:r w:rsidR="00B32E21" w:rsidRPr="00F77606">
        <w:rPr>
          <w:rFonts w:ascii="Montserrat" w:hAnsi="Montserrat" w:cs="Arial"/>
        </w:rPr>
        <w:t>de la Ley</w:t>
      </w:r>
      <w:r w:rsidR="00B32E21">
        <w:rPr>
          <w:rFonts w:ascii="Montserrat" w:hAnsi="Montserrat" w:cs="Arial"/>
        </w:rPr>
        <w:t xml:space="preserve"> de Adquisiciones, Arrendamientos y Servicios del Sector Público</w:t>
      </w:r>
      <w:r w:rsidRPr="00F77606">
        <w:rPr>
          <w:rFonts w:ascii="Montserrat" w:hAnsi="Montserrat" w:cs="Arial"/>
        </w:rPr>
        <w:t xml:space="preserve">, en la cual exclusivamente se permitirá la participación de los licitantes a través de </w:t>
      </w:r>
      <w:proofErr w:type="spellStart"/>
      <w:r w:rsidRPr="00F77606">
        <w:rPr>
          <w:rFonts w:ascii="Montserrat" w:hAnsi="Montserrat" w:cs="Arial"/>
        </w:rPr>
        <w:t>CompraNet</w:t>
      </w:r>
      <w:proofErr w:type="spellEnd"/>
      <w:r w:rsidRPr="00F77606">
        <w:rPr>
          <w:rFonts w:ascii="Montserrat" w:hAnsi="Montserrat" w:cs="Arial"/>
        </w:rPr>
        <w:t>, se utilizarán medios de identificación electrónica</w:t>
      </w:r>
      <w:r w:rsidR="006658B5">
        <w:rPr>
          <w:rFonts w:ascii="Montserrat" w:hAnsi="Montserrat" w:cs="Arial"/>
        </w:rPr>
        <w:t xml:space="preserve"> y</w:t>
      </w:r>
      <w:r w:rsidRPr="00F77606">
        <w:rPr>
          <w:rFonts w:ascii="Montserrat" w:hAnsi="Montserrat" w:cs="Arial"/>
        </w:rPr>
        <w:t xml:space="preserve"> las comunicaciones producirán los efectos que señala el artículo 27 de la </w:t>
      </w:r>
      <w:r w:rsidR="00F46739">
        <w:rPr>
          <w:rFonts w:ascii="Montserrat" w:hAnsi="Montserrat" w:cs="Arial"/>
        </w:rPr>
        <w:t xml:space="preserve">referida </w:t>
      </w:r>
      <w:r w:rsidRPr="00F77606">
        <w:rPr>
          <w:rFonts w:ascii="Montserrat" w:hAnsi="Montserrat" w:cs="Arial"/>
        </w:rPr>
        <w:t>Ley.</w:t>
      </w:r>
    </w:p>
    <w:p w:rsidR="00EF6EA1" w:rsidRDefault="00EF6EA1" w:rsidP="00AF1F95">
      <w:pPr>
        <w:pStyle w:val="Textoindependiente"/>
        <w:spacing w:after="0"/>
        <w:jc w:val="both"/>
        <w:rPr>
          <w:rFonts w:ascii="Montserrat" w:hAnsi="Montserrat" w:cs="Arial"/>
        </w:rPr>
      </w:pPr>
    </w:p>
    <w:p w:rsidR="00EF6EA1" w:rsidRPr="003E0E53" w:rsidRDefault="00EF6EA1" w:rsidP="00AF1F95">
      <w:pPr>
        <w:pStyle w:val="Textoindependiente"/>
        <w:spacing w:after="0"/>
        <w:jc w:val="both"/>
        <w:rPr>
          <w:rFonts w:ascii="Montserrat" w:hAnsi="Montserrat" w:cs="Arial"/>
        </w:rPr>
      </w:pPr>
      <w:r>
        <w:rPr>
          <w:rFonts w:ascii="Montserrat" w:hAnsi="Montserrat" w:cs="Arial"/>
        </w:rPr>
        <w:t>La o las juntas de aclaraciones,</w:t>
      </w:r>
      <w:r w:rsidR="005D4ED8">
        <w:rPr>
          <w:rFonts w:ascii="Montserrat" w:hAnsi="Montserrat" w:cs="Arial"/>
        </w:rPr>
        <w:t xml:space="preserve"> el acto de presentación y apertura de proposiciones y el acto de fallo, </w:t>
      </w:r>
      <w:r w:rsidR="00F46739">
        <w:rPr>
          <w:rFonts w:ascii="Montserrat" w:hAnsi="Montserrat" w:cs="Arial"/>
        </w:rPr>
        <w:t xml:space="preserve">sólo se realizarán a través de </w:t>
      </w:r>
      <w:proofErr w:type="spellStart"/>
      <w:r w:rsidR="00F46739">
        <w:rPr>
          <w:rFonts w:ascii="Montserrat" w:hAnsi="Montserrat" w:cs="Arial"/>
        </w:rPr>
        <w:t>CompraN</w:t>
      </w:r>
      <w:r w:rsidR="005D4ED8">
        <w:rPr>
          <w:rFonts w:ascii="Montserrat" w:hAnsi="Montserrat" w:cs="Arial"/>
        </w:rPr>
        <w:t>et</w:t>
      </w:r>
      <w:proofErr w:type="spellEnd"/>
      <w:r w:rsidR="005D4ED8">
        <w:rPr>
          <w:rFonts w:ascii="Montserrat" w:hAnsi="Montserrat" w:cs="Arial"/>
        </w:rPr>
        <w:t xml:space="preserve"> y sin la presencia de los licitantes en dichos actos.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Es requisito indispensable la obtención de la CONVOCATORIA y el registro del concursante para participar en la presente licitación. </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La CONVOCATORIA se puede obtener de forma gratuita de la siguiente forma:</w:t>
      </w:r>
    </w:p>
    <w:p w:rsidR="003E0E53" w:rsidRPr="003E0E53" w:rsidRDefault="003E0E53" w:rsidP="00AF1F95">
      <w:pPr>
        <w:pStyle w:val="Textoindependiente"/>
        <w:spacing w:after="0"/>
        <w:jc w:val="both"/>
        <w:rPr>
          <w:rFonts w:ascii="Montserrat" w:hAnsi="Montserrat" w:cs="Arial"/>
        </w:rPr>
      </w:pPr>
    </w:p>
    <w:p w:rsidR="003E0E53" w:rsidRPr="00D47A63" w:rsidRDefault="002539AE" w:rsidP="00AF1F95">
      <w:pPr>
        <w:pStyle w:val="Textoindependiente"/>
        <w:spacing w:after="0"/>
        <w:jc w:val="both"/>
        <w:rPr>
          <w:rFonts w:ascii="Montserrat" w:hAnsi="Montserrat" w:cs="Arial"/>
        </w:rPr>
      </w:pPr>
      <w:r>
        <w:rPr>
          <w:rFonts w:ascii="Montserrat" w:hAnsi="Montserrat" w:cs="Arial"/>
        </w:rPr>
        <w:t xml:space="preserve">Con fundamento en el artículo 30 de la LEY, la presente </w:t>
      </w:r>
      <w:r w:rsidRPr="003E0E53">
        <w:rPr>
          <w:rFonts w:ascii="Montserrat" w:hAnsi="Montserrat" w:cs="Arial"/>
        </w:rPr>
        <w:t>CONVOCATORIA</w:t>
      </w:r>
      <w:r w:rsidRPr="00D47A63">
        <w:rPr>
          <w:rFonts w:ascii="Montserrat" w:hAnsi="Montserrat" w:cs="Arial"/>
        </w:rPr>
        <w:t xml:space="preserve"> </w:t>
      </w:r>
      <w:r>
        <w:rPr>
          <w:rFonts w:ascii="Montserrat" w:hAnsi="Montserrat" w:cs="Arial"/>
        </w:rPr>
        <w:t xml:space="preserve">se publicará a través </w:t>
      </w:r>
      <w:r w:rsidRPr="00D47A63">
        <w:rPr>
          <w:rFonts w:ascii="Montserrat" w:hAnsi="Montserrat" w:cs="Arial"/>
        </w:rPr>
        <w:t xml:space="preserve">del Sistema </w:t>
      </w:r>
      <w:r>
        <w:rPr>
          <w:rFonts w:ascii="Montserrat" w:hAnsi="Montserrat" w:cs="Arial"/>
        </w:rPr>
        <w:t xml:space="preserve">Electrónico </w:t>
      </w:r>
      <w:proofErr w:type="spellStart"/>
      <w:r w:rsidRPr="00D47A63">
        <w:rPr>
          <w:rFonts w:ascii="Montserrat" w:hAnsi="Montserrat" w:cs="Arial"/>
        </w:rPr>
        <w:t>CompraNet</w:t>
      </w:r>
      <w:proofErr w:type="spellEnd"/>
      <w:r>
        <w:rPr>
          <w:rFonts w:ascii="Montserrat" w:hAnsi="Montserrat" w:cs="Arial"/>
        </w:rPr>
        <w:t xml:space="preserve"> y su obtención será gratuita, mediante </w:t>
      </w:r>
      <w:r w:rsidR="003E0E53" w:rsidRPr="00D47A63">
        <w:rPr>
          <w:rFonts w:ascii="Montserrat" w:hAnsi="Montserrat" w:cs="Arial"/>
        </w:rPr>
        <w:t>la dirección electrónica de Internet (</w:t>
      </w:r>
      <w:hyperlink r:id="rId10" w:history="1">
        <w:r w:rsidR="00D47A63" w:rsidRPr="00D47A63">
          <w:rPr>
            <w:rStyle w:val="Hipervnculo"/>
            <w:rFonts w:ascii="Montserrat" w:hAnsi="Montserrat" w:cs="Arial"/>
          </w:rPr>
          <w:t>https://CompraNet.hacienda.gob.mx</w:t>
        </w:r>
      </w:hyperlink>
      <w:r w:rsidR="00D47A63" w:rsidRPr="00D47A63">
        <w:rPr>
          <w:rFonts w:ascii="Montserrat" w:hAnsi="Montserrat" w:cs="Arial"/>
        </w:rPr>
        <w:t>)</w:t>
      </w:r>
      <w:r w:rsidR="00AB7825">
        <w:rPr>
          <w:rFonts w:ascii="Montserrat" w:hAnsi="Montserrat" w:cs="Arial"/>
        </w:rPr>
        <w:t>.</w:t>
      </w:r>
    </w:p>
    <w:p w:rsidR="003E0E53" w:rsidRPr="003E0E53" w:rsidRDefault="003E0E53" w:rsidP="00AF1F95">
      <w:pPr>
        <w:pStyle w:val="Textoindependiente"/>
        <w:spacing w:after="0"/>
        <w:jc w:val="both"/>
        <w:rPr>
          <w:rFonts w:ascii="Montserrat" w:hAnsi="Montserrat" w:cs="Arial"/>
        </w:rPr>
      </w:pPr>
    </w:p>
    <w:p w:rsidR="003E0E53" w:rsidRPr="00B656A9" w:rsidRDefault="003E0E53" w:rsidP="00AF1F95">
      <w:pPr>
        <w:pStyle w:val="Textoindependiente"/>
        <w:spacing w:after="0"/>
        <w:jc w:val="both"/>
        <w:rPr>
          <w:rFonts w:ascii="Montserrat" w:hAnsi="Montserrat" w:cs="Arial"/>
          <w:b/>
        </w:rPr>
      </w:pPr>
      <w:r w:rsidRPr="00B656A9">
        <w:rPr>
          <w:rFonts w:ascii="Montserrat" w:hAnsi="Montserrat" w:cs="Arial"/>
          <w:b/>
        </w:rPr>
        <w:t>REGISTRO DE LICITANTES.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De conformidad con el artículo 33 Bis </w:t>
      </w:r>
      <w:r w:rsidR="002539AE">
        <w:rPr>
          <w:rFonts w:ascii="Montserrat" w:hAnsi="Montserrat" w:cs="Arial"/>
        </w:rPr>
        <w:t xml:space="preserve">segundo y tercer párrafo </w:t>
      </w:r>
      <w:r w:rsidRPr="003E0E53">
        <w:rPr>
          <w:rFonts w:ascii="Montserrat" w:hAnsi="Montserrat" w:cs="Arial"/>
        </w:rPr>
        <w:t xml:space="preserve">de la LEY (LAASSP), será necesario que los interesados envíen mínimo con tres días de anticipación y máximo veinticuatro horas antes a la </w:t>
      </w:r>
      <w:r w:rsidR="001977C3">
        <w:rPr>
          <w:rFonts w:ascii="Montserrat" w:hAnsi="Montserrat" w:cs="Arial"/>
        </w:rPr>
        <w:t xml:space="preserve">primera </w:t>
      </w:r>
      <w:r w:rsidRPr="003E0E53">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lastRenderedPageBreak/>
        <w:t xml:space="preserve">Dicho escrito deberá estar dirigido al </w:t>
      </w:r>
      <w:r w:rsidR="001E29C4">
        <w:rPr>
          <w:rFonts w:ascii="Montserrat" w:hAnsi="Montserrat" w:cs="Arial"/>
        </w:rPr>
        <w:t>C.P.</w:t>
      </w:r>
      <w:r w:rsidRPr="003E0E53">
        <w:rPr>
          <w:rFonts w:ascii="Montserrat" w:hAnsi="Montserrat" w:cs="Arial"/>
        </w:rPr>
        <w:t xml:space="preserve"> </w:t>
      </w:r>
      <w:r w:rsidR="004B6016">
        <w:rPr>
          <w:rFonts w:ascii="Montserrat" w:hAnsi="Montserrat" w:cs="Arial"/>
        </w:rPr>
        <w:t>LUIS PÉREZ SÁ</w:t>
      </w:r>
      <w:r w:rsidR="00012C77">
        <w:rPr>
          <w:rFonts w:ascii="Montserrat" w:hAnsi="Montserrat" w:cs="Arial"/>
        </w:rPr>
        <w:t>NCHEZ</w:t>
      </w:r>
      <w:r w:rsidR="00F46739">
        <w:rPr>
          <w:rFonts w:ascii="Montserrat" w:hAnsi="Montserrat" w:cs="Arial"/>
        </w:rPr>
        <w:t>, GERENTE DE ADMINISTRACIÓ</w:t>
      </w:r>
      <w:r w:rsidRPr="003E0E53">
        <w:rPr>
          <w:rFonts w:ascii="Montserrat" w:hAnsi="Montserrat" w:cs="Arial"/>
        </w:rPr>
        <w:t xml:space="preserve">N Y FINANZAS, </w:t>
      </w:r>
      <w:r w:rsidR="00F46739" w:rsidRPr="003E0E53">
        <w:rPr>
          <w:rFonts w:ascii="Montserrat" w:hAnsi="Montserrat" w:cs="Arial"/>
        </w:rPr>
        <w:t xml:space="preserve">DE LA </w:t>
      </w:r>
      <w:r w:rsidR="00F46739">
        <w:rPr>
          <w:rFonts w:ascii="Montserrat" w:hAnsi="Montserrat" w:cs="Arial"/>
        </w:rPr>
        <w:t>ADMINISTRACIÓN PORTUARIA INTEGRAL DE</w:t>
      </w:r>
      <w:r w:rsidR="00F46739" w:rsidRPr="003E0E53">
        <w:rPr>
          <w:rFonts w:ascii="Montserrat" w:hAnsi="Montserrat" w:cs="Arial"/>
        </w:rPr>
        <w:t xml:space="preserve"> </w:t>
      </w:r>
      <w:r w:rsidRPr="003E0E53">
        <w:rPr>
          <w:rFonts w:ascii="Montserrat" w:hAnsi="Montserrat" w:cs="Arial"/>
        </w:rPr>
        <w:t>DOS BOCAS</w:t>
      </w:r>
      <w:r w:rsidR="004B6016">
        <w:rPr>
          <w:rFonts w:ascii="Montserrat" w:hAnsi="Montserrat" w:cs="Arial"/>
        </w:rPr>
        <w:t xml:space="preserve"> S.A. DE C.V.,</w:t>
      </w:r>
      <w:r w:rsidRPr="003E0E53">
        <w:rPr>
          <w:rFonts w:ascii="Montserrat" w:hAnsi="Montserrat" w:cs="Arial"/>
        </w:rPr>
        <w:t xml:space="preserve"> y deberá ser enviado vía correo electrónico a las siguientes direcciones: </w:t>
      </w:r>
      <w:hyperlink r:id="rId11" w:history="1">
        <w:r w:rsidR="00ED3713" w:rsidRPr="0019712A">
          <w:rPr>
            <w:rStyle w:val="Hipervnculo"/>
            <w:rFonts w:ascii="Montserrat" w:hAnsi="Montserrat" w:cs="Arial"/>
          </w:rPr>
          <w:t>gadmon@puertodosbocas.com.mx</w:t>
        </w:r>
      </w:hyperlink>
      <w:r w:rsidRPr="003E0E53">
        <w:rPr>
          <w:rFonts w:ascii="Montserrat" w:hAnsi="Montserrat" w:cs="Arial"/>
        </w:rPr>
        <w:t>;</w:t>
      </w:r>
      <w:r w:rsidR="00ED3713">
        <w:rPr>
          <w:rFonts w:ascii="Montserrat" w:hAnsi="Montserrat" w:cs="Arial"/>
        </w:rPr>
        <w:t xml:space="preserve"> </w:t>
      </w:r>
      <w:hyperlink r:id="rId12" w:history="1">
        <w:r w:rsidR="00BD3408" w:rsidRPr="0019712A">
          <w:rPr>
            <w:rStyle w:val="Hipervnculo"/>
            <w:rFonts w:ascii="Montserrat" w:hAnsi="Montserrat" w:cs="Arial"/>
          </w:rPr>
          <w:t>sgadmon@puertodosbocas.com.mx</w:t>
        </w:r>
      </w:hyperlink>
      <w:r w:rsidR="00BD3408">
        <w:rPr>
          <w:rFonts w:ascii="Montserrat" w:hAnsi="Montserrat" w:cs="Arial"/>
        </w:rPr>
        <w:t xml:space="preserve"> y </w:t>
      </w:r>
      <w:hyperlink r:id="rId13" w:history="1">
        <w:r w:rsidR="00ED3713" w:rsidRPr="0019712A">
          <w:rPr>
            <w:rStyle w:val="Hipervnculo"/>
            <w:rFonts w:ascii="Montserrat" w:hAnsi="Montserrat" w:cs="Arial"/>
          </w:rPr>
          <w:t>jdrmateriales@puertodosbocas.com.mx</w:t>
        </w:r>
      </w:hyperlink>
      <w:r w:rsidR="00ED3713">
        <w:rPr>
          <w:rFonts w:ascii="Montserrat" w:hAnsi="Montserrat" w:cs="Arial"/>
        </w:rPr>
        <w:t xml:space="preserve">, </w:t>
      </w:r>
      <w:r w:rsidRPr="003E0E53">
        <w:rPr>
          <w:rFonts w:ascii="Montserrat" w:hAnsi="Montserrat" w:cs="Arial"/>
        </w:rPr>
        <w:t>mínimo 24 horas antes de la celebración de la Junta de aclaraciones. En este escrito su firmante deberá manifestar, bajo protesta de decir verdad, que cuenta con facultades suficientes para comprometerse por sí o por su representada.</w:t>
      </w:r>
    </w:p>
    <w:p w:rsidR="003E0E53" w:rsidRPr="003E0E53" w:rsidRDefault="003E0E53" w:rsidP="00AF1F95">
      <w:pPr>
        <w:pStyle w:val="Textoindependiente"/>
        <w:spacing w:after="0"/>
        <w:jc w:val="both"/>
        <w:rPr>
          <w:rFonts w:ascii="Montserrat" w:hAnsi="Montserrat" w:cs="Arial"/>
        </w:rPr>
      </w:pPr>
    </w:p>
    <w:p w:rsidR="003E0E53" w:rsidRPr="003E0E53" w:rsidRDefault="00F46739" w:rsidP="00AF1F95">
      <w:pPr>
        <w:pStyle w:val="Textoindependiente"/>
        <w:tabs>
          <w:tab w:val="left" w:pos="142"/>
          <w:tab w:val="left" w:pos="284"/>
        </w:tabs>
        <w:spacing w:after="0"/>
        <w:jc w:val="both"/>
        <w:rPr>
          <w:rFonts w:ascii="Montserrat" w:hAnsi="Montserrat" w:cs="Arial"/>
        </w:rPr>
      </w:pPr>
      <w:r w:rsidRPr="004B6016">
        <w:rPr>
          <w:rFonts w:ascii="Montserrat" w:hAnsi="Montserrat" w:cs="Arial"/>
          <w:b/>
          <w:u w:val="single"/>
        </w:rPr>
        <w:t xml:space="preserve">I. </w:t>
      </w:r>
      <w:r w:rsidRPr="004B6016">
        <w:rPr>
          <w:rFonts w:ascii="Montserrat" w:hAnsi="Montserrat" w:cs="Arial"/>
          <w:b/>
          <w:u w:val="single"/>
        </w:rPr>
        <w:tab/>
        <w:t>Del Licitante:</w:t>
      </w:r>
      <w:r>
        <w:rPr>
          <w:rFonts w:ascii="Montserrat" w:hAnsi="Montserrat" w:cs="Arial"/>
        </w:rPr>
        <w:t xml:space="preserve"> C</w:t>
      </w:r>
      <w:r w:rsidR="003E0E53" w:rsidRPr="003E0E53">
        <w:rPr>
          <w:rFonts w:ascii="Montserrat" w:hAnsi="Montserrat" w:cs="Arial"/>
        </w:rPr>
        <w:t xml:space="preserve">lave del </w:t>
      </w:r>
      <w:r w:rsidRPr="003E0E53">
        <w:rPr>
          <w:rFonts w:ascii="Montserrat" w:hAnsi="Montserrat" w:cs="Arial"/>
        </w:rPr>
        <w:t>R</w:t>
      </w:r>
      <w:r w:rsidR="003E0E53" w:rsidRPr="003E0E53">
        <w:rPr>
          <w:rFonts w:ascii="Montserrat" w:hAnsi="Montserrat" w:cs="Arial"/>
        </w:rPr>
        <w:t xml:space="preserve">egistro </w:t>
      </w:r>
      <w:r w:rsidRPr="003E0E53">
        <w:rPr>
          <w:rFonts w:ascii="Montserrat" w:hAnsi="Montserrat" w:cs="Arial"/>
        </w:rPr>
        <w:t>F</w:t>
      </w:r>
      <w:r w:rsidR="003E0E53" w:rsidRPr="003E0E53">
        <w:rPr>
          <w:rFonts w:ascii="Montserrat" w:hAnsi="Montserrat" w:cs="Arial"/>
        </w:rPr>
        <w:t xml:space="preserve">ederal de </w:t>
      </w:r>
      <w:r w:rsidRPr="003E0E53">
        <w:rPr>
          <w:rFonts w:ascii="Montserrat" w:hAnsi="Montserrat" w:cs="Arial"/>
        </w:rPr>
        <w:t>C</w:t>
      </w:r>
      <w:r w:rsidR="003E0E53" w:rsidRPr="003E0E53">
        <w:rPr>
          <w:rFonts w:ascii="Montserrat" w:hAnsi="Montserrat" w:cs="Arial"/>
        </w:rPr>
        <w:t>ontribuyentes; nombre, domicilio, correo electrónico donde se le podrán notificar las actas derivadas de la presente licitación, así como, en su caso, de su apoderado o representante</w:t>
      </w:r>
      <w:r w:rsidR="002539AE">
        <w:rPr>
          <w:rFonts w:ascii="Montserrat" w:hAnsi="Montserrat" w:cs="Arial"/>
        </w:rPr>
        <w:t xml:space="preserve"> legal</w:t>
      </w:r>
      <w:r w:rsidR="003E0E53" w:rsidRPr="003E0E53">
        <w:rPr>
          <w:rFonts w:ascii="Montserrat" w:hAnsi="Montserrat" w:cs="Arial"/>
        </w:rPr>
        <w:t>.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r w:rsidR="00AB7825">
        <w:rPr>
          <w:rFonts w:ascii="Montserrat" w:hAnsi="Montserrat" w:cs="Arial"/>
        </w:rPr>
        <w:t>;</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284"/>
        </w:tabs>
        <w:spacing w:after="0"/>
        <w:jc w:val="both"/>
        <w:rPr>
          <w:rFonts w:ascii="Montserrat" w:hAnsi="Montserrat" w:cs="Arial"/>
        </w:rPr>
      </w:pPr>
      <w:r w:rsidRPr="004B6016">
        <w:rPr>
          <w:rFonts w:ascii="Montserrat" w:hAnsi="Montserrat" w:cs="Arial"/>
          <w:b/>
          <w:u w:val="single"/>
        </w:rPr>
        <w:t>II.</w:t>
      </w:r>
      <w:r w:rsidRPr="004B6016">
        <w:rPr>
          <w:rFonts w:ascii="Montserrat" w:hAnsi="Montserrat" w:cs="Arial"/>
          <w:b/>
          <w:u w:val="single"/>
        </w:rPr>
        <w:tab/>
        <w:t xml:space="preserve">Del </w:t>
      </w:r>
      <w:r w:rsidR="002539AE" w:rsidRPr="004B6016">
        <w:rPr>
          <w:rFonts w:ascii="Montserrat" w:hAnsi="Montserrat" w:cs="Arial"/>
          <w:b/>
          <w:u w:val="single"/>
        </w:rPr>
        <w:t>R</w:t>
      </w:r>
      <w:r w:rsidRPr="004B6016">
        <w:rPr>
          <w:rFonts w:ascii="Montserrat" w:hAnsi="Montserrat" w:cs="Arial"/>
          <w:b/>
          <w:u w:val="single"/>
        </w:rPr>
        <w:t xml:space="preserve">epresentante del </w:t>
      </w:r>
      <w:r w:rsidR="002539AE" w:rsidRPr="004B6016">
        <w:rPr>
          <w:rFonts w:ascii="Montserrat" w:hAnsi="Montserrat" w:cs="Arial"/>
          <w:b/>
          <w:u w:val="single"/>
        </w:rPr>
        <w:t>L</w:t>
      </w:r>
      <w:r w:rsidRPr="004B6016">
        <w:rPr>
          <w:rFonts w:ascii="Montserrat" w:hAnsi="Montserrat" w:cs="Arial"/>
          <w:b/>
          <w:u w:val="single"/>
        </w:rPr>
        <w:t>icitante:</w:t>
      </w:r>
      <w:r w:rsidRPr="003E0E53">
        <w:rPr>
          <w:rFonts w:ascii="Montserrat" w:hAnsi="Montserrat" w:cs="Arial"/>
        </w:rPr>
        <w:t xml:space="preserve"> número y fecha de las escrituras públicas en las que le fueron otorgadas las facultades para suscribir la propuesta, señalando nombre, número y circunscripción del notario o fedatario público que las protocolizó.</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En caso de NO recibir dicho escrito en el período establecido en párrafos anteriores para la Junta de Aclaraciones, los licitantes que deseen participar en la </w:t>
      </w:r>
      <w:r w:rsidRPr="006019E4">
        <w:rPr>
          <w:rFonts w:ascii="Montserrat" w:hAnsi="Montserrat" w:cs="Arial"/>
          <w:b/>
        </w:rPr>
        <w:t xml:space="preserve">LICITACIÓN PUBLICA </w:t>
      </w:r>
      <w:r w:rsidR="004B6016">
        <w:rPr>
          <w:rFonts w:ascii="Montserrat" w:hAnsi="Montserrat" w:cs="Arial"/>
          <w:b/>
        </w:rPr>
        <w:t>INTER</w:t>
      </w:r>
      <w:r w:rsidRPr="006019E4">
        <w:rPr>
          <w:rFonts w:ascii="Montserrat" w:hAnsi="Montserrat" w:cs="Arial"/>
          <w:b/>
        </w:rPr>
        <w:t xml:space="preserve">NACIONAL </w:t>
      </w:r>
      <w:r w:rsidR="004B6016">
        <w:rPr>
          <w:rFonts w:ascii="Montserrat" w:hAnsi="Montserrat" w:cs="Arial"/>
          <w:b/>
        </w:rPr>
        <w:t>ABIERTA</w:t>
      </w:r>
      <w:r w:rsidRPr="006019E4">
        <w:rPr>
          <w:rFonts w:ascii="Montserrat" w:hAnsi="Montserrat" w:cs="Arial"/>
          <w:b/>
        </w:rPr>
        <w:t xml:space="preserve"> </w:t>
      </w:r>
      <w:r w:rsidR="00E10705">
        <w:rPr>
          <w:rFonts w:ascii="Montserrat" w:hAnsi="Montserrat" w:cs="Arial"/>
          <w:b/>
        </w:rPr>
        <w:t>LA-009J2P001-E87</w:t>
      </w:r>
      <w:r w:rsidR="00A22905" w:rsidRPr="006019E4">
        <w:rPr>
          <w:rFonts w:ascii="Montserrat" w:hAnsi="Montserrat" w:cs="Arial"/>
          <w:b/>
        </w:rPr>
        <w:t>-2020</w:t>
      </w:r>
      <w:r w:rsidRPr="002539AE">
        <w:rPr>
          <w:rFonts w:ascii="Montserrat" w:hAnsi="Montserrat" w:cs="Arial"/>
        </w:rPr>
        <w:t>,</w:t>
      </w:r>
      <w:r w:rsidRPr="003E0E53">
        <w:rPr>
          <w:rFonts w:ascii="Montserrat" w:hAnsi="Montserrat" w:cs="Arial"/>
        </w:rPr>
        <w:t xml:space="preserve"> deberán entregar el oficio antes mencionado como parte de su propuesta técnica, dentro del apartado de Documentación Legal</w:t>
      </w:r>
      <w:r w:rsidR="00ED3713">
        <w:rPr>
          <w:rFonts w:ascii="Montserrat" w:hAnsi="Montserrat" w:cs="Arial"/>
        </w:rPr>
        <w:t>,</w:t>
      </w:r>
      <w:r w:rsidRPr="003E0E53">
        <w:rPr>
          <w:rFonts w:ascii="Montserrat" w:hAnsi="Montserrat" w:cs="Arial"/>
        </w:rPr>
        <w:t xml:space="preserve"> sin embargo NO recibirán respuesta por parte de LA CONVOCANTE a las preguntas realizadas.</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3E0E53">
        <w:rPr>
          <w:rFonts w:ascii="Montserrat" w:eastAsia="Calibri" w:hAnsi="Montserrat" w:cs="Arial"/>
          <w:b/>
          <w:sz w:val="20"/>
          <w:szCs w:val="20"/>
        </w:rPr>
        <w:t>TIPO Y NÚMERO DE LICITACIÓN ASIGNADO POR EL SISTEMA COMPRANET.</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B077E6" w:rsidP="00AF1F95">
      <w:pPr>
        <w:spacing w:after="0" w:line="240" w:lineRule="auto"/>
        <w:jc w:val="center"/>
        <w:rPr>
          <w:rFonts w:ascii="Montserrat" w:eastAsia="Calibri" w:hAnsi="Montserrat" w:cs="Arial"/>
          <w:b/>
          <w:sz w:val="20"/>
          <w:szCs w:val="20"/>
        </w:rPr>
      </w:pPr>
      <w:r w:rsidRPr="003E0E53">
        <w:rPr>
          <w:rFonts w:ascii="Montserrat" w:eastAsia="Calibri" w:hAnsi="Montserrat" w:cs="Arial"/>
          <w:b/>
          <w:sz w:val="20"/>
          <w:szCs w:val="20"/>
        </w:rPr>
        <w:t xml:space="preserve">LICITACIÓN PÚBLICA </w:t>
      </w:r>
      <w:r w:rsidR="002539AE">
        <w:rPr>
          <w:rFonts w:ascii="Montserrat" w:eastAsia="Calibri" w:hAnsi="Montserrat" w:cs="Arial"/>
          <w:b/>
          <w:sz w:val="20"/>
          <w:szCs w:val="20"/>
        </w:rPr>
        <w:t>INTER</w:t>
      </w:r>
      <w:r w:rsidRPr="003E0E53">
        <w:rPr>
          <w:rFonts w:ascii="Montserrat" w:eastAsia="Calibri" w:hAnsi="Montserrat" w:cs="Arial"/>
          <w:b/>
          <w:sz w:val="20"/>
          <w:szCs w:val="20"/>
        </w:rPr>
        <w:t>NACIONAL</w:t>
      </w:r>
      <w:r w:rsidR="002539AE">
        <w:rPr>
          <w:rFonts w:ascii="Montserrat" w:eastAsia="Calibri" w:hAnsi="Montserrat" w:cs="Arial"/>
          <w:b/>
          <w:sz w:val="20"/>
          <w:szCs w:val="20"/>
        </w:rPr>
        <w:t xml:space="preserve"> ABIERTA</w:t>
      </w:r>
    </w:p>
    <w:p w:rsidR="00F51311" w:rsidRPr="003E0E53" w:rsidRDefault="00F51311" w:rsidP="00AF1F95">
      <w:pPr>
        <w:spacing w:after="0" w:line="240" w:lineRule="auto"/>
        <w:rPr>
          <w:rFonts w:ascii="Montserrat" w:eastAsia="Calibri" w:hAnsi="Montserrat" w:cs="Arial"/>
          <w:b/>
          <w:sz w:val="20"/>
          <w:szCs w:val="20"/>
        </w:rPr>
      </w:pPr>
    </w:p>
    <w:p w:rsidR="00F51311" w:rsidRPr="003E0E53" w:rsidRDefault="00F51311" w:rsidP="00AF1F95">
      <w:pPr>
        <w:pStyle w:val="Textoindependiente"/>
        <w:spacing w:after="0"/>
        <w:jc w:val="center"/>
        <w:rPr>
          <w:rFonts w:ascii="Montserrat" w:hAnsi="Montserrat" w:cs="Arial"/>
          <w:b/>
        </w:rPr>
      </w:pPr>
      <w:r w:rsidRPr="006019E4">
        <w:rPr>
          <w:rFonts w:ascii="Montserrat" w:hAnsi="Montserrat" w:cs="Arial"/>
          <w:b/>
        </w:rPr>
        <w:t>No.</w:t>
      </w:r>
      <w:r w:rsidRPr="006019E4">
        <w:rPr>
          <w:rFonts w:ascii="Montserrat" w:hAnsi="Montserrat"/>
        </w:rPr>
        <w:t xml:space="preserve"> </w:t>
      </w:r>
      <w:r w:rsidR="002539AE">
        <w:rPr>
          <w:rFonts w:ascii="Montserrat" w:hAnsi="Montserrat" w:cs="Arial"/>
          <w:b/>
        </w:rPr>
        <w:t>LA-009J2P001-E87</w:t>
      </w:r>
      <w:r w:rsidR="00A22905" w:rsidRPr="006019E4">
        <w:rPr>
          <w:rFonts w:ascii="Montserrat" w:hAnsi="Montserrat" w:cs="Arial"/>
          <w:b/>
        </w:rPr>
        <w:t>-2020</w:t>
      </w:r>
      <w:r w:rsidR="002539AE">
        <w:rPr>
          <w:rFonts w:ascii="Montserrat" w:hAnsi="Montserrat" w:cs="Arial"/>
          <w:b/>
        </w:rPr>
        <w:t>.</w:t>
      </w:r>
    </w:p>
    <w:p w:rsidR="00702C05" w:rsidRPr="003E0E53" w:rsidRDefault="00702C05" w:rsidP="00AF1F95">
      <w:pPr>
        <w:spacing w:after="0" w:line="240" w:lineRule="auto"/>
        <w:rPr>
          <w:rFonts w:ascii="Montserrat" w:hAnsi="Montserrat" w:cs="Arial"/>
          <w:sz w:val="20"/>
          <w:szCs w:val="20"/>
        </w:rPr>
      </w:pPr>
    </w:p>
    <w:p w:rsidR="00F51311" w:rsidRPr="00313276"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Objeto: </w:t>
      </w:r>
      <w:r w:rsidR="00C62838" w:rsidRPr="00F126A1">
        <w:rPr>
          <w:rFonts w:ascii="Montserrat" w:hAnsi="Montserrat" w:cs="Arial"/>
          <w:b/>
          <w:sz w:val="20"/>
          <w:szCs w:val="20"/>
        </w:rPr>
        <w:t>“</w:t>
      </w:r>
      <w:r w:rsidR="00721850" w:rsidRPr="00721850">
        <w:rPr>
          <w:rFonts w:ascii="Montserrat" w:hAnsi="Montserrat" w:cs="Arial"/>
          <w:b/>
          <w:sz w:val="20"/>
          <w:szCs w:val="20"/>
        </w:rPr>
        <w:t>ADQUISICION DE BOYAS Y EQUIPO PARA EL SEÑALAMIENTO M</w:t>
      </w:r>
      <w:r w:rsidR="00721850">
        <w:rPr>
          <w:rFonts w:ascii="Montserrat" w:hAnsi="Montserrat" w:cs="Arial"/>
          <w:b/>
          <w:sz w:val="20"/>
          <w:szCs w:val="20"/>
        </w:rPr>
        <w:t>ARÍTIMO DEL PUERTO DE DOS BOCAS</w:t>
      </w:r>
      <w:r w:rsidR="000D69A6" w:rsidRPr="000D69A6">
        <w:rPr>
          <w:rFonts w:ascii="Montserrat" w:hAnsi="Montserrat" w:cs="Arial"/>
          <w:b/>
        </w:rPr>
        <w:t>”</w:t>
      </w:r>
      <w:r w:rsidR="00313276">
        <w:rPr>
          <w:rFonts w:ascii="Montserrat" w:hAnsi="Montserrat" w:cs="Arial"/>
          <w:sz w:val="20"/>
          <w:szCs w:val="20"/>
        </w:rPr>
        <w:t xml:space="preserve"> </w:t>
      </w:r>
      <w:r w:rsidRPr="003E0E53">
        <w:rPr>
          <w:rFonts w:ascii="Montserrat" w:hAnsi="Montserrat" w:cs="Arial"/>
          <w:sz w:val="20"/>
          <w:szCs w:val="20"/>
        </w:rPr>
        <w:t>de acuerdo con las siguientes definiciones:</w:t>
      </w:r>
    </w:p>
    <w:p w:rsidR="00F51311" w:rsidRPr="003E0E53" w:rsidRDefault="00F51311" w:rsidP="00AF1F95">
      <w:pPr>
        <w:spacing w:after="0" w:line="240" w:lineRule="auto"/>
        <w:rPr>
          <w:rFonts w:ascii="Montserrat" w:hAnsi="Montserrat" w:cs="Arial"/>
          <w:sz w:val="20"/>
          <w:szCs w:val="20"/>
        </w:rPr>
      </w:pPr>
    </w:p>
    <w:p w:rsidR="00F51311" w:rsidRPr="003E0E53"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3E0E53">
        <w:rPr>
          <w:rFonts w:ascii="Montserrat" w:hAnsi="Montserrat" w:cs="Arial"/>
          <w:spacing w:val="0"/>
          <w:sz w:val="20"/>
        </w:rPr>
        <w:t>1.4</w:t>
      </w:r>
      <w:r w:rsidRPr="003E0E53">
        <w:rPr>
          <w:rFonts w:ascii="Montserrat" w:hAnsi="Montserrat" w:cs="Arial"/>
          <w:spacing w:val="0"/>
          <w:sz w:val="20"/>
        </w:rPr>
        <w:tab/>
        <w:t>DEFINICIONES</w:t>
      </w:r>
    </w:p>
    <w:p w:rsidR="00F51311" w:rsidRPr="003E0E53" w:rsidRDefault="00F51311" w:rsidP="00AF1F95">
      <w:pPr>
        <w:spacing w:after="0" w:line="240" w:lineRule="auto"/>
        <w:rPr>
          <w:rFonts w:ascii="Montserrat" w:hAnsi="Montserrat" w:cs="Arial"/>
          <w:sz w:val="20"/>
          <w:szCs w:val="20"/>
          <w:u w:val="single"/>
        </w:rPr>
      </w:pPr>
    </w:p>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Para efectos de la presente </w:t>
      </w:r>
      <w:r w:rsidRPr="003E0E53">
        <w:rPr>
          <w:rFonts w:ascii="Montserrat" w:eastAsia="Calibri" w:hAnsi="Montserrat" w:cs="Arial"/>
          <w:b/>
          <w:sz w:val="20"/>
          <w:szCs w:val="20"/>
        </w:rPr>
        <w:t xml:space="preserve">LICITACIÓN PÚBLICA </w:t>
      </w:r>
      <w:r w:rsidR="002539AE">
        <w:rPr>
          <w:rFonts w:ascii="Montserrat" w:eastAsia="Calibri" w:hAnsi="Montserrat" w:cs="Arial"/>
          <w:b/>
          <w:sz w:val="20"/>
          <w:szCs w:val="20"/>
        </w:rPr>
        <w:t>INTER</w:t>
      </w:r>
      <w:r w:rsidRPr="003E0E53">
        <w:rPr>
          <w:rFonts w:ascii="Montserrat" w:eastAsia="Calibri" w:hAnsi="Montserrat" w:cs="Arial"/>
          <w:b/>
          <w:sz w:val="20"/>
          <w:szCs w:val="20"/>
        </w:rPr>
        <w:t>NACIONAL</w:t>
      </w:r>
      <w:r w:rsidR="00B077E6" w:rsidRPr="003E0E53">
        <w:rPr>
          <w:rFonts w:ascii="Montserrat" w:eastAsia="Calibri" w:hAnsi="Montserrat" w:cs="Arial"/>
          <w:b/>
          <w:sz w:val="20"/>
          <w:szCs w:val="20"/>
        </w:rPr>
        <w:t xml:space="preserve"> </w:t>
      </w:r>
      <w:r w:rsidR="002539AE">
        <w:rPr>
          <w:rFonts w:ascii="Montserrat" w:eastAsia="Calibri" w:hAnsi="Montserrat" w:cs="Arial"/>
          <w:b/>
          <w:sz w:val="20"/>
          <w:szCs w:val="20"/>
        </w:rPr>
        <w:t>ABIERTA</w:t>
      </w:r>
      <w:r w:rsidR="00B077E6" w:rsidRPr="003E0E53">
        <w:rPr>
          <w:rFonts w:ascii="Montserrat" w:hAnsi="Montserrat" w:cs="Arial"/>
          <w:sz w:val="20"/>
          <w:szCs w:val="20"/>
        </w:rPr>
        <w:t xml:space="preserve">, </w:t>
      </w:r>
      <w:r w:rsidRPr="003E0E53">
        <w:rPr>
          <w:rFonts w:ascii="Montserrat" w:hAnsi="Montserrat" w:cs="Arial"/>
          <w:sz w:val="20"/>
          <w:szCs w:val="20"/>
        </w:rPr>
        <w:t>se establecen las siguientes definiciones:</w:t>
      </w:r>
    </w:p>
    <w:p w:rsidR="00F51311" w:rsidRPr="003E0E53"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API DOS BOCAS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Administración Portuaria Integral de Dos Bocas, S.A. de C.V.</w:t>
            </w:r>
            <w:r w:rsidR="00F879F9">
              <w:rPr>
                <w:rFonts w:ascii="Montserrat" w:hAnsi="Montserrat" w:cs="Arial"/>
                <w:sz w:val="20"/>
                <w:szCs w:val="20"/>
              </w:rPr>
              <w:t>,</w:t>
            </w:r>
            <w:r w:rsidRPr="003E0E53">
              <w:rPr>
                <w:rFonts w:ascii="Montserrat" w:hAnsi="Montserrat" w:cs="Arial"/>
                <w:sz w:val="20"/>
                <w:szCs w:val="20"/>
              </w:rPr>
              <w:t xml:space="preserve"> a través de la Gerencia de Administración y Finanzas.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CONVOCATORIA</w:t>
            </w:r>
          </w:p>
        </w:tc>
        <w:tc>
          <w:tcPr>
            <w:tcW w:w="6606" w:type="dxa"/>
          </w:tcPr>
          <w:p w:rsidR="00F51311" w:rsidRPr="003E0E53" w:rsidRDefault="00F51311" w:rsidP="00F879F9">
            <w:pPr>
              <w:pStyle w:val="Piedepgina"/>
              <w:rPr>
                <w:rFonts w:ascii="Montserrat" w:hAnsi="Montserrat" w:cs="Arial"/>
                <w:sz w:val="20"/>
                <w:szCs w:val="20"/>
              </w:rPr>
            </w:pPr>
            <w:r w:rsidRPr="003E0E53">
              <w:rPr>
                <w:rFonts w:ascii="Montserrat" w:hAnsi="Montserrat" w:cs="Arial"/>
                <w:sz w:val="20"/>
                <w:szCs w:val="20"/>
              </w:rPr>
              <w:t xml:space="preserve">CONVOCATORIA de esta LICITACIÓN PÚBLICA </w:t>
            </w:r>
            <w:r w:rsidR="00BE5BDC">
              <w:rPr>
                <w:rFonts w:ascii="Montserrat" w:hAnsi="Montserrat" w:cs="Arial"/>
                <w:sz w:val="20"/>
                <w:szCs w:val="20"/>
              </w:rPr>
              <w:t>INTER</w:t>
            </w:r>
            <w:r w:rsidRPr="003E0E53">
              <w:rPr>
                <w:rFonts w:ascii="Montserrat" w:hAnsi="Montserrat" w:cs="Arial"/>
                <w:sz w:val="20"/>
                <w:szCs w:val="20"/>
              </w:rPr>
              <w:t>NACIONAL</w:t>
            </w:r>
            <w:r w:rsidR="00BE5BDC">
              <w:rPr>
                <w:rFonts w:ascii="Montserrat" w:hAnsi="Montserrat" w:cs="Arial"/>
                <w:sz w:val="20"/>
                <w:szCs w:val="20"/>
              </w:rPr>
              <w:t xml:space="preserve"> ABIERTA</w:t>
            </w:r>
            <w:r w:rsidR="00B077E6" w:rsidRPr="003E0E53">
              <w:rPr>
                <w:rFonts w:ascii="Montserrat" w:hAnsi="Montserrat" w:cs="Arial"/>
                <w:sz w:val="20"/>
                <w:szCs w:val="20"/>
              </w:rPr>
              <w:t>.</w:t>
            </w:r>
          </w:p>
        </w:tc>
      </w:tr>
      <w:tr w:rsidR="00F51311" w:rsidRPr="003E0E53"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lastRenderedPageBreak/>
              <w:t>COMPRANET</w:t>
            </w:r>
          </w:p>
        </w:tc>
        <w:tc>
          <w:tcPr>
            <w:tcW w:w="6606" w:type="dxa"/>
          </w:tcPr>
          <w:p w:rsidR="00F51311" w:rsidRPr="00335A2D" w:rsidRDefault="004E03C9" w:rsidP="00EC058E">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2A59DE">
              <w:rPr>
                <w:rFonts w:ascii="Montserrat" w:hAnsi="Montserrat" w:cs="Arial"/>
                <w:sz w:val="20"/>
                <w:lang w:val="es-MX"/>
              </w:rPr>
              <w:t xml:space="preserve">El </w:t>
            </w:r>
            <w:r w:rsidR="00BE5BDC" w:rsidRPr="002A59DE">
              <w:rPr>
                <w:rFonts w:ascii="Montserrat" w:hAnsi="Montserrat" w:cs="Arial"/>
                <w:sz w:val="20"/>
                <w:lang w:val="es-MX"/>
              </w:rPr>
              <w:t>S</w:t>
            </w:r>
            <w:r w:rsidRPr="002A59DE">
              <w:rPr>
                <w:rFonts w:ascii="Montserrat" w:hAnsi="Montserrat" w:cs="Arial"/>
                <w:sz w:val="20"/>
                <w:lang w:val="es-MX"/>
              </w:rPr>
              <w:t xml:space="preserve">istema </w:t>
            </w:r>
            <w:r w:rsidR="00BE5BDC" w:rsidRPr="002A59DE">
              <w:rPr>
                <w:rFonts w:ascii="Montserrat" w:hAnsi="Montserrat" w:cs="Arial"/>
                <w:sz w:val="20"/>
                <w:lang w:val="es-MX"/>
              </w:rPr>
              <w:t>E</w:t>
            </w:r>
            <w:r w:rsidRPr="002A59DE">
              <w:rPr>
                <w:rFonts w:ascii="Montserrat" w:hAnsi="Montserrat" w:cs="Arial"/>
                <w:sz w:val="20"/>
                <w:lang w:val="es-MX"/>
              </w:rPr>
              <w:t xml:space="preserve">lectrónico de </w:t>
            </w:r>
            <w:r w:rsidR="00BE5BDC" w:rsidRPr="002A59DE">
              <w:rPr>
                <w:rFonts w:ascii="Montserrat" w:hAnsi="Montserrat" w:cs="Arial"/>
                <w:sz w:val="20"/>
                <w:lang w:val="es-MX"/>
              </w:rPr>
              <w:t>I</w:t>
            </w:r>
            <w:r w:rsidRPr="002A59DE">
              <w:rPr>
                <w:rFonts w:ascii="Montserrat" w:hAnsi="Montserrat" w:cs="Arial"/>
                <w:sz w:val="20"/>
                <w:lang w:val="es-MX"/>
              </w:rPr>
              <w:t xml:space="preserve">nformación </w:t>
            </w:r>
            <w:r w:rsidR="00BE5BDC" w:rsidRPr="002A59DE">
              <w:rPr>
                <w:rFonts w:ascii="Montserrat" w:hAnsi="Montserrat" w:cs="Arial"/>
                <w:sz w:val="20"/>
                <w:lang w:val="es-MX"/>
              </w:rPr>
              <w:t>P</w:t>
            </w:r>
            <w:r w:rsidRPr="002A59DE">
              <w:rPr>
                <w:rFonts w:ascii="Montserrat" w:hAnsi="Montserrat" w:cs="Arial"/>
                <w:sz w:val="20"/>
                <w:lang w:val="es-MX"/>
              </w:rPr>
              <w:t xml:space="preserve">ública </w:t>
            </w:r>
            <w:r w:rsidR="00BE5BDC" w:rsidRPr="002A59DE">
              <w:rPr>
                <w:rFonts w:ascii="Montserrat" w:hAnsi="Montserrat" w:cs="Arial"/>
                <w:sz w:val="20"/>
                <w:lang w:val="es-MX"/>
              </w:rPr>
              <w:t>G</w:t>
            </w:r>
            <w:r w:rsidRPr="002A59DE">
              <w:rPr>
                <w:rFonts w:ascii="Montserrat" w:hAnsi="Montserrat" w:cs="Arial"/>
                <w:sz w:val="20"/>
                <w:lang w:val="es-MX"/>
              </w:rPr>
              <w:t xml:space="preserve">ubernamental sobre </w:t>
            </w:r>
            <w:r w:rsidR="00BE5BDC" w:rsidRPr="002A59DE">
              <w:rPr>
                <w:rFonts w:ascii="Montserrat" w:hAnsi="Montserrat" w:cs="Arial"/>
                <w:sz w:val="20"/>
                <w:lang w:val="es-MX"/>
              </w:rPr>
              <w:t>A</w:t>
            </w:r>
            <w:r w:rsidRPr="002A59DE">
              <w:rPr>
                <w:rFonts w:ascii="Montserrat" w:hAnsi="Montserrat" w:cs="Arial"/>
                <w:sz w:val="20"/>
                <w:lang w:val="es-MX"/>
              </w:rPr>
              <w:t xml:space="preserve">dquisiciones, </w:t>
            </w:r>
            <w:r w:rsidR="00BE5BDC" w:rsidRPr="002A59DE">
              <w:rPr>
                <w:rFonts w:ascii="Montserrat" w:hAnsi="Montserrat" w:cs="Arial"/>
                <w:sz w:val="20"/>
                <w:lang w:val="es-MX"/>
              </w:rPr>
              <w:t>A</w:t>
            </w:r>
            <w:r w:rsidRPr="002A59DE">
              <w:rPr>
                <w:rFonts w:ascii="Montserrat" w:hAnsi="Montserrat" w:cs="Arial"/>
                <w:sz w:val="20"/>
                <w:lang w:val="es-MX"/>
              </w:rPr>
              <w:t xml:space="preserve">rrendamientos y </w:t>
            </w:r>
            <w:r w:rsidR="00EC058E">
              <w:rPr>
                <w:rFonts w:ascii="Montserrat" w:hAnsi="Montserrat" w:cs="Arial"/>
                <w:sz w:val="20"/>
                <w:lang w:val="es-MX"/>
              </w:rPr>
              <w:t>Servicios del Sector Publico</w:t>
            </w:r>
            <w:r w:rsidRPr="002A59DE">
              <w:rPr>
                <w:rFonts w:ascii="Montserrat" w:hAnsi="Montserrat" w:cs="Arial"/>
                <w:sz w:val="20"/>
                <w:lang w:val="es-MX"/>
              </w:rPr>
              <w:t>.</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OIC</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Órgano Interno de Control en la API DOS BOCAS.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CONTRATO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Es el acto jurídico por virtud del cual se crean y transmiten derechos y obligaciones, con la intención de producir consecuencias de derechos.</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ENTIDAD</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FUNCIONARIOS PÚBLICOS</w:t>
            </w:r>
          </w:p>
        </w:tc>
        <w:tc>
          <w:tcPr>
            <w:tcW w:w="6606" w:type="dxa"/>
          </w:tcPr>
          <w:p w:rsidR="00F51311" w:rsidRPr="003E0E53" w:rsidRDefault="00F51311" w:rsidP="00F879F9">
            <w:pPr>
              <w:spacing w:after="0" w:line="240" w:lineRule="auto"/>
              <w:rPr>
                <w:rFonts w:ascii="Montserrat" w:hAnsi="Montserrat" w:cs="Arial"/>
                <w:sz w:val="20"/>
                <w:szCs w:val="20"/>
              </w:rPr>
            </w:pPr>
            <w:r w:rsidRPr="003E0E53">
              <w:rPr>
                <w:rFonts w:ascii="Montserrat" w:hAnsi="Montserrat" w:cs="Arial"/>
                <w:sz w:val="20"/>
                <w:szCs w:val="20"/>
              </w:rPr>
              <w:t>Personas al servicio de la Administración Portuaria Integral de Dos Bocas, S.A. de C.V.</w:t>
            </w:r>
            <w:r w:rsidR="00BE5BDC">
              <w:rPr>
                <w:rFonts w:ascii="Montserrat" w:hAnsi="Montserrat" w:cs="Arial"/>
                <w:sz w:val="20"/>
                <w:szCs w:val="20"/>
              </w:rPr>
              <w:t>,</w:t>
            </w:r>
            <w:r w:rsidRPr="003E0E53">
              <w:rPr>
                <w:rFonts w:ascii="Montserrat" w:hAnsi="Montserrat" w:cs="Arial"/>
                <w:sz w:val="20"/>
                <w:szCs w:val="20"/>
              </w:rPr>
              <w:t xml:space="preserve"> que asumen funciones de iniciativa, decisión y mando con carácter de autoridad y de representatividad y que ocupan los grupos jerárquicos de: </w:t>
            </w:r>
            <w:r w:rsidR="00F879F9" w:rsidRPr="003E0E53">
              <w:rPr>
                <w:rFonts w:ascii="Montserrat" w:hAnsi="Montserrat" w:cs="Arial"/>
                <w:sz w:val="20"/>
                <w:szCs w:val="20"/>
              </w:rPr>
              <w:t xml:space="preserve">Gerente </w:t>
            </w:r>
            <w:r w:rsidR="00F879F9">
              <w:rPr>
                <w:rFonts w:ascii="Montserrat" w:hAnsi="Montserrat" w:cs="Arial"/>
                <w:sz w:val="20"/>
                <w:szCs w:val="20"/>
              </w:rPr>
              <w:t xml:space="preserve">de Administración y Finanzas y  </w:t>
            </w:r>
            <w:r w:rsidR="00F879F9" w:rsidRPr="003E0E53">
              <w:rPr>
                <w:rFonts w:ascii="Montserrat" w:hAnsi="Montserrat" w:cs="Arial"/>
                <w:sz w:val="20"/>
                <w:szCs w:val="20"/>
              </w:rPr>
              <w:t>Subgerente</w:t>
            </w:r>
            <w:r w:rsidR="00F879F9">
              <w:rPr>
                <w:rFonts w:ascii="Montserrat" w:hAnsi="Montserrat" w:cs="Arial"/>
                <w:sz w:val="20"/>
                <w:szCs w:val="20"/>
              </w:rPr>
              <w:t xml:space="preserve"> de Administración.</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IVA</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Impuesto al Valor Agregado.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w:t>
            </w:r>
          </w:p>
        </w:tc>
        <w:tc>
          <w:tcPr>
            <w:tcW w:w="6606" w:type="dxa"/>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Ley de Adquisiciones, Arrendamientos y </w:t>
            </w:r>
            <w:r w:rsidR="00EC058E">
              <w:rPr>
                <w:rFonts w:ascii="Montserrat" w:hAnsi="Montserrat" w:cs="Arial"/>
                <w:sz w:val="20"/>
                <w:szCs w:val="20"/>
              </w:rPr>
              <w:t>Servicios</w:t>
            </w:r>
            <w:r w:rsidRPr="003E0E53">
              <w:rPr>
                <w:rFonts w:ascii="Montserrat" w:hAnsi="Montserrat" w:cs="Arial"/>
                <w:sz w:val="20"/>
                <w:szCs w:val="20"/>
              </w:rPr>
              <w:t xml:space="preserve"> del Sector Público</w:t>
            </w:r>
            <w:r w:rsidR="00BE5BDC">
              <w:rPr>
                <w:rFonts w:ascii="Montserrat" w:hAnsi="Montserrat" w:cs="Arial"/>
                <w:sz w:val="20"/>
                <w:szCs w:val="20"/>
              </w:rPr>
              <w:t>.</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LICITANTE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La persona física o moral que participe en esta LICITACIÓN </w:t>
            </w:r>
            <w:r w:rsidR="00BE5BDC" w:rsidRPr="003E0E53">
              <w:rPr>
                <w:rFonts w:ascii="Montserrat" w:hAnsi="Montserrat" w:cs="Arial"/>
                <w:sz w:val="20"/>
                <w:szCs w:val="20"/>
              </w:rPr>
              <w:t>P</w:t>
            </w:r>
            <w:r w:rsidRPr="003E0E53">
              <w:rPr>
                <w:rFonts w:ascii="Montserrat" w:hAnsi="Montserrat" w:cs="Arial"/>
                <w:sz w:val="20"/>
                <w:szCs w:val="20"/>
              </w:rPr>
              <w:t xml:space="preserve">ública </w:t>
            </w:r>
            <w:r w:rsidR="00BE5BDC">
              <w:rPr>
                <w:rFonts w:ascii="Montserrat" w:hAnsi="Montserrat" w:cs="Arial"/>
                <w:sz w:val="20"/>
                <w:szCs w:val="20"/>
              </w:rPr>
              <w:t>Inter</w:t>
            </w:r>
            <w:r w:rsidRPr="003E0E53">
              <w:rPr>
                <w:rFonts w:ascii="Montserrat" w:hAnsi="Montserrat" w:cs="Arial"/>
                <w:sz w:val="20"/>
                <w:szCs w:val="20"/>
              </w:rPr>
              <w:t>nacional</w:t>
            </w:r>
            <w:r w:rsidR="00BE5BDC">
              <w:rPr>
                <w:rFonts w:ascii="Montserrat" w:hAnsi="Montserrat" w:cs="Arial"/>
                <w:sz w:val="20"/>
                <w:szCs w:val="20"/>
              </w:rPr>
              <w:t xml:space="preserve"> Abierta</w:t>
            </w:r>
            <w:r w:rsidRPr="003E0E53">
              <w:rPr>
                <w:rFonts w:ascii="Montserrat" w:hAnsi="Montserrat" w:cs="Arial"/>
                <w:sz w:val="20"/>
                <w:szCs w:val="20"/>
              </w:rPr>
              <w:t>, esto es, que adquiera la CONVOCATORIA y presente su proposición técnica y económica.</w:t>
            </w:r>
          </w:p>
        </w:tc>
      </w:tr>
      <w:tr w:rsidR="00F51311" w:rsidRPr="00F249C7" w:rsidTr="00313276">
        <w:tc>
          <w:tcPr>
            <w:tcW w:w="2320" w:type="dxa"/>
            <w:shd w:val="clear" w:color="auto" w:fill="D9D9D9" w:themeFill="background1" w:themeFillShade="D9"/>
          </w:tcPr>
          <w:p w:rsidR="00F51311" w:rsidRPr="003E0E53" w:rsidRDefault="007211EA" w:rsidP="00AF1F95">
            <w:pPr>
              <w:pStyle w:val="Piedepgina"/>
              <w:rPr>
                <w:rFonts w:ascii="Montserrat" w:hAnsi="Montserrat" w:cs="Arial"/>
                <w:sz w:val="20"/>
                <w:szCs w:val="20"/>
              </w:rPr>
            </w:pPr>
            <w:r>
              <w:rPr>
                <w:rFonts w:ascii="Montserrat" w:hAnsi="Montserrat" w:cs="Arial"/>
                <w:sz w:val="20"/>
                <w:szCs w:val="20"/>
              </w:rPr>
              <w:t>PROVEEDOR</w:t>
            </w:r>
            <w:r w:rsidR="00F51311" w:rsidRPr="003E0E53">
              <w:rPr>
                <w:rFonts w:ascii="Montserrat" w:hAnsi="Montserrat" w:cs="Arial"/>
                <w:sz w:val="20"/>
                <w:szCs w:val="20"/>
              </w:rPr>
              <w:t xml:space="preserve">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Persona física o moral quien resulte ganador de esta LICITACIÓN.</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REGLAMENTO</w:t>
            </w:r>
          </w:p>
        </w:tc>
        <w:tc>
          <w:tcPr>
            <w:tcW w:w="6606" w:type="dxa"/>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Reglamento de la Ley de Adquisiciones, Arrendamientos y </w:t>
            </w:r>
            <w:r w:rsidR="00EC058E">
              <w:rPr>
                <w:rFonts w:ascii="Montserrat" w:hAnsi="Montserrat" w:cs="Arial"/>
                <w:sz w:val="20"/>
                <w:szCs w:val="20"/>
              </w:rPr>
              <w:t xml:space="preserve">Servicios </w:t>
            </w:r>
            <w:r w:rsidRPr="003E0E53">
              <w:rPr>
                <w:rFonts w:ascii="Montserrat" w:hAnsi="Montserrat" w:cs="Arial"/>
                <w:sz w:val="20"/>
                <w:szCs w:val="20"/>
              </w:rPr>
              <w:t>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Economía.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SFP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la Función Pública.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SHCP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Hacienda y Crédito Público</w:t>
            </w:r>
            <w:r w:rsidR="00BE5BDC">
              <w:rPr>
                <w:rFonts w:ascii="Montserrat" w:hAnsi="Montserrat" w:cs="Arial"/>
                <w:sz w:val="20"/>
                <w:szCs w:val="20"/>
              </w:rPr>
              <w:t>.</w:t>
            </w:r>
          </w:p>
        </w:tc>
      </w:tr>
      <w:tr w:rsidR="00F51311" w:rsidRPr="00F249C7" w:rsidTr="00313276">
        <w:tc>
          <w:tcPr>
            <w:tcW w:w="2320" w:type="dxa"/>
            <w:shd w:val="clear" w:color="auto" w:fill="D9D9D9" w:themeFill="background1" w:themeFillShade="D9"/>
          </w:tcPr>
          <w:p w:rsidR="00F51311" w:rsidRPr="003E0E53" w:rsidRDefault="0041571D" w:rsidP="00AF1F95">
            <w:pPr>
              <w:spacing w:after="0" w:line="240" w:lineRule="auto"/>
              <w:rPr>
                <w:rFonts w:ascii="Montserrat" w:hAnsi="Montserrat" w:cs="Arial"/>
                <w:sz w:val="20"/>
                <w:szCs w:val="20"/>
              </w:rPr>
            </w:pPr>
            <w:r>
              <w:rPr>
                <w:rFonts w:ascii="Montserrat" w:hAnsi="Montserrat" w:cs="Arial"/>
                <w:sz w:val="20"/>
                <w:szCs w:val="20"/>
              </w:rPr>
              <w:t>BIENES</w:t>
            </w:r>
          </w:p>
        </w:tc>
        <w:tc>
          <w:tcPr>
            <w:tcW w:w="6606" w:type="dxa"/>
          </w:tcPr>
          <w:p w:rsidR="00F51311" w:rsidRPr="003E0E53" w:rsidRDefault="00F51311" w:rsidP="0041571D">
            <w:pPr>
              <w:pStyle w:val="Textoindependiente"/>
              <w:spacing w:after="0"/>
              <w:jc w:val="both"/>
              <w:rPr>
                <w:rFonts w:ascii="Montserrat" w:hAnsi="Montserrat" w:cs="Arial"/>
                <w:b/>
                <w:bCs/>
              </w:rPr>
            </w:pPr>
            <w:r w:rsidRPr="003E0E53">
              <w:rPr>
                <w:rFonts w:ascii="Montserrat" w:hAnsi="Montserrat" w:cs="Arial"/>
              </w:rPr>
              <w:t xml:space="preserve">Relativos a la </w:t>
            </w:r>
            <w:r w:rsidR="00BE5BDC">
              <w:rPr>
                <w:rFonts w:ascii="Montserrat" w:hAnsi="Montserrat" w:cs="Arial"/>
              </w:rPr>
              <w:t>CONTRATACIÓ</w:t>
            </w:r>
            <w:r w:rsidR="00313276" w:rsidRPr="006019E4">
              <w:rPr>
                <w:rFonts w:ascii="Montserrat" w:hAnsi="Montserrat" w:cs="Arial"/>
              </w:rPr>
              <w:t xml:space="preserve">N </w:t>
            </w:r>
            <w:r w:rsidR="00C62838" w:rsidRPr="006019E4">
              <w:rPr>
                <w:rFonts w:ascii="Montserrat" w:hAnsi="Montserrat" w:cs="Arial"/>
              </w:rPr>
              <w:t xml:space="preserve">DE </w:t>
            </w:r>
            <w:r w:rsidR="00BE5BDC">
              <w:rPr>
                <w:rFonts w:ascii="Montserrat" w:hAnsi="Montserrat" w:cs="Arial"/>
              </w:rPr>
              <w:t>LA ADQUISICIÓ</w:t>
            </w:r>
            <w:r w:rsidR="00C81F6D" w:rsidRPr="006019E4">
              <w:rPr>
                <w:rFonts w:ascii="Montserrat" w:hAnsi="Montserrat" w:cs="Arial"/>
              </w:rPr>
              <w:t>N DE BOYAS Y EQUIPO PARA EL SEÑALAMIENTO MARÍTIMO DEL PUERTO DE DOS BOCAS</w:t>
            </w:r>
            <w:r w:rsidR="000D69A6" w:rsidRPr="006019E4">
              <w:rPr>
                <w:rFonts w:ascii="Montserrat" w:hAnsi="Montserrat" w:cs="Arial"/>
              </w:rPr>
              <w:t>,</w:t>
            </w:r>
            <w:r w:rsidRPr="006019E4">
              <w:rPr>
                <w:rFonts w:ascii="Montserrat" w:hAnsi="Montserrat" w:cs="Arial"/>
              </w:rPr>
              <w:t xml:space="preserve"> descritos en el ANEXO 1 de esta CONVOCATORIA.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OCDE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Organización para la Cooperación y el Desarrollo Económico.</w:t>
            </w:r>
          </w:p>
        </w:tc>
      </w:tr>
      <w:tr w:rsidR="00F51311" w:rsidRPr="00F249C7" w:rsidTr="00313276">
        <w:tc>
          <w:tcPr>
            <w:tcW w:w="2320" w:type="dxa"/>
            <w:shd w:val="clear" w:color="auto" w:fill="D9D9D9" w:themeFill="background1" w:themeFillShade="D9"/>
          </w:tcPr>
          <w:p w:rsidR="00F51311" w:rsidRPr="003E0E53" w:rsidRDefault="00F51311" w:rsidP="000E4CED">
            <w:pPr>
              <w:spacing w:after="0" w:line="240" w:lineRule="auto"/>
              <w:rPr>
                <w:rFonts w:ascii="Montserrat" w:hAnsi="Montserrat" w:cs="Arial"/>
                <w:sz w:val="20"/>
                <w:szCs w:val="20"/>
              </w:rPr>
            </w:pPr>
            <w:r w:rsidRPr="003E0E53">
              <w:rPr>
                <w:rFonts w:ascii="Montserrat" w:hAnsi="Montserrat" w:cs="Arial"/>
                <w:sz w:val="20"/>
                <w:szCs w:val="20"/>
              </w:rPr>
              <w:t xml:space="preserve">LICITACIÓN PÚBLICA </w:t>
            </w:r>
            <w:r w:rsidR="000E4CED">
              <w:rPr>
                <w:rFonts w:ascii="Montserrat" w:hAnsi="Montserrat" w:cs="Arial"/>
                <w:sz w:val="20"/>
                <w:szCs w:val="20"/>
              </w:rPr>
              <w:t>INTER</w:t>
            </w:r>
            <w:r w:rsidR="00B077E6" w:rsidRPr="003E0E53">
              <w:rPr>
                <w:rFonts w:ascii="Montserrat" w:hAnsi="Montserrat" w:cs="Arial"/>
                <w:sz w:val="20"/>
                <w:szCs w:val="20"/>
              </w:rPr>
              <w:t xml:space="preserve">NACIONAL </w:t>
            </w:r>
            <w:r w:rsidR="000E4CED">
              <w:rPr>
                <w:rFonts w:ascii="Montserrat" w:hAnsi="Montserrat" w:cs="Arial"/>
                <w:sz w:val="20"/>
                <w:szCs w:val="20"/>
              </w:rPr>
              <w:t>ABIERTA</w:t>
            </w:r>
            <w:r w:rsidR="00B077E6" w:rsidRPr="003E0E53">
              <w:rPr>
                <w:rFonts w:ascii="Montserrat" w:hAnsi="Montserrat" w:cs="Arial"/>
                <w:sz w:val="20"/>
                <w:szCs w:val="20"/>
              </w:rPr>
              <w:t xml:space="preserve"> </w:t>
            </w:r>
          </w:p>
        </w:tc>
        <w:tc>
          <w:tcPr>
            <w:tcW w:w="6606" w:type="dxa"/>
            <w:shd w:val="clear" w:color="auto" w:fill="auto"/>
          </w:tcPr>
          <w:p w:rsidR="00F51311" w:rsidRPr="003E0E53" w:rsidRDefault="00F51311" w:rsidP="00EC058E">
            <w:pPr>
              <w:spacing w:after="0" w:line="240" w:lineRule="auto"/>
              <w:rPr>
                <w:rFonts w:ascii="Montserrat" w:hAnsi="Montserrat" w:cs="Arial"/>
                <w:sz w:val="20"/>
                <w:szCs w:val="20"/>
              </w:rPr>
            </w:pPr>
            <w:r w:rsidRPr="003E0E53">
              <w:rPr>
                <w:rFonts w:ascii="Montserrat" w:hAnsi="Montserrat" w:cs="Arial"/>
                <w:sz w:val="20"/>
                <w:szCs w:val="20"/>
              </w:rPr>
              <w:t xml:space="preserve">Licitación </w:t>
            </w:r>
            <w:r w:rsidR="00A17B06" w:rsidRPr="003E0E53">
              <w:rPr>
                <w:rFonts w:ascii="Montserrat" w:hAnsi="Montserrat" w:cs="Arial"/>
                <w:sz w:val="20"/>
                <w:szCs w:val="20"/>
              </w:rPr>
              <w:t>en la cual exclusivamente se permitirá la participación de los licitantes a través de</w:t>
            </w:r>
            <w:r w:rsidR="00BE5BDC">
              <w:rPr>
                <w:rFonts w:ascii="Montserrat" w:hAnsi="Montserrat" w:cs="Arial"/>
                <w:sz w:val="20"/>
                <w:szCs w:val="20"/>
              </w:rPr>
              <w:t>l Sistema Electrónico</w:t>
            </w:r>
            <w:r w:rsidR="00A17B06" w:rsidRPr="003E0E53">
              <w:rPr>
                <w:rFonts w:ascii="Montserrat" w:hAnsi="Montserrat" w:cs="Arial"/>
                <w:sz w:val="20"/>
                <w:szCs w:val="20"/>
              </w:rPr>
              <w:t xml:space="preserve"> </w:t>
            </w:r>
            <w:proofErr w:type="spellStart"/>
            <w:r w:rsidR="00A17B06" w:rsidRPr="003E0E53">
              <w:rPr>
                <w:rFonts w:ascii="Montserrat" w:hAnsi="Montserrat" w:cs="Arial"/>
                <w:sz w:val="20"/>
                <w:szCs w:val="20"/>
              </w:rPr>
              <w:t>CompraNet</w:t>
            </w:r>
            <w:proofErr w:type="spellEnd"/>
            <w:r w:rsidR="00A17B06" w:rsidRPr="003E0E53">
              <w:rPr>
                <w:rFonts w:ascii="Montserrat" w:hAnsi="Montserrat" w:cs="Arial"/>
                <w:sz w:val="20"/>
                <w:szCs w:val="20"/>
              </w:rPr>
              <w:t xml:space="preserve">, se utilizarán medios de identificación electrónica, las comunicaciones producirán los efectos que señala el artículo 27 de la Ley de Adquisiciones, Arrendamientos y </w:t>
            </w:r>
            <w:r w:rsidR="00EC058E">
              <w:rPr>
                <w:rFonts w:ascii="Montserrat" w:hAnsi="Montserrat" w:cs="Arial"/>
                <w:sz w:val="20"/>
                <w:szCs w:val="20"/>
              </w:rPr>
              <w:t>Servicios</w:t>
            </w:r>
            <w:r w:rsidR="00A17B06" w:rsidRPr="003E0E53">
              <w:rPr>
                <w:rFonts w:ascii="Montserrat" w:hAnsi="Montserrat" w:cs="Arial"/>
                <w:sz w:val="20"/>
                <w:szCs w:val="20"/>
              </w:rPr>
              <w:t xml:space="preserve"> del Sector Público.</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NO ACEPTABLE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aquél que derivado de la investigación de mercado realizada, resulte superior en un diez por ciento al ofertado</w:t>
            </w:r>
            <w:r w:rsidR="00BE5BDC">
              <w:rPr>
                <w:rFonts w:ascii="Montserrat" w:hAnsi="Montserrat" w:cs="Arial"/>
                <w:sz w:val="20"/>
                <w:szCs w:val="20"/>
              </w:rPr>
              <w:t>,</w:t>
            </w:r>
            <w:r w:rsidRPr="003E0E53">
              <w:rPr>
                <w:rFonts w:ascii="Montserrat" w:hAnsi="Montserrat" w:cs="Arial"/>
                <w:sz w:val="20"/>
                <w:szCs w:val="20"/>
              </w:rPr>
              <w:t xml:space="preserve"> respecto del que se observa como mediana en dicha investigación</w:t>
            </w:r>
            <w:r w:rsidR="00BE5BDC">
              <w:rPr>
                <w:rFonts w:ascii="Montserrat" w:hAnsi="Montserrat" w:cs="Arial"/>
                <w:sz w:val="20"/>
                <w:szCs w:val="20"/>
              </w:rPr>
              <w:t>,</w:t>
            </w:r>
            <w:r w:rsidRPr="003E0E53">
              <w:rPr>
                <w:rFonts w:ascii="Montserrat" w:hAnsi="Montserrat" w:cs="Arial"/>
                <w:sz w:val="20"/>
                <w:szCs w:val="20"/>
              </w:rPr>
              <w:t xml:space="preserve"> o en su defecto, el promedio de las ofertas pre</w:t>
            </w:r>
            <w:r w:rsidR="00147AE0">
              <w:rPr>
                <w:rFonts w:ascii="Montserrat" w:hAnsi="Montserrat" w:cs="Arial"/>
                <w:sz w:val="20"/>
                <w:szCs w:val="20"/>
              </w:rPr>
              <w:t>sentadas en la misma licitación</w:t>
            </w:r>
            <w:r w:rsidR="00BE5BDC">
              <w:rPr>
                <w:rFonts w:ascii="Montserrat" w:hAnsi="Montserrat" w:cs="Arial"/>
                <w:sz w:val="20"/>
                <w:szCs w:val="20"/>
              </w:rPr>
              <w:t>.</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CONVENIENTE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 xml:space="preserve">Es aquel que se determina a partir de obtener el promedio de los precios preponderantes que resulten de las proposiciones aceptadas técnicamente en la licitación, y a éste se le resta el porcentaje que determine la </w:t>
            </w:r>
            <w:r w:rsidR="00BE5BDC" w:rsidRPr="003E0E53">
              <w:rPr>
                <w:rFonts w:ascii="Montserrat" w:hAnsi="Montserrat" w:cs="Arial"/>
                <w:sz w:val="20"/>
                <w:szCs w:val="20"/>
              </w:rPr>
              <w:t>E</w:t>
            </w:r>
            <w:r w:rsidRPr="003E0E53">
              <w:rPr>
                <w:rFonts w:ascii="Montserrat" w:hAnsi="Montserrat" w:cs="Arial"/>
                <w:sz w:val="20"/>
                <w:szCs w:val="20"/>
              </w:rPr>
              <w:t xml:space="preserve">ntidad en sus </w:t>
            </w:r>
            <w:r w:rsidR="00BE5BDC" w:rsidRPr="003E0E53">
              <w:rPr>
                <w:rFonts w:ascii="Montserrat" w:hAnsi="Montserrat" w:cs="Arial"/>
                <w:sz w:val="20"/>
                <w:szCs w:val="20"/>
              </w:rPr>
              <w:t>P</w:t>
            </w:r>
            <w:r w:rsidRPr="003E0E53">
              <w:rPr>
                <w:rFonts w:ascii="Montserrat" w:hAnsi="Montserrat" w:cs="Arial"/>
                <w:sz w:val="20"/>
                <w:szCs w:val="20"/>
              </w:rPr>
              <w:t xml:space="preserve">olíticas, </w:t>
            </w:r>
            <w:r w:rsidR="00BE5BDC" w:rsidRPr="003E0E53">
              <w:rPr>
                <w:rFonts w:ascii="Montserrat" w:hAnsi="Montserrat" w:cs="Arial"/>
                <w:sz w:val="20"/>
                <w:szCs w:val="20"/>
              </w:rPr>
              <w:t>B</w:t>
            </w:r>
            <w:r w:rsidRPr="003E0E53">
              <w:rPr>
                <w:rFonts w:ascii="Montserrat" w:hAnsi="Montserrat" w:cs="Arial"/>
                <w:sz w:val="20"/>
                <w:szCs w:val="20"/>
              </w:rPr>
              <w:t xml:space="preserve">ases y </w:t>
            </w:r>
            <w:r w:rsidR="00BE5BDC" w:rsidRPr="003E0E53">
              <w:rPr>
                <w:rFonts w:ascii="Montserrat" w:hAnsi="Montserrat" w:cs="Arial"/>
                <w:sz w:val="20"/>
                <w:szCs w:val="20"/>
              </w:rPr>
              <w:t>L</w:t>
            </w:r>
            <w:r w:rsidRPr="003E0E53">
              <w:rPr>
                <w:rFonts w:ascii="Montserrat" w:hAnsi="Montserrat" w:cs="Arial"/>
                <w:sz w:val="20"/>
                <w:szCs w:val="20"/>
              </w:rPr>
              <w:t>ineamientos.</w:t>
            </w:r>
          </w:p>
        </w:tc>
      </w:tr>
    </w:tbl>
    <w:p w:rsidR="00F51311" w:rsidRDefault="00F51311" w:rsidP="00AF1F95">
      <w:pPr>
        <w:spacing w:after="0" w:line="240" w:lineRule="auto"/>
        <w:rPr>
          <w:rFonts w:ascii="Montserrat" w:hAnsi="Montserrat" w:cs="Arial"/>
          <w:sz w:val="20"/>
          <w:szCs w:val="20"/>
        </w:rPr>
      </w:pPr>
    </w:p>
    <w:p w:rsidR="00E22703" w:rsidRPr="00943562" w:rsidRDefault="00E22703" w:rsidP="00AF1F95">
      <w:pPr>
        <w:spacing w:after="0" w:line="240" w:lineRule="auto"/>
        <w:rPr>
          <w:rFonts w:ascii="Montserrat" w:hAnsi="Montserrat" w:cs="Arial"/>
          <w:sz w:val="20"/>
          <w:szCs w:val="20"/>
        </w:rPr>
      </w:pPr>
    </w:p>
    <w:p w:rsidR="00F51311" w:rsidRPr="00943562"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Pr>
          <w:rFonts w:ascii="Montserrat" w:hAnsi="Montserrat" w:cs="Arial"/>
          <w:b/>
          <w:sz w:val="20"/>
          <w:szCs w:val="20"/>
        </w:rPr>
        <w:lastRenderedPageBreak/>
        <w:t>RECURSOS</w:t>
      </w:r>
      <w:r w:rsidR="00F51311" w:rsidRPr="00943562">
        <w:rPr>
          <w:rFonts w:ascii="Montserrat" w:hAnsi="Montserrat" w:cs="Arial"/>
          <w:b/>
          <w:sz w:val="20"/>
          <w:szCs w:val="20"/>
        </w:rPr>
        <w:t xml:space="preserve">. </w:t>
      </w:r>
      <w:r w:rsidR="00F51311" w:rsidRPr="00943562">
        <w:rPr>
          <w:rFonts w:ascii="Montserrat" w:hAnsi="Montserrat" w:cs="Arial"/>
          <w:sz w:val="20"/>
          <w:szCs w:val="20"/>
        </w:rPr>
        <w:t xml:space="preserve"> </w:t>
      </w:r>
    </w:p>
    <w:p w:rsidR="00F51311" w:rsidRPr="00943562" w:rsidRDefault="00F51311" w:rsidP="00AF1F95">
      <w:pPr>
        <w:autoSpaceDE w:val="0"/>
        <w:autoSpaceDN w:val="0"/>
        <w:spacing w:after="0" w:line="240" w:lineRule="auto"/>
        <w:rPr>
          <w:rFonts w:ascii="Montserrat" w:hAnsi="Montserrat" w:cs="Arial"/>
          <w:sz w:val="20"/>
          <w:szCs w:val="20"/>
        </w:rPr>
      </w:pPr>
    </w:p>
    <w:p w:rsidR="00DB0955" w:rsidRDefault="00F51311" w:rsidP="00AF1F95">
      <w:pPr>
        <w:autoSpaceDE w:val="0"/>
        <w:autoSpaceDN w:val="0"/>
        <w:spacing w:after="0" w:line="240" w:lineRule="auto"/>
        <w:rPr>
          <w:rFonts w:ascii="Montserrat" w:hAnsi="Montserrat" w:cs="Arial"/>
          <w:sz w:val="20"/>
          <w:szCs w:val="20"/>
        </w:rPr>
      </w:pPr>
      <w:r w:rsidRPr="0033234B">
        <w:rPr>
          <w:rFonts w:ascii="Montserrat" w:hAnsi="Montserrat" w:cs="Arial"/>
          <w:sz w:val="20"/>
          <w:szCs w:val="20"/>
        </w:rPr>
        <w:t xml:space="preserve">Para cubrir las erogaciones que deriven de la presente CONVOCATORIA, la API DOS BOCAS cuenta con </w:t>
      </w:r>
      <w:r w:rsidR="00DB0955">
        <w:rPr>
          <w:rFonts w:ascii="Montserrat" w:hAnsi="Montserrat" w:cs="Arial"/>
          <w:sz w:val="20"/>
          <w:szCs w:val="20"/>
        </w:rPr>
        <w:t xml:space="preserve">autorización de la Secretaría de Hacienda y Crédito Público, según Oficio Núm. J2P/DG/OLI/001/2020 del 13 de julio de 2020, en la partida presupuestal </w:t>
      </w:r>
      <w:r w:rsidR="00DB0955" w:rsidRPr="004B6016">
        <w:rPr>
          <w:rFonts w:ascii="Montserrat" w:hAnsi="Montserrat" w:cs="Arial"/>
          <w:sz w:val="20"/>
          <w:szCs w:val="20"/>
        </w:rPr>
        <w:t>56501</w:t>
      </w:r>
      <w:r w:rsidR="00DB0955">
        <w:rPr>
          <w:rFonts w:ascii="Montserrat" w:hAnsi="Montserrat" w:cs="Arial"/>
          <w:sz w:val="20"/>
          <w:szCs w:val="20"/>
        </w:rPr>
        <w:t xml:space="preserve"> “Equipos y aparatos de comunicaciones y telecomunicaciones”. </w:t>
      </w:r>
    </w:p>
    <w:p w:rsidR="0033234B" w:rsidRDefault="0033234B" w:rsidP="00AF1F95">
      <w:pPr>
        <w:autoSpaceDE w:val="0"/>
        <w:autoSpaceDN w:val="0"/>
        <w:spacing w:after="0" w:line="240" w:lineRule="auto"/>
        <w:rPr>
          <w:rFonts w:ascii="Montserrat" w:hAnsi="Montserrat" w:cs="Arial"/>
          <w:sz w:val="20"/>
          <w:szCs w:val="20"/>
          <w:highlight w:val="yellow"/>
        </w:rPr>
      </w:pPr>
    </w:p>
    <w:p w:rsidR="00F51311" w:rsidRPr="00943562"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43562">
        <w:rPr>
          <w:rFonts w:ascii="Montserrat" w:hAnsi="Montserrat" w:cs="Arial"/>
          <w:b/>
          <w:sz w:val="20"/>
          <w:szCs w:val="20"/>
        </w:rPr>
        <w:t>1.6</w:t>
      </w:r>
      <w:r w:rsidRPr="00943562">
        <w:rPr>
          <w:rFonts w:ascii="Montserrat" w:hAnsi="Montserrat" w:cs="Arial"/>
          <w:b/>
          <w:sz w:val="20"/>
          <w:szCs w:val="20"/>
        </w:rPr>
        <w:tab/>
        <w:t>IDIOMA PARA PRESENTAR PROPOSICIONES.</w:t>
      </w:r>
    </w:p>
    <w:p w:rsidR="00F51311" w:rsidRPr="00943562" w:rsidRDefault="00F51311" w:rsidP="00AF1F95">
      <w:pPr>
        <w:spacing w:after="0" w:line="240" w:lineRule="auto"/>
        <w:rPr>
          <w:rFonts w:ascii="Montserrat" w:hAnsi="Montserrat" w:cs="Arial"/>
          <w:b/>
          <w:sz w:val="20"/>
          <w:szCs w:val="20"/>
        </w:rPr>
      </w:pPr>
    </w:p>
    <w:p w:rsidR="00225BF2" w:rsidRDefault="00225BF2" w:rsidP="00AF1F95">
      <w:pPr>
        <w:spacing w:after="0" w:line="240" w:lineRule="auto"/>
        <w:rPr>
          <w:rFonts w:ascii="Montserrat" w:hAnsi="Montserrat" w:cs="Arial"/>
          <w:sz w:val="20"/>
          <w:szCs w:val="20"/>
        </w:rPr>
      </w:pPr>
      <w:r>
        <w:rPr>
          <w:rFonts w:ascii="Montserrat" w:hAnsi="Montserrat" w:cs="Arial"/>
          <w:sz w:val="20"/>
          <w:szCs w:val="20"/>
        </w:rPr>
        <w:t>De conformidad con lo establecido en el artículo 29, fracción IV de la LEY y 39, fracción I, inciso e) del REGLAMENTO</w:t>
      </w:r>
      <w:r w:rsidR="00DB0955">
        <w:rPr>
          <w:rFonts w:ascii="Montserrat" w:hAnsi="Montserrat" w:cs="Arial"/>
          <w:sz w:val="20"/>
          <w:szCs w:val="20"/>
        </w:rPr>
        <w:t xml:space="preserve">, se requiere a los LICITANTES que las PROPOSICIONES, así como todos los demás documentos que integran su PROPOSICIÓN se presenten en </w:t>
      </w:r>
      <w:r w:rsidR="00DB0955" w:rsidRPr="00DB0955">
        <w:rPr>
          <w:rFonts w:ascii="Montserrat" w:hAnsi="Montserrat" w:cs="Arial"/>
          <w:b/>
          <w:sz w:val="20"/>
          <w:szCs w:val="20"/>
          <w:u w:val="single"/>
        </w:rPr>
        <w:t>idioma español</w:t>
      </w:r>
      <w:r w:rsidR="00713C4C">
        <w:rPr>
          <w:rFonts w:ascii="Montserrat" w:hAnsi="Montserrat" w:cs="Arial"/>
          <w:sz w:val="20"/>
          <w:szCs w:val="20"/>
        </w:rPr>
        <w:t>.</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43562">
        <w:rPr>
          <w:rFonts w:ascii="Montserrat" w:hAnsi="Montserrat" w:cs="Arial"/>
          <w:b/>
          <w:sz w:val="20"/>
          <w:szCs w:val="20"/>
        </w:rPr>
        <w:t xml:space="preserve">1.7 </w:t>
      </w:r>
      <w:r w:rsidR="00985A84">
        <w:rPr>
          <w:rFonts w:ascii="Montserrat" w:hAnsi="Montserrat" w:cs="Arial"/>
          <w:b/>
          <w:sz w:val="20"/>
          <w:szCs w:val="20"/>
        </w:rPr>
        <w:t xml:space="preserve">MEDIO Y </w:t>
      </w:r>
      <w:r w:rsidRPr="00943562">
        <w:rPr>
          <w:rFonts w:ascii="Montserrat" w:hAnsi="Montserrat" w:cs="Arial"/>
          <w:b/>
          <w:sz w:val="20"/>
          <w:szCs w:val="20"/>
        </w:rPr>
        <w:t xml:space="preserve">CARÁCTER DE LA LICITACIÓN PÚBLICA </w:t>
      </w:r>
      <w:r w:rsidR="00DB0955">
        <w:rPr>
          <w:rFonts w:ascii="Montserrat" w:hAnsi="Montserrat" w:cs="Arial"/>
          <w:b/>
          <w:sz w:val="20"/>
          <w:szCs w:val="20"/>
        </w:rPr>
        <w:t>INTER</w:t>
      </w:r>
      <w:r w:rsidRPr="00943562">
        <w:rPr>
          <w:rFonts w:ascii="Montserrat" w:hAnsi="Montserrat" w:cs="Arial"/>
          <w:b/>
          <w:sz w:val="20"/>
          <w:szCs w:val="20"/>
        </w:rPr>
        <w:t>NACIONAL</w:t>
      </w:r>
      <w:r w:rsidR="004512EB" w:rsidRPr="00943562">
        <w:rPr>
          <w:rFonts w:ascii="Montserrat" w:hAnsi="Montserrat" w:cs="Arial"/>
          <w:b/>
          <w:sz w:val="20"/>
          <w:szCs w:val="20"/>
        </w:rPr>
        <w:t xml:space="preserve"> </w:t>
      </w:r>
      <w:r w:rsidR="00DB0955">
        <w:rPr>
          <w:rFonts w:ascii="Montserrat" w:hAnsi="Montserrat" w:cs="Arial"/>
          <w:b/>
          <w:sz w:val="20"/>
          <w:szCs w:val="20"/>
        </w:rPr>
        <w:t>ABIERTA</w:t>
      </w:r>
      <w:r w:rsidRPr="00943562">
        <w:rPr>
          <w:rFonts w:ascii="Montserrat" w:hAnsi="Montserrat" w:cs="Arial"/>
          <w:b/>
          <w:sz w:val="20"/>
          <w:szCs w:val="20"/>
        </w:rPr>
        <w:t>.</w:t>
      </w:r>
    </w:p>
    <w:p w:rsidR="00F51311" w:rsidRPr="00943562" w:rsidRDefault="00F51311" w:rsidP="00AF1F95">
      <w:pPr>
        <w:spacing w:after="0" w:line="240" w:lineRule="auto"/>
        <w:rPr>
          <w:rFonts w:ascii="Montserrat" w:hAnsi="Montserrat" w:cs="Arial"/>
          <w:sz w:val="20"/>
          <w:szCs w:val="20"/>
        </w:rPr>
      </w:pPr>
    </w:p>
    <w:p w:rsidR="00985A84" w:rsidRPr="00985A84" w:rsidRDefault="00985A84" w:rsidP="00985A84">
      <w:pPr>
        <w:tabs>
          <w:tab w:val="left" w:pos="0"/>
          <w:tab w:val="left" w:pos="284"/>
        </w:tabs>
        <w:ind w:right="-5"/>
        <w:rPr>
          <w:rFonts w:ascii="Montserrat" w:hAnsi="Montserrat" w:cs="Arial"/>
          <w:sz w:val="20"/>
          <w:szCs w:val="20"/>
        </w:rPr>
      </w:pPr>
      <w:r w:rsidRPr="00985A84">
        <w:rPr>
          <w:rFonts w:ascii="Montserrat" w:hAnsi="Montserrat" w:cs="Arial"/>
          <w:sz w:val="20"/>
          <w:szCs w:val="20"/>
        </w:rPr>
        <w:t xml:space="preserve">Los Licitantes, deberán participar </w:t>
      </w:r>
      <w:r w:rsidR="00713C4C">
        <w:rPr>
          <w:rFonts w:ascii="Montserrat" w:hAnsi="Montserrat" w:cs="Arial"/>
          <w:sz w:val="20"/>
          <w:szCs w:val="20"/>
        </w:rPr>
        <w:t>de</w:t>
      </w:r>
      <w:r w:rsidRPr="00985A84">
        <w:rPr>
          <w:rFonts w:ascii="Montserrat" w:hAnsi="Montserrat" w:cs="Arial"/>
          <w:sz w:val="20"/>
          <w:szCs w:val="20"/>
        </w:rPr>
        <w:t xml:space="preserve"> forma electrónica en la o</w:t>
      </w:r>
      <w:r w:rsidR="00713C4C">
        <w:rPr>
          <w:rFonts w:ascii="Montserrat" w:hAnsi="Montserrat" w:cs="Arial"/>
          <w:sz w:val="20"/>
          <w:szCs w:val="20"/>
        </w:rPr>
        <w:t xml:space="preserve"> las Juntas de Aclaraciones, </w:t>
      </w:r>
      <w:r w:rsidR="00713C4C" w:rsidRPr="00985A84">
        <w:rPr>
          <w:rFonts w:ascii="Montserrat" w:hAnsi="Montserrat" w:cs="Arial"/>
          <w:sz w:val="20"/>
          <w:szCs w:val="20"/>
        </w:rPr>
        <w:t>A</w:t>
      </w:r>
      <w:r w:rsidRPr="00985A84">
        <w:rPr>
          <w:rFonts w:ascii="Montserrat" w:hAnsi="Montserrat" w:cs="Arial"/>
          <w:sz w:val="20"/>
          <w:szCs w:val="20"/>
        </w:rPr>
        <w:t xml:space="preserve">cto de </w:t>
      </w:r>
      <w:r w:rsidR="00713C4C" w:rsidRPr="00985A84">
        <w:rPr>
          <w:rFonts w:ascii="Montserrat" w:hAnsi="Montserrat" w:cs="Arial"/>
          <w:sz w:val="20"/>
          <w:szCs w:val="20"/>
        </w:rPr>
        <w:t>P</w:t>
      </w:r>
      <w:r w:rsidRPr="00985A84">
        <w:rPr>
          <w:rFonts w:ascii="Montserrat" w:hAnsi="Montserrat" w:cs="Arial"/>
          <w:sz w:val="20"/>
          <w:szCs w:val="20"/>
        </w:rPr>
        <w:t xml:space="preserve">resentación y </w:t>
      </w:r>
      <w:r w:rsidR="00713C4C" w:rsidRPr="00985A84">
        <w:rPr>
          <w:rFonts w:ascii="Montserrat" w:hAnsi="Montserrat" w:cs="Arial"/>
          <w:sz w:val="20"/>
          <w:szCs w:val="20"/>
        </w:rPr>
        <w:t>A</w:t>
      </w:r>
      <w:r w:rsidRPr="00985A84">
        <w:rPr>
          <w:rFonts w:ascii="Montserrat" w:hAnsi="Montserrat" w:cs="Arial"/>
          <w:sz w:val="20"/>
          <w:szCs w:val="20"/>
        </w:rPr>
        <w:t>pertura</w:t>
      </w:r>
      <w:r w:rsidR="00713C4C">
        <w:rPr>
          <w:rFonts w:ascii="Montserrat" w:hAnsi="Montserrat" w:cs="Arial"/>
          <w:sz w:val="20"/>
          <w:szCs w:val="20"/>
        </w:rPr>
        <w:t xml:space="preserve"> de Proposiciones y el Acto de F</w:t>
      </w:r>
      <w:r w:rsidRPr="00985A84">
        <w:rPr>
          <w:rFonts w:ascii="Montserrat" w:hAnsi="Montserrat" w:cs="Arial"/>
          <w:sz w:val="20"/>
          <w:szCs w:val="20"/>
        </w:rPr>
        <w:t xml:space="preserve">allo, conforme al “Acuerdo por el que se establecen las disposiciones que se deberán observar para la utilización del Sistema Electrónico de Información Pública Gubernamental denominado </w:t>
      </w:r>
      <w:proofErr w:type="spellStart"/>
      <w:r w:rsidRPr="00985A84">
        <w:rPr>
          <w:rFonts w:ascii="Montserrat" w:hAnsi="Montserrat" w:cs="Arial"/>
          <w:b/>
          <w:sz w:val="20"/>
          <w:szCs w:val="20"/>
        </w:rPr>
        <w:t>CompraNet</w:t>
      </w:r>
      <w:proofErr w:type="spellEnd"/>
      <w:r w:rsidRPr="00985A84">
        <w:rPr>
          <w:rFonts w:ascii="Montserrat" w:hAnsi="Montserrat" w:cs="Arial"/>
          <w:sz w:val="20"/>
          <w:szCs w:val="20"/>
        </w:rPr>
        <w:t xml:space="preserve">”, publicado en el Diario Oficial de la Federación el 28 de junio del año 2011. </w:t>
      </w:r>
    </w:p>
    <w:p w:rsidR="00985A84" w:rsidRPr="006019E4" w:rsidRDefault="00985A84" w:rsidP="00985A84">
      <w:pPr>
        <w:tabs>
          <w:tab w:val="left" w:pos="0"/>
          <w:tab w:val="left" w:pos="284"/>
        </w:tabs>
        <w:ind w:right="-5"/>
        <w:rPr>
          <w:rFonts w:ascii="Montserrat" w:hAnsi="Montserrat" w:cs="Arial"/>
          <w:b/>
          <w:sz w:val="20"/>
          <w:szCs w:val="20"/>
        </w:rPr>
      </w:pPr>
      <w:r w:rsidRPr="00985A84">
        <w:rPr>
          <w:rFonts w:ascii="Montserrat" w:hAnsi="Montserrat" w:cs="Arial"/>
          <w:sz w:val="20"/>
          <w:szCs w:val="20"/>
        </w:rPr>
        <w:t xml:space="preserve">Esta </w:t>
      </w:r>
      <w:r w:rsidR="00713C4C" w:rsidRPr="00985A84">
        <w:rPr>
          <w:rFonts w:ascii="Montserrat" w:hAnsi="Montserrat" w:cs="Arial"/>
          <w:sz w:val="20"/>
          <w:szCs w:val="20"/>
        </w:rPr>
        <w:t>L</w:t>
      </w:r>
      <w:r w:rsidRPr="00985A84">
        <w:rPr>
          <w:rFonts w:ascii="Montserrat" w:hAnsi="Montserrat" w:cs="Arial"/>
          <w:sz w:val="20"/>
          <w:szCs w:val="20"/>
        </w:rPr>
        <w:t xml:space="preserve">icitación </w:t>
      </w:r>
      <w:r w:rsidR="00713C4C">
        <w:rPr>
          <w:rFonts w:ascii="Montserrat" w:hAnsi="Montserrat" w:cs="Arial"/>
          <w:sz w:val="20"/>
          <w:szCs w:val="20"/>
        </w:rPr>
        <w:t xml:space="preserve">Pública </w:t>
      </w:r>
      <w:r w:rsidRPr="00985A84">
        <w:rPr>
          <w:rFonts w:ascii="Montserrat" w:hAnsi="Montserrat" w:cs="Arial"/>
          <w:sz w:val="20"/>
          <w:szCs w:val="20"/>
        </w:rPr>
        <w:t xml:space="preserve">tiene carácter </w:t>
      </w:r>
      <w:r w:rsidR="00713C4C">
        <w:rPr>
          <w:rFonts w:ascii="Montserrat" w:hAnsi="Montserrat" w:cs="Arial"/>
          <w:sz w:val="20"/>
          <w:szCs w:val="20"/>
        </w:rPr>
        <w:t>Inter</w:t>
      </w:r>
      <w:r w:rsidRPr="00985A84">
        <w:rPr>
          <w:rFonts w:ascii="Montserrat" w:hAnsi="Montserrat" w:cs="Arial"/>
          <w:sz w:val="20"/>
          <w:szCs w:val="20"/>
        </w:rPr>
        <w:t xml:space="preserve">nacional </w:t>
      </w:r>
      <w:r w:rsidR="00713C4C">
        <w:rPr>
          <w:rFonts w:ascii="Montserrat" w:hAnsi="Montserrat" w:cs="Arial"/>
          <w:sz w:val="20"/>
          <w:szCs w:val="20"/>
        </w:rPr>
        <w:t>Abierta</w:t>
      </w:r>
      <w:r w:rsidRPr="00985A84">
        <w:rPr>
          <w:rFonts w:ascii="Montserrat" w:hAnsi="Montserrat" w:cs="Arial"/>
          <w:sz w:val="20"/>
          <w:szCs w:val="20"/>
        </w:rPr>
        <w:t>, por lo que, en la presente Licitación Pública únicamente se permitirá la participación de los licitantes a través de</w:t>
      </w:r>
      <w:r w:rsidR="00721850">
        <w:rPr>
          <w:rFonts w:ascii="Montserrat" w:hAnsi="Montserrat" w:cs="Arial"/>
          <w:sz w:val="20"/>
          <w:szCs w:val="20"/>
        </w:rPr>
        <w:t xml:space="preserve">l Sistema </w:t>
      </w:r>
      <w:r w:rsidRPr="00985A84">
        <w:rPr>
          <w:rFonts w:ascii="Montserrat" w:hAnsi="Montserrat" w:cs="Arial"/>
          <w:sz w:val="20"/>
          <w:szCs w:val="20"/>
        </w:rPr>
        <w:t xml:space="preserve"> </w:t>
      </w:r>
      <w:r w:rsidR="00713C4C">
        <w:rPr>
          <w:rFonts w:ascii="Montserrat" w:hAnsi="Montserrat" w:cs="Arial"/>
          <w:sz w:val="20"/>
          <w:szCs w:val="20"/>
        </w:rPr>
        <w:t xml:space="preserve">Electrónico </w:t>
      </w:r>
      <w:proofErr w:type="spellStart"/>
      <w:r w:rsidRPr="006019E4">
        <w:rPr>
          <w:rFonts w:ascii="Montserrat" w:hAnsi="Montserrat" w:cs="Arial"/>
          <w:b/>
          <w:sz w:val="20"/>
          <w:szCs w:val="20"/>
        </w:rPr>
        <w:t>CompraNet</w:t>
      </w:r>
      <w:proofErr w:type="spellEnd"/>
      <w:r w:rsidRPr="002A2D80">
        <w:rPr>
          <w:rFonts w:ascii="Montserrat" w:hAnsi="Montserrat" w:cs="Arial"/>
          <w:sz w:val="20"/>
          <w:szCs w:val="20"/>
        </w:rPr>
        <w:t>.</w:t>
      </w:r>
    </w:p>
    <w:p w:rsidR="005702D9" w:rsidRPr="005702D9" w:rsidRDefault="005702D9" w:rsidP="005702D9">
      <w:pPr>
        <w:shd w:val="clear" w:color="auto" w:fill="D9D9D9" w:themeFill="background1" w:themeFillShade="D9"/>
        <w:tabs>
          <w:tab w:val="left" w:pos="142"/>
        </w:tabs>
        <w:spacing w:after="0" w:line="240" w:lineRule="auto"/>
        <w:rPr>
          <w:rFonts w:ascii="Montserrat" w:hAnsi="Montserrat" w:cs="Arial"/>
          <w:b/>
          <w:sz w:val="20"/>
          <w:szCs w:val="20"/>
        </w:rPr>
      </w:pPr>
      <w:bookmarkStart w:id="0" w:name="_Toc14778728"/>
      <w:bookmarkStart w:id="1" w:name="_Toc16616085"/>
      <w:r>
        <w:rPr>
          <w:rFonts w:ascii="Montserrat" w:hAnsi="Montserrat" w:cs="Arial"/>
          <w:b/>
          <w:sz w:val="20"/>
          <w:szCs w:val="20"/>
        </w:rPr>
        <w:t xml:space="preserve">1.8 </w:t>
      </w:r>
      <w:r w:rsidRPr="005702D9">
        <w:rPr>
          <w:rFonts w:ascii="Montserrat" w:hAnsi="Montserrat" w:cs="Arial"/>
          <w:b/>
          <w:sz w:val="20"/>
          <w:szCs w:val="20"/>
        </w:rPr>
        <w:t>IGUALDAD DE GÉNERO</w:t>
      </w:r>
      <w:bookmarkEnd w:id="0"/>
      <w:bookmarkEnd w:id="1"/>
      <w:r>
        <w:rPr>
          <w:rFonts w:ascii="Montserrat" w:hAnsi="Montserrat" w:cs="Arial"/>
          <w:b/>
          <w:sz w:val="20"/>
          <w:szCs w:val="20"/>
        </w:rPr>
        <w:t>.</w:t>
      </w:r>
    </w:p>
    <w:p w:rsidR="00867FF6" w:rsidRDefault="00867FF6" w:rsidP="00867FF6">
      <w:pPr>
        <w:pStyle w:val="Sinespaciado"/>
      </w:pPr>
      <w:bookmarkStart w:id="2" w:name="_Toc535914938"/>
      <w:bookmarkStart w:id="3" w:name="_Toc14778729"/>
    </w:p>
    <w:p w:rsidR="005702D9" w:rsidRPr="00677DD4" w:rsidRDefault="005702D9" w:rsidP="00867FF6">
      <w:pPr>
        <w:tabs>
          <w:tab w:val="left" w:pos="0"/>
          <w:tab w:val="left" w:pos="284"/>
        </w:tabs>
        <w:ind w:right="-5"/>
        <w:rPr>
          <w:rFonts w:ascii="Montserrat" w:hAnsi="Montserrat" w:cs="Arial"/>
          <w:sz w:val="20"/>
          <w:szCs w:val="20"/>
        </w:rPr>
      </w:pPr>
      <w:r w:rsidRPr="00867FF6">
        <w:rPr>
          <w:rFonts w:ascii="Montserrat" w:hAnsi="Montserrat" w:cs="Arial"/>
          <w:sz w:val="20"/>
          <w:szCs w:val="20"/>
        </w:rPr>
        <w:t>A fin de dar</w:t>
      </w:r>
      <w:r w:rsidRPr="00677DD4">
        <w:rPr>
          <w:rFonts w:ascii="Montserrat" w:hAnsi="Montserrat" w:cs="Arial"/>
          <w:sz w:val="20"/>
          <w:szCs w:val="20"/>
        </w:rPr>
        <w:t xml:space="preserve">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2"/>
      <w:bookmarkEnd w:id="3"/>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AF1F95">
      <w:pPr>
        <w:pStyle w:val="Textoindependiente"/>
        <w:spacing w:after="0"/>
        <w:rPr>
          <w:rFonts w:ascii="Montserrat" w:hAnsi="Montserrat" w:cs="Arial"/>
          <w:sz w:val="18"/>
          <w:szCs w:val="18"/>
        </w:rPr>
      </w:pPr>
    </w:p>
    <w:p w:rsidR="00C91B46" w:rsidRDefault="00C91B46"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F51311" w:rsidRPr="00F249C7" w:rsidRDefault="004512EB" w:rsidP="00AF1F95">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w:t>
      </w:r>
      <w:r w:rsidR="00867FF6">
        <w:rPr>
          <w:rFonts w:ascii="Montserrat" w:eastAsia="Calibri" w:hAnsi="Montserrat" w:cs="Arial"/>
          <w:b/>
          <w:sz w:val="36"/>
          <w:szCs w:val="36"/>
        </w:rPr>
        <w:t>INTER</w:t>
      </w:r>
      <w:r w:rsidRPr="00F249C7">
        <w:rPr>
          <w:rFonts w:ascii="Montserrat" w:eastAsia="Calibri" w:hAnsi="Montserrat" w:cs="Arial"/>
          <w:b/>
          <w:sz w:val="36"/>
          <w:szCs w:val="36"/>
        </w:rPr>
        <w:t xml:space="preserve">NACIONAL </w:t>
      </w:r>
      <w:r w:rsidR="00867FF6">
        <w:rPr>
          <w:rFonts w:ascii="Montserrat" w:eastAsia="Calibri" w:hAnsi="Montserrat" w:cs="Arial"/>
          <w:b/>
          <w:sz w:val="36"/>
          <w:szCs w:val="36"/>
        </w:rPr>
        <w:t>ABIERTA</w:t>
      </w:r>
      <w:r w:rsidRPr="00F249C7">
        <w:rPr>
          <w:rFonts w:ascii="Montserrat" w:eastAsia="Calibri" w:hAnsi="Montserrat" w:cs="Arial"/>
          <w:b/>
          <w:sz w:val="36"/>
          <w:szCs w:val="36"/>
        </w:rPr>
        <w:t>.</w:t>
      </w: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E37669" w:rsidRDefault="00F51311" w:rsidP="00AF1F95">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lastRenderedPageBreak/>
        <w:t>2.1</w:t>
      </w:r>
      <w:r w:rsidRPr="00E37669">
        <w:rPr>
          <w:rFonts w:ascii="Montserrat" w:hAnsi="Montserrat" w:cs="Arial"/>
          <w:b/>
          <w:sz w:val="20"/>
          <w:szCs w:val="20"/>
        </w:rPr>
        <w:tab/>
        <w:t xml:space="preserve">CRONOGRAMA DE EVENTOS DE </w:t>
      </w:r>
      <w:r w:rsidRPr="00E37669">
        <w:rPr>
          <w:rFonts w:ascii="Montserrat" w:eastAsia="Calibri" w:hAnsi="Montserrat" w:cs="Arial"/>
          <w:b/>
          <w:sz w:val="20"/>
          <w:szCs w:val="20"/>
        </w:rPr>
        <w:t xml:space="preserve">PARA LA LICITACIÓN PÚBLICA </w:t>
      </w:r>
      <w:r w:rsidR="004B6016">
        <w:rPr>
          <w:rFonts w:ascii="Montserrat" w:eastAsia="Calibri" w:hAnsi="Montserrat" w:cs="Arial"/>
          <w:b/>
          <w:sz w:val="20"/>
          <w:szCs w:val="20"/>
        </w:rPr>
        <w:t>INTER</w:t>
      </w:r>
      <w:r w:rsidR="00E37669" w:rsidRPr="00E37669">
        <w:rPr>
          <w:rFonts w:ascii="Montserrat" w:eastAsia="Calibri" w:hAnsi="Montserrat" w:cs="Arial"/>
          <w:b/>
          <w:sz w:val="20"/>
          <w:szCs w:val="20"/>
        </w:rPr>
        <w:t xml:space="preserve">NACIONAL </w:t>
      </w:r>
      <w:r w:rsidR="004B6016">
        <w:rPr>
          <w:rFonts w:ascii="Montserrat" w:eastAsia="Calibri" w:hAnsi="Montserrat" w:cs="Arial"/>
          <w:b/>
          <w:sz w:val="20"/>
          <w:szCs w:val="20"/>
        </w:rPr>
        <w:t>ABIERTA</w:t>
      </w:r>
      <w:r w:rsidR="00E37669" w:rsidRPr="00E37669">
        <w:rPr>
          <w:rFonts w:ascii="Montserrat" w:eastAsia="Calibri" w:hAnsi="Montserrat" w:cs="Arial"/>
          <w:b/>
          <w:sz w:val="20"/>
          <w:szCs w:val="20"/>
        </w:rPr>
        <w:t>.</w:t>
      </w:r>
    </w:p>
    <w:p w:rsidR="00F51311" w:rsidRPr="00E37669" w:rsidRDefault="00F51311" w:rsidP="00AF1F95">
      <w:pPr>
        <w:spacing w:after="0" w:line="240" w:lineRule="auto"/>
        <w:rPr>
          <w:rFonts w:ascii="Montserrat" w:hAnsi="Montserrat" w:cs="Arial"/>
          <w:sz w:val="20"/>
          <w:szCs w:val="20"/>
        </w:rPr>
      </w:pPr>
    </w:p>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AF1F95">
      <w:pPr>
        <w:spacing w:after="0" w:line="240" w:lineRule="auto"/>
        <w:jc w:val="center"/>
        <w:rPr>
          <w:rFonts w:ascii="Montserrat" w:hAnsi="Montserrat" w:cs="Arial"/>
          <w:sz w:val="20"/>
          <w:szCs w:val="20"/>
          <w:highlight w:val="yellow"/>
        </w:rPr>
      </w:pPr>
    </w:p>
    <w:tbl>
      <w:tblPr>
        <w:tblStyle w:val="Tablaconcuadrcula"/>
        <w:tblW w:w="9169" w:type="dxa"/>
        <w:jc w:val="center"/>
        <w:tblLook w:val="04A0" w:firstRow="1" w:lastRow="0" w:firstColumn="1" w:lastColumn="0" w:noHBand="0" w:noVBand="1"/>
      </w:tblPr>
      <w:tblGrid>
        <w:gridCol w:w="1323"/>
        <w:gridCol w:w="1468"/>
        <w:gridCol w:w="6378"/>
      </w:tblGrid>
      <w:tr w:rsidR="00F51311" w:rsidRPr="003C5A04" w:rsidTr="00EC1C2A">
        <w:trPr>
          <w:trHeight w:val="273"/>
          <w:jc w:val="center"/>
        </w:trPr>
        <w:tc>
          <w:tcPr>
            <w:tcW w:w="1323" w:type="dxa"/>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bCs/>
                <w:sz w:val="18"/>
                <w:szCs w:val="18"/>
              </w:rPr>
              <w:t>Cantidad</w:t>
            </w:r>
          </w:p>
        </w:tc>
        <w:tc>
          <w:tcPr>
            <w:tcW w:w="1468" w:type="dxa"/>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bCs/>
                <w:sz w:val="18"/>
                <w:szCs w:val="18"/>
              </w:rPr>
              <w:t>Unidad</w:t>
            </w:r>
          </w:p>
        </w:tc>
        <w:tc>
          <w:tcPr>
            <w:tcW w:w="6378" w:type="dxa"/>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Descripción</w:t>
            </w:r>
          </w:p>
        </w:tc>
      </w:tr>
      <w:tr w:rsidR="00F51311" w:rsidRPr="003C5A04" w:rsidTr="00EC1C2A">
        <w:trPr>
          <w:trHeight w:val="273"/>
          <w:jc w:val="center"/>
        </w:trPr>
        <w:tc>
          <w:tcPr>
            <w:tcW w:w="1323" w:type="dxa"/>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1 (Uno)</w:t>
            </w:r>
          </w:p>
        </w:tc>
        <w:tc>
          <w:tcPr>
            <w:tcW w:w="1468" w:type="dxa"/>
          </w:tcPr>
          <w:p w:rsidR="00F51311" w:rsidRPr="003C5A04" w:rsidRDefault="001308B3" w:rsidP="00AF1F95">
            <w:pPr>
              <w:spacing w:after="0" w:line="240" w:lineRule="auto"/>
              <w:jc w:val="center"/>
              <w:rPr>
                <w:rFonts w:ascii="Montserrat" w:hAnsi="Montserrat" w:cs="Arial"/>
                <w:sz w:val="18"/>
                <w:szCs w:val="18"/>
              </w:rPr>
            </w:pPr>
            <w:r w:rsidRPr="003C5A04">
              <w:rPr>
                <w:rFonts w:ascii="Montserrat" w:hAnsi="Montserrat" w:cs="Arial"/>
                <w:sz w:val="18"/>
                <w:szCs w:val="18"/>
              </w:rPr>
              <w:t>BIENES</w:t>
            </w:r>
          </w:p>
        </w:tc>
        <w:tc>
          <w:tcPr>
            <w:tcW w:w="6378" w:type="dxa"/>
          </w:tcPr>
          <w:p w:rsidR="00F51311" w:rsidRPr="003C5A04" w:rsidRDefault="00721850" w:rsidP="00215B2C">
            <w:pPr>
              <w:spacing w:after="0" w:line="240" w:lineRule="auto"/>
              <w:rPr>
                <w:rFonts w:ascii="Montserrat" w:hAnsi="Montserrat" w:cs="Arial"/>
                <w:b/>
                <w:bCs/>
                <w:sz w:val="18"/>
                <w:szCs w:val="18"/>
              </w:rPr>
            </w:pPr>
            <w:r w:rsidRPr="003C5A04">
              <w:rPr>
                <w:rFonts w:ascii="Montserrat" w:hAnsi="Montserrat" w:cs="Arial"/>
                <w:b/>
                <w:bCs/>
                <w:sz w:val="18"/>
                <w:szCs w:val="18"/>
              </w:rPr>
              <w:t>ADQUISICION DE BOYAS Y EQUIPO PARA EL SEÑALAMIENTO MARÍTIMO DEL PUERTO DE DOS BOCAS.</w:t>
            </w:r>
          </w:p>
        </w:tc>
      </w:tr>
    </w:tbl>
    <w:p w:rsidR="0052226C" w:rsidRDefault="0052226C" w:rsidP="00AF1F95">
      <w:pPr>
        <w:spacing w:after="0" w:line="240" w:lineRule="auto"/>
        <w:jc w:val="center"/>
        <w:rPr>
          <w:rFonts w:ascii="Montserrat" w:hAnsi="Montserrat" w:cs="Arial"/>
          <w:b/>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9206" w:type="dxa"/>
        <w:jc w:val="center"/>
        <w:tblLayout w:type="fixed"/>
        <w:tblCellMar>
          <w:left w:w="70" w:type="dxa"/>
          <w:right w:w="70" w:type="dxa"/>
        </w:tblCellMar>
        <w:tblLook w:val="0000" w:firstRow="0" w:lastRow="0" w:firstColumn="0" w:lastColumn="0" w:noHBand="0" w:noVBand="0"/>
      </w:tblPr>
      <w:tblGrid>
        <w:gridCol w:w="1482"/>
        <w:gridCol w:w="1112"/>
        <w:gridCol w:w="925"/>
        <w:gridCol w:w="1669"/>
        <w:gridCol w:w="925"/>
        <w:gridCol w:w="1112"/>
        <w:gridCol w:w="925"/>
        <w:gridCol w:w="1056"/>
      </w:tblGrid>
      <w:tr w:rsidR="00EC1C2A" w:rsidRPr="003C5A04" w:rsidTr="00EC1C2A">
        <w:trPr>
          <w:trHeight w:val="243"/>
          <w:jc w:val="center"/>
        </w:trPr>
        <w:tc>
          <w:tcPr>
            <w:tcW w:w="1482"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DIA:</w:t>
            </w:r>
          </w:p>
        </w:tc>
        <w:tc>
          <w:tcPr>
            <w:tcW w:w="111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F51311" w:rsidP="00AF1F95">
            <w:pPr>
              <w:spacing w:after="0" w:line="240" w:lineRule="auto"/>
              <w:jc w:val="center"/>
              <w:rPr>
                <w:rFonts w:ascii="Montserrat" w:hAnsi="Montserrat" w:cs="Arial"/>
                <w:sz w:val="18"/>
                <w:szCs w:val="18"/>
              </w:rPr>
            </w:pPr>
          </w:p>
        </w:tc>
        <w:tc>
          <w:tcPr>
            <w:tcW w:w="925"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MES:</w:t>
            </w:r>
          </w:p>
        </w:tc>
        <w:tc>
          <w:tcPr>
            <w:tcW w:w="166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F51311" w:rsidP="00AF1F95">
            <w:pPr>
              <w:spacing w:after="0" w:line="240" w:lineRule="auto"/>
              <w:jc w:val="center"/>
              <w:rPr>
                <w:rFonts w:ascii="Montserrat" w:hAnsi="Montserrat" w:cs="Arial"/>
                <w:sz w:val="18"/>
                <w:szCs w:val="18"/>
              </w:rPr>
            </w:pPr>
          </w:p>
        </w:tc>
        <w:tc>
          <w:tcPr>
            <w:tcW w:w="925"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AÑO:</w:t>
            </w:r>
          </w:p>
        </w:tc>
        <w:tc>
          <w:tcPr>
            <w:tcW w:w="1112"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F51311" w:rsidP="00AF1F95">
            <w:pPr>
              <w:spacing w:after="0" w:line="240" w:lineRule="auto"/>
              <w:jc w:val="center"/>
              <w:rPr>
                <w:rFonts w:ascii="Montserrat" w:hAnsi="Montserrat" w:cs="Arial"/>
                <w:sz w:val="18"/>
                <w:szCs w:val="18"/>
              </w:rPr>
            </w:pPr>
          </w:p>
        </w:tc>
        <w:tc>
          <w:tcPr>
            <w:tcW w:w="925"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HORA:</w:t>
            </w:r>
          </w:p>
        </w:tc>
        <w:tc>
          <w:tcPr>
            <w:tcW w:w="1052"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p>
        </w:tc>
      </w:tr>
      <w:tr w:rsidR="00F51311" w:rsidRPr="003C5A04" w:rsidTr="00EC1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5"/>
          <w:jc w:val="center"/>
        </w:trPr>
        <w:tc>
          <w:tcPr>
            <w:tcW w:w="1482" w:type="dxa"/>
            <w:tcBorders>
              <w:top w:val="single" w:sz="4" w:space="0" w:color="auto"/>
            </w:tcBorders>
          </w:tcPr>
          <w:p w:rsidR="00F51311" w:rsidRPr="003C5A04" w:rsidRDefault="00F51311" w:rsidP="00AF1F95">
            <w:pPr>
              <w:spacing w:after="0" w:line="240" w:lineRule="auto"/>
              <w:rPr>
                <w:rFonts w:ascii="Montserrat" w:hAnsi="Montserrat" w:cs="Arial"/>
                <w:sz w:val="18"/>
                <w:szCs w:val="18"/>
              </w:rPr>
            </w:pPr>
            <w:r w:rsidRPr="003C5A04">
              <w:rPr>
                <w:rFonts w:ascii="Montserrat" w:hAnsi="Montserrat" w:cs="Arial"/>
                <w:sz w:val="18"/>
                <w:szCs w:val="18"/>
              </w:rPr>
              <w:t>LUGAR:</w:t>
            </w:r>
          </w:p>
        </w:tc>
        <w:tc>
          <w:tcPr>
            <w:tcW w:w="7724" w:type="dxa"/>
            <w:gridSpan w:val="7"/>
            <w:tcBorders>
              <w:top w:val="single" w:sz="4" w:space="0" w:color="auto"/>
            </w:tcBorders>
          </w:tcPr>
          <w:p w:rsidR="00F51311" w:rsidRPr="003C5A04" w:rsidRDefault="00F51311" w:rsidP="00AF1F95">
            <w:pPr>
              <w:spacing w:after="0" w:line="240" w:lineRule="auto"/>
              <w:rPr>
                <w:rFonts w:ascii="Montserrat" w:hAnsi="Montserrat" w:cs="Arial"/>
                <w:sz w:val="18"/>
                <w:szCs w:val="18"/>
              </w:rPr>
            </w:pPr>
            <w:r w:rsidRPr="003C5A04">
              <w:rPr>
                <w:rFonts w:ascii="Montserrat" w:hAnsi="Montserrat" w:cs="Arial"/>
                <w:sz w:val="18"/>
                <w:szCs w:val="18"/>
              </w:rPr>
              <w:t>No aplica.</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9142" w:type="dxa"/>
        <w:jc w:val="center"/>
        <w:tblLayout w:type="fixed"/>
        <w:tblCellMar>
          <w:left w:w="70" w:type="dxa"/>
          <w:right w:w="70" w:type="dxa"/>
        </w:tblCellMar>
        <w:tblLook w:val="0000" w:firstRow="0" w:lastRow="0" w:firstColumn="0" w:lastColumn="0" w:noHBand="0" w:noVBand="0"/>
      </w:tblPr>
      <w:tblGrid>
        <w:gridCol w:w="1474"/>
        <w:gridCol w:w="1105"/>
        <w:gridCol w:w="921"/>
        <w:gridCol w:w="1660"/>
        <w:gridCol w:w="921"/>
        <w:gridCol w:w="1105"/>
        <w:gridCol w:w="921"/>
        <w:gridCol w:w="1035"/>
      </w:tblGrid>
      <w:tr w:rsidR="00F51311" w:rsidRPr="003C5A04" w:rsidTr="00EC1C2A">
        <w:trPr>
          <w:trHeight w:val="274"/>
          <w:jc w:val="center"/>
        </w:trPr>
        <w:tc>
          <w:tcPr>
            <w:tcW w:w="1474"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DIA:</w:t>
            </w:r>
          </w:p>
        </w:tc>
        <w:tc>
          <w:tcPr>
            <w:tcW w:w="110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3C5A04" w:rsidP="00AF1F95">
            <w:pPr>
              <w:spacing w:after="0" w:line="240" w:lineRule="auto"/>
              <w:jc w:val="center"/>
              <w:rPr>
                <w:rFonts w:ascii="Montserrat" w:hAnsi="Montserrat" w:cs="Arial"/>
                <w:b/>
                <w:sz w:val="18"/>
                <w:szCs w:val="18"/>
              </w:rPr>
            </w:pPr>
            <w:r w:rsidRPr="003C5A04">
              <w:rPr>
                <w:rFonts w:ascii="Montserrat" w:hAnsi="Montserrat" w:cs="Arial"/>
                <w:b/>
                <w:sz w:val="18"/>
                <w:szCs w:val="18"/>
              </w:rPr>
              <w:t>27</w:t>
            </w:r>
          </w:p>
        </w:tc>
        <w:tc>
          <w:tcPr>
            <w:tcW w:w="921"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MES:</w:t>
            </w:r>
          </w:p>
        </w:tc>
        <w:tc>
          <w:tcPr>
            <w:tcW w:w="166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166C25" w:rsidP="00721850">
            <w:pPr>
              <w:spacing w:after="0" w:line="240" w:lineRule="auto"/>
              <w:jc w:val="center"/>
              <w:rPr>
                <w:rFonts w:ascii="Montserrat" w:hAnsi="Montserrat" w:cs="Arial"/>
                <w:b/>
                <w:sz w:val="18"/>
                <w:szCs w:val="18"/>
              </w:rPr>
            </w:pPr>
            <w:r w:rsidRPr="003C5A04">
              <w:rPr>
                <w:rFonts w:ascii="Montserrat" w:hAnsi="Montserrat" w:cs="Arial"/>
                <w:b/>
                <w:sz w:val="18"/>
                <w:szCs w:val="18"/>
              </w:rPr>
              <w:t>0</w:t>
            </w:r>
            <w:r w:rsidR="00721850" w:rsidRPr="003C5A04">
              <w:rPr>
                <w:rFonts w:ascii="Montserrat" w:hAnsi="Montserrat" w:cs="Arial"/>
                <w:b/>
                <w:sz w:val="18"/>
                <w:szCs w:val="18"/>
              </w:rPr>
              <w:t>8</w:t>
            </w:r>
          </w:p>
        </w:tc>
        <w:tc>
          <w:tcPr>
            <w:tcW w:w="921"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AÑO:</w:t>
            </w:r>
          </w:p>
        </w:tc>
        <w:tc>
          <w:tcPr>
            <w:tcW w:w="1105"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1E29C4" w:rsidP="00AF1F95">
            <w:pPr>
              <w:spacing w:after="0" w:line="240" w:lineRule="auto"/>
              <w:jc w:val="center"/>
              <w:rPr>
                <w:rFonts w:ascii="Montserrat" w:hAnsi="Montserrat" w:cs="Arial"/>
                <w:b/>
                <w:sz w:val="18"/>
                <w:szCs w:val="18"/>
              </w:rPr>
            </w:pPr>
            <w:r w:rsidRPr="003C5A04">
              <w:rPr>
                <w:rFonts w:ascii="Montserrat" w:hAnsi="Montserrat" w:cs="Arial"/>
                <w:b/>
                <w:sz w:val="18"/>
                <w:szCs w:val="18"/>
              </w:rPr>
              <w:t>2020</w:t>
            </w:r>
          </w:p>
        </w:tc>
        <w:tc>
          <w:tcPr>
            <w:tcW w:w="921"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HORA:</w:t>
            </w:r>
          </w:p>
        </w:tc>
        <w:tc>
          <w:tcPr>
            <w:tcW w:w="1035"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p>
        </w:tc>
      </w:tr>
    </w:tbl>
    <w:p w:rsidR="00F51311" w:rsidRPr="003C5A04" w:rsidRDefault="00F51311" w:rsidP="00AF1F95">
      <w:pPr>
        <w:spacing w:after="0" w:line="240" w:lineRule="auto"/>
        <w:rPr>
          <w:rFonts w:ascii="Montserrat" w:hAnsi="Montserrat" w:cs="Arial"/>
          <w:sz w:val="20"/>
          <w:szCs w:val="20"/>
        </w:rPr>
      </w:pPr>
    </w:p>
    <w:p w:rsidR="00F51311" w:rsidRPr="003C5A04" w:rsidRDefault="004512EB" w:rsidP="00AF1F95">
      <w:pPr>
        <w:spacing w:after="0" w:line="240" w:lineRule="auto"/>
        <w:jc w:val="center"/>
        <w:rPr>
          <w:rFonts w:ascii="Montserrat" w:hAnsi="Montserrat" w:cs="Arial"/>
          <w:b/>
          <w:sz w:val="20"/>
          <w:szCs w:val="20"/>
        </w:rPr>
      </w:pPr>
      <w:r w:rsidRPr="003C5A04">
        <w:rPr>
          <w:rFonts w:ascii="Montserrat" w:hAnsi="Montserrat" w:cs="Arial"/>
          <w:b/>
          <w:sz w:val="20"/>
          <w:szCs w:val="20"/>
        </w:rPr>
        <w:t>VISITA(S) A LAS INSTALACIONES.</w:t>
      </w:r>
    </w:p>
    <w:tbl>
      <w:tblPr>
        <w:tblW w:w="9177" w:type="dxa"/>
        <w:jc w:val="center"/>
        <w:tblLayout w:type="fixed"/>
        <w:tblCellMar>
          <w:left w:w="70" w:type="dxa"/>
          <w:right w:w="70" w:type="dxa"/>
        </w:tblCellMar>
        <w:tblLook w:val="0000" w:firstRow="0" w:lastRow="0" w:firstColumn="0" w:lastColumn="0" w:noHBand="0" w:noVBand="0"/>
      </w:tblPr>
      <w:tblGrid>
        <w:gridCol w:w="1479"/>
        <w:gridCol w:w="1109"/>
        <w:gridCol w:w="924"/>
        <w:gridCol w:w="1664"/>
        <w:gridCol w:w="924"/>
        <w:gridCol w:w="1109"/>
        <w:gridCol w:w="924"/>
        <w:gridCol w:w="1038"/>
        <w:gridCol w:w="6"/>
      </w:tblGrid>
      <w:tr w:rsidR="00F51311" w:rsidRPr="003C5A04" w:rsidTr="00EC1C2A">
        <w:trPr>
          <w:gridAfter w:val="1"/>
          <w:wAfter w:w="6" w:type="dxa"/>
          <w:trHeight w:val="220"/>
          <w:jc w:val="center"/>
        </w:trPr>
        <w:tc>
          <w:tcPr>
            <w:tcW w:w="1479" w:type="dxa"/>
            <w:tcBorders>
              <w:top w:val="single" w:sz="4" w:space="0" w:color="auto"/>
              <w:left w:val="single" w:sz="4" w:space="0" w:color="auto"/>
              <w:bottom w:val="single" w:sz="4" w:space="0" w:color="auto"/>
              <w:right w:val="single" w:sz="4" w:space="0" w:color="auto"/>
            </w:tcBorders>
          </w:tcPr>
          <w:p w:rsidR="00F51311" w:rsidRPr="003C5A04" w:rsidRDefault="00F51311" w:rsidP="00EC1C2A">
            <w:pPr>
              <w:keepNext/>
              <w:spacing w:after="0" w:line="240" w:lineRule="auto"/>
              <w:outlineLvl w:val="1"/>
              <w:rPr>
                <w:rFonts w:ascii="Montserrat" w:hAnsi="Montserrat" w:cs="Arial"/>
                <w:sz w:val="18"/>
                <w:szCs w:val="18"/>
              </w:rPr>
            </w:pPr>
            <w:r w:rsidRPr="003C5A04">
              <w:rPr>
                <w:rFonts w:ascii="Montserrat" w:hAnsi="Montserrat" w:cs="Arial"/>
                <w:sz w:val="18"/>
                <w:szCs w:val="18"/>
              </w:rPr>
              <w:t>DIA:</w:t>
            </w:r>
          </w:p>
        </w:tc>
        <w:tc>
          <w:tcPr>
            <w:tcW w:w="11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F51311" w:rsidP="00672E28">
            <w:pPr>
              <w:spacing w:after="0" w:line="240" w:lineRule="auto"/>
              <w:jc w:val="center"/>
              <w:rPr>
                <w:rFonts w:ascii="Montserrat" w:hAnsi="Montserrat" w:cs="Arial"/>
                <w:b/>
                <w:sz w:val="18"/>
                <w:szCs w:val="18"/>
              </w:rPr>
            </w:pPr>
          </w:p>
        </w:tc>
        <w:tc>
          <w:tcPr>
            <w:tcW w:w="924"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MES:</w:t>
            </w:r>
          </w:p>
        </w:tc>
        <w:tc>
          <w:tcPr>
            <w:tcW w:w="1664"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F51311" w:rsidP="00AF1F95">
            <w:pPr>
              <w:spacing w:after="0" w:line="240" w:lineRule="auto"/>
              <w:jc w:val="center"/>
              <w:rPr>
                <w:rFonts w:ascii="Montserrat" w:hAnsi="Montserrat" w:cs="Arial"/>
                <w:b/>
                <w:sz w:val="18"/>
                <w:szCs w:val="18"/>
              </w:rPr>
            </w:pPr>
          </w:p>
        </w:tc>
        <w:tc>
          <w:tcPr>
            <w:tcW w:w="924"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AÑO:</w:t>
            </w:r>
          </w:p>
        </w:tc>
        <w:tc>
          <w:tcPr>
            <w:tcW w:w="1109"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F51311" w:rsidP="00AF1F95">
            <w:pPr>
              <w:spacing w:after="0" w:line="240" w:lineRule="auto"/>
              <w:jc w:val="center"/>
              <w:rPr>
                <w:rFonts w:ascii="Montserrat" w:hAnsi="Montserrat" w:cs="Arial"/>
                <w:b/>
                <w:sz w:val="18"/>
                <w:szCs w:val="18"/>
              </w:rPr>
            </w:pPr>
          </w:p>
        </w:tc>
        <w:tc>
          <w:tcPr>
            <w:tcW w:w="924"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HORA:</w:t>
            </w:r>
          </w:p>
        </w:tc>
        <w:tc>
          <w:tcPr>
            <w:tcW w:w="1038"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b/>
                <w:sz w:val="18"/>
                <w:szCs w:val="18"/>
              </w:rPr>
            </w:pPr>
          </w:p>
        </w:tc>
      </w:tr>
      <w:tr w:rsidR="00F51311" w:rsidRPr="003C5A04" w:rsidTr="00EC1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9"/>
          <w:jc w:val="center"/>
        </w:trPr>
        <w:tc>
          <w:tcPr>
            <w:tcW w:w="1479" w:type="dxa"/>
            <w:tcBorders>
              <w:top w:val="single" w:sz="4" w:space="0" w:color="auto"/>
            </w:tcBorders>
          </w:tcPr>
          <w:p w:rsidR="00F51311" w:rsidRPr="003C5A04" w:rsidRDefault="00F51311" w:rsidP="00AF1F95">
            <w:pPr>
              <w:spacing w:after="0" w:line="240" w:lineRule="auto"/>
              <w:rPr>
                <w:rFonts w:ascii="Montserrat" w:hAnsi="Montserrat" w:cs="Arial"/>
                <w:sz w:val="18"/>
                <w:szCs w:val="18"/>
              </w:rPr>
            </w:pPr>
            <w:r w:rsidRPr="003C5A04">
              <w:rPr>
                <w:rFonts w:ascii="Montserrat" w:hAnsi="Montserrat" w:cs="Arial"/>
                <w:sz w:val="18"/>
                <w:szCs w:val="18"/>
              </w:rPr>
              <w:t>LUGAR:</w:t>
            </w:r>
          </w:p>
        </w:tc>
        <w:tc>
          <w:tcPr>
            <w:tcW w:w="7698" w:type="dxa"/>
            <w:gridSpan w:val="8"/>
            <w:tcBorders>
              <w:top w:val="single" w:sz="4" w:space="0" w:color="auto"/>
            </w:tcBorders>
          </w:tcPr>
          <w:p w:rsidR="00F51311" w:rsidRPr="003C5A04" w:rsidRDefault="00AD7B28" w:rsidP="00CA7C9B">
            <w:pPr>
              <w:pStyle w:val="Ttulo1"/>
              <w:pBdr>
                <w:bottom w:val="single" w:sz="12" w:space="0" w:color="000000"/>
              </w:pBdr>
              <w:shd w:val="clear" w:color="auto" w:fill="FFFFFF"/>
              <w:spacing w:before="120"/>
              <w:jc w:val="both"/>
              <w:rPr>
                <w:rFonts w:ascii="Montserrat" w:eastAsiaTheme="minorEastAsia" w:hAnsi="Montserrat" w:cs="Arial"/>
                <w:color w:val="000000" w:themeColor="text1"/>
                <w:sz w:val="18"/>
                <w:szCs w:val="18"/>
                <w:lang w:eastAsia="en-US"/>
              </w:rPr>
            </w:pPr>
            <w:r w:rsidRPr="003C5A04">
              <w:rPr>
                <w:rFonts w:ascii="Montserrat" w:eastAsiaTheme="minorEastAsia" w:hAnsi="Montserrat" w:cs="Arial"/>
                <w:color w:val="000000" w:themeColor="text1"/>
                <w:sz w:val="18"/>
                <w:szCs w:val="18"/>
                <w:lang w:eastAsia="en-US"/>
              </w:rPr>
              <w:t>No aplica</w:t>
            </w:r>
            <w:r w:rsidR="00C70460" w:rsidRPr="003C5A04">
              <w:rPr>
                <w:rFonts w:ascii="Montserrat" w:eastAsiaTheme="minorEastAsia" w:hAnsi="Montserrat" w:cs="Arial"/>
                <w:color w:val="000000" w:themeColor="text1"/>
                <w:sz w:val="18"/>
                <w:szCs w:val="18"/>
                <w:lang w:eastAsia="en-US"/>
              </w:rPr>
              <w:t xml:space="preserve">. </w:t>
            </w:r>
            <w:r w:rsidR="004B3F22" w:rsidRPr="003C5A04">
              <w:rPr>
                <w:rFonts w:ascii="Montserrat" w:hAnsi="Montserrat" w:cs="Arial"/>
                <w:color w:val="000000" w:themeColor="text1"/>
                <w:sz w:val="18"/>
                <w:szCs w:val="18"/>
              </w:rPr>
              <w:t>Con fundamento en el Lineamiento General para la mitigación y prevención de COVID-19 en espacios públicos.</w:t>
            </w:r>
          </w:p>
        </w:tc>
      </w:tr>
    </w:tbl>
    <w:p w:rsidR="00F51311" w:rsidRPr="003C5A04" w:rsidRDefault="00F51311" w:rsidP="00AF1F95">
      <w:pPr>
        <w:spacing w:after="0" w:line="240" w:lineRule="auto"/>
        <w:jc w:val="center"/>
        <w:rPr>
          <w:rFonts w:ascii="Montserrat" w:hAnsi="Montserrat" w:cs="Arial"/>
          <w:sz w:val="20"/>
          <w:szCs w:val="20"/>
        </w:rPr>
      </w:pPr>
    </w:p>
    <w:p w:rsidR="00F51311" w:rsidRPr="003C5A04" w:rsidRDefault="004512EB" w:rsidP="00AF1F95">
      <w:pPr>
        <w:spacing w:after="0" w:line="240" w:lineRule="auto"/>
        <w:jc w:val="center"/>
        <w:rPr>
          <w:rFonts w:ascii="Montserrat" w:hAnsi="Montserrat" w:cs="Arial"/>
          <w:b/>
          <w:sz w:val="20"/>
          <w:szCs w:val="20"/>
        </w:rPr>
      </w:pPr>
      <w:r w:rsidRPr="003C5A04">
        <w:rPr>
          <w:rFonts w:ascii="Montserrat" w:hAnsi="Montserrat" w:cs="Arial"/>
          <w:b/>
          <w:sz w:val="20"/>
          <w:szCs w:val="20"/>
        </w:rPr>
        <w:t>JUNTAS DE ACLARACIONES.</w:t>
      </w:r>
    </w:p>
    <w:tbl>
      <w:tblPr>
        <w:tblW w:w="9252" w:type="dxa"/>
        <w:jc w:val="center"/>
        <w:tblLayout w:type="fixed"/>
        <w:tblCellMar>
          <w:left w:w="70" w:type="dxa"/>
          <w:right w:w="70" w:type="dxa"/>
        </w:tblCellMar>
        <w:tblLook w:val="0000" w:firstRow="0" w:lastRow="0" w:firstColumn="0" w:lastColumn="0" w:noHBand="0" w:noVBand="0"/>
      </w:tblPr>
      <w:tblGrid>
        <w:gridCol w:w="1491"/>
        <w:gridCol w:w="1118"/>
        <w:gridCol w:w="932"/>
        <w:gridCol w:w="1678"/>
        <w:gridCol w:w="932"/>
        <w:gridCol w:w="1118"/>
        <w:gridCol w:w="932"/>
        <w:gridCol w:w="1051"/>
      </w:tblGrid>
      <w:tr w:rsidR="00F51311" w:rsidRPr="003C5A04" w:rsidTr="00EC1C2A">
        <w:trPr>
          <w:trHeight w:val="195"/>
          <w:jc w:val="center"/>
        </w:trPr>
        <w:tc>
          <w:tcPr>
            <w:tcW w:w="1491"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DIA:</w:t>
            </w:r>
          </w:p>
        </w:tc>
        <w:tc>
          <w:tcPr>
            <w:tcW w:w="11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3C5A04" w:rsidP="0036751E">
            <w:pPr>
              <w:spacing w:after="0" w:line="240" w:lineRule="auto"/>
              <w:jc w:val="center"/>
              <w:rPr>
                <w:rFonts w:ascii="Montserrat" w:hAnsi="Montserrat" w:cs="Arial"/>
                <w:b/>
                <w:sz w:val="18"/>
                <w:szCs w:val="18"/>
              </w:rPr>
            </w:pPr>
            <w:r w:rsidRPr="003C5A04">
              <w:rPr>
                <w:rFonts w:ascii="Montserrat" w:hAnsi="Montserrat" w:cs="Arial"/>
                <w:b/>
                <w:sz w:val="18"/>
                <w:szCs w:val="18"/>
              </w:rPr>
              <w:t>11</w:t>
            </w:r>
          </w:p>
        </w:tc>
        <w:tc>
          <w:tcPr>
            <w:tcW w:w="932"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MES:</w:t>
            </w:r>
          </w:p>
        </w:tc>
        <w:tc>
          <w:tcPr>
            <w:tcW w:w="167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166C25" w:rsidP="00721850">
            <w:pPr>
              <w:spacing w:after="0" w:line="240" w:lineRule="auto"/>
              <w:jc w:val="center"/>
              <w:rPr>
                <w:rFonts w:ascii="Montserrat" w:hAnsi="Montserrat" w:cs="Arial"/>
                <w:b/>
                <w:sz w:val="18"/>
                <w:szCs w:val="18"/>
              </w:rPr>
            </w:pPr>
            <w:r w:rsidRPr="003C5A04">
              <w:rPr>
                <w:rFonts w:ascii="Montserrat" w:hAnsi="Montserrat" w:cs="Arial"/>
                <w:b/>
                <w:sz w:val="18"/>
                <w:szCs w:val="18"/>
              </w:rPr>
              <w:t>0</w:t>
            </w:r>
            <w:r w:rsidR="003C5A04" w:rsidRPr="003C5A04">
              <w:rPr>
                <w:rFonts w:ascii="Montserrat" w:hAnsi="Montserrat" w:cs="Arial"/>
                <w:b/>
                <w:sz w:val="18"/>
                <w:szCs w:val="18"/>
              </w:rPr>
              <w:t>9</w:t>
            </w:r>
          </w:p>
        </w:tc>
        <w:tc>
          <w:tcPr>
            <w:tcW w:w="932"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AÑO:</w:t>
            </w:r>
          </w:p>
        </w:tc>
        <w:tc>
          <w:tcPr>
            <w:tcW w:w="1118"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3C5A04" w:rsidRDefault="001E29C4" w:rsidP="00AF1F95">
            <w:pPr>
              <w:spacing w:after="0" w:line="240" w:lineRule="auto"/>
              <w:jc w:val="center"/>
              <w:rPr>
                <w:rFonts w:ascii="Montserrat" w:hAnsi="Montserrat" w:cs="Arial"/>
                <w:b/>
                <w:sz w:val="18"/>
                <w:szCs w:val="18"/>
              </w:rPr>
            </w:pPr>
            <w:r w:rsidRPr="003C5A04">
              <w:rPr>
                <w:rFonts w:ascii="Montserrat" w:hAnsi="Montserrat" w:cs="Arial"/>
                <w:b/>
                <w:sz w:val="18"/>
                <w:szCs w:val="18"/>
              </w:rPr>
              <w:t>2020</w:t>
            </w:r>
          </w:p>
        </w:tc>
        <w:tc>
          <w:tcPr>
            <w:tcW w:w="932" w:type="dxa"/>
            <w:tcBorders>
              <w:top w:val="single" w:sz="4" w:space="0" w:color="auto"/>
              <w:left w:val="single" w:sz="4" w:space="0" w:color="auto"/>
              <w:bottom w:val="single" w:sz="4" w:space="0" w:color="auto"/>
              <w:right w:val="single" w:sz="4" w:space="0" w:color="auto"/>
            </w:tcBorders>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HORA:</w:t>
            </w:r>
          </w:p>
        </w:tc>
        <w:tc>
          <w:tcPr>
            <w:tcW w:w="1047" w:type="dxa"/>
            <w:tcBorders>
              <w:top w:val="single" w:sz="4" w:space="0" w:color="auto"/>
              <w:left w:val="single" w:sz="4" w:space="0" w:color="auto"/>
              <w:bottom w:val="single" w:sz="4" w:space="0" w:color="auto"/>
              <w:right w:val="single" w:sz="4" w:space="0" w:color="auto"/>
            </w:tcBorders>
          </w:tcPr>
          <w:p w:rsidR="00F51311" w:rsidRPr="003C5A04" w:rsidRDefault="00F51311" w:rsidP="00DA64DB">
            <w:pPr>
              <w:spacing w:after="0" w:line="240" w:lineRule="auto"/>
              <w:jc w:val="center"/>
              <w:rPr>
                <w:rFonts w:ascii="Montserrat" w:hAnsi="Montserrat" w:cs="Arial"/>
                <w:b/>
                <w:sz w:val="18"/>
                <w:szCs w:val="18"/>
              </w:rPr>
            </w:pPr>
            <w:r w:rsidRPr="003C5A04">
              <w:rPr>
                <w:rFonts w:ascii="Montserrat" w:hAnsi="Montserrat" w:cs="Arial"/>
                <w:b/>
                <w:sz w:val="18"/>
                <w:szCs w:val="18"/>
              </w:rPr>
              <w:t>1</w:t>
            </w:r>
            <w:r w:rsidR="00DA64DB" w:rsidRPr="003C5A04">
              <w:rPr>
                <w:rFonts w:ascii="Montserrat" w:hAnsi="Montserrat" w:cs="Arial"/>
                <w:b/>
                <w:sz w:val="18"/>
                <w:szCs w:val="18"/>
              </w:rPr>
              <w:t>2</w:t>
            </w:r>
            <w:r w:rsidRPr="003C5A04">
              <w:rPr>
                <w:rFonts w:ascii="Montserrat" w:hAnsi="Montserrat" w:cs="Arial"/>
                <w:b/>
                <w:sz w:val="18"/>
                <w:szCs w:val="18"/>
              </w:rPr>
              <w:t>:00</w:t>
            </w:r>
          </w:p>
        </w:tc>
      </w:tr>
      <w:tr w:rsidR="00F51311" w:rsidRPr="003C5A04" w:rsidTr="00EC1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90"/>
          <w:jc w:val="center"/>
        </w:trPr>
        <w:tc>
          <w:tcPr>
            <w:tcW w:w="1491" w:type="dxa"/>
            <w:tcBorders>
              <w:top w:val="single" w:sz="4" w:space="0" w:color="auto"/>
            </w:tcBorders>
          </w:tcPr>
          <w:p w:rsidR="00F51311" w:rsidRPr="003C5A04" w:rsidRDefault="00F51311" w:rsidP="00AF1F95">
            <w:pPr>
              <w:spacing w:after="0" w:line="240" w:lineRule="auto"/>
              <w:rPr>
                <w:rFonts w:ascii="Montserrat" w:hAnsi="Montserrat" w:cs="Arial"/>
                <w:sz w:val="18"/>
                <w:szCs w:val="18"/>
              </w:rPr>
            </w:pPr>
            <w:r w:rsidRPr="003C5A04">
              <w:rPr>
                <w:rFonts w:ascii="Montserrat" w:hAnsi="Montserrat" w:cs="Arial"/>
                <w:sz w:val="18"/>
                <w:szCs w:val="18"/>
              </w:rPr>
              <w:t>LUGAR:</w:t>
            </w:r>
          </w:p>
        </w:tc>
        <w:tc>
          <w:tcPr>
            <w:tcW w:w="7761" w:type="dxa"/>
            <w:gridSpan w:val="7"/>
            <w:tcBorders>
              <w:top w:val="single" w:sz="4" w:space="0" w:color="auto"/>
            </w:tcBorders>
          </w:tcPr>
          <w:p w:rsidR="00F51311" w:rsidRPr="003C5A04" w:rsidRDefault="00F51311" w:rsidP="003C5A04">
            <w:pPr>
              <w:pStyle w:val="Ttulo1"/>
              <w:pBdr>
                <w:bottom w:val="single" w:sz="12" w:space="0" w:color="000000"/>
              </w:pBdr>
              <w:shd w:val="clear" w:color="auto" w:fill="FFFFFF"/>
              <w:spacing w:before="120"/>
              <w:jc w:val="both"/>
              <w:rPr>
                <w:rFonts w:ascii="Montserrat" w:eastAsiaTheme="minorEastAsia" w:hAnsi="Montserrat" w:cs="Arial"/>
                <w:color w:val="000000" w:themeColor="text1"/>
                <w:sz w:val="18"/>
                <w:szCs w:val="18"/>
                <w:lang w:eastAsia="en-US"/>
              </w:rPr>
            </w:pPr>
            <w:r w:rsidRPr="003C5A04">
              <w:rPr>
                <w:rFonts w:ascii="Montserrat" w:eastAsiaTheme="minorEastAsia" w:hAnsi="Montserrat" w:cs="Arial"/>
                <w:color w:val="000000" w:themeColor="text1"/>
                <w:sz w:val="18"/>
                <w:szCs w:val="18"/>
                <w:lang w:eastAsia="en-US"/>
              </w:rPr>
              <w:t xml:space="preserve">La junta de aclaraciones se realizará de manera </w:t>
            </w:r>
            <w:r w:rsidR="00C478F8" w:rsidRPr="003C5A04">
              <w:rPr>
                <w:rFonts w:ascii="Montserrat" w:eastAsiaTheme="minorEastAsia" w:hAnsi="Montserrat" w:cs="Arial"/>
                <w:color w:val="000000" w:themeColor="text1"/>
                <w:sz w:val="18"/>
                <w:szCs w:val="18"/>
                <w:lang w:eastAsia="en-US"/>
              </w:rPr>
              <w:t xml:space="preserve">Electrónica, en la cual exclusivamente se permitirá la participación de los licitantes a través de </w:t>
            </w:r>
            <w:proofErr w:type="spellStart"/>
            <w:r w:rsidR="00C478F8" w:rsidRPr="003C5A04">
              <w:rPr>
                <w:rFonts w:ascii="Montserrat" w:eastAsiaTheme="minorEastAsia" w:hAnsi="Montserrat" w:cs="Arial"/>
                <w:color w:val="000000" w:themeColor="text1"/>
                <w:sz w:val="18"/>
                <w:szCs w:val="18"/>
                <w:lang w:eastAsia="en-US"/>
              </w:rPr>
              <w:t>CompraNet</w:t>
            </w:r>
            <w:proofErr w:type="spellEnd"/>
            <w:r w:rsidR="00C478F8" w:rsidRPr="003C5A04">
              <w:rPr>
                <w:rFonts w:ascii="Montserrat" w:eastAsiaTheme="minorEastAsia" w:hAnsi="Montserrat" w:cs="Arial"/>
                <w:color w:val="000000" w:themeColor="text1"/>
                <w:sz w:val="18"/>
                <w:szCs w:val="18"/>
                <w:lang w:eastAsia="en-US"/>
              </w:rPr>
              <w:t xml:space="preserve"> y se utilizarán medios de identificación electrónica</w:t>
            </w:r>
            <w:r w:rsidR="003C5A04" w:rsidRPr="003C5A04">
              <w:rPr>
                <w:rFonts w:ascii="Montserrat" w:eastAsiaTheme="minorEastAsia" w:hAnsi="Montserrat" w:cs="Arial"/>
                <w:color w:val="000000" w:themeColor="text1"/>
                <w:sz w:val="18"/>
                <w:szCs w:val="18"/>
                <w:lang w:eastAsia="en-US"/>
              </w:rPr>
              <w:t xml:space="preserve"> como medida complementaria de las acciones para el combate de la enfermedad generada por el virus SARS-CoV2 (COVID-19).</w:t>
            </w:r>
          </w:p>
        </w:tc>
      </w:tr>
    </w:tbl>
    <w:p w:rsidR="00F51311" w:rsidRPr="003C5A04" w:rsidRDefault="00F51311" w:rsidP="00AF1F95">
      <w:pPr>
        <w:spacing w:after="0" w:line="240" w:lineRule="auto"/>
        <w:jc w:val="center"/>
        <w:rPr>
          <w:rFonts w:ascii="Montserrat" w:hAnsi="Montserrat" w:cs="Arial"/>
          <w:sz w:val="20"/>
          <w:szCs w:val="20"/>
        </w:rPr>
      </w:pPr>
    </w:p>
    <w:p w:rsidR="00F51311" w:rsidRPr="003C5A04" w:rsidRDefault="00F51311" w:rsidP="00AF1F95">
      <w:pPr>
        <w:spacing w:after="0" w:line="240" w:lineRule="auto"/>
        <w:jc w:val="center"/>
        <w:rPr>
          <w:rFonts w:ascii="Montserrat" w:hAnsi="Montserrat" w:cs="Arial"/>
          <w:b/>
          <w:sz w:val="20"/>
          <w:szCs w:val="20"/>
        </w:rPr>
      </w:pPr>
      <w:r w:rsidRPr="003C5A04">
        <w:rPr>
          <w:rFonts w:ascii="Montserrat" w:hAnsi="Montserrat" w:cs="Arial"/>
          <w:b/>
          <w:sz w:val="20"/>
          <w:szCs w:val="20"/>
        </w:rPr>
        <w:t>ACTO DE PRESENTACIÓN Y APERTURA DE PROPOSICIONES.</w:t>
      </w:r>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5"/>
        <w:gridCol w:w="1121"/>
        <w:gridCol w:w="934"/>
        <w:gridCol w:w="1495"/>
        <w:gridCol w:w="1121"/>
        <w:gridCol w:w="1121"/>
        <w:gridCol w:w="941"/>
        <w:gridCol w:w="1045"/>
      </w:tblGrid>
      <w:tr w:rsidR="00F51311" w:rsidRPr="003C5A04" w:rsidTr="00EC1C2A">
        <w:trPr>
          <w:trHeight w:val="218"/>
          <w:jc w:val="center"/>
        </w:trPr>
        <w:tc>
          <w:tcPr>
            <w:tcW w:w="1495"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DIA:</w:t>
            </w:r>
          </w:p>
        </w:tc>
        <w:tc>
          <w:tcPr>
            <w:tcW w:w="1121" w:type="dxa"/>
            <w:shd w:val="clear" w:color="auto" w:fill="EDEDED" w:themeFill="accent3" w:themeFillTint="33"/>
          </w:tcPr>
          <w:p w:rsidR="00F51311" w:rsidRPr="003C5A04" w:rsidRDefault="00007001" w:rsidP="0036751E">
            <w:pPr>
              <w:spacing w:after="0" w:line="240" w:lineRule="auto"/>
              <w:jc w:val="center"/>
              <w:rPr>
                <w:rFonts w:ascii="Montserrat" w:hAnsi="Montserrat" w:cs="Arial"/>
                <w:b/>
                <w:sz w:val="18"/>
                <w:szCs w:val="18"/>
              </w:rPr>
            </w:pPr>
            <w:r w:rsidRPr="003C5A04">
              <w:rPr>
                <w:rFonts w:ascii="Montserrat" w:hAnsi="Montserrat" w:cs="Arial"/>
                <w:b/>
                <w:sz w:val="18"/>
                <w:szCs w:val="18"/>
              </w:rPr>
              <w:t>1</w:t>
            </w:r>
            <w:r w:rsidR="003C5A04" w:rsidRPr="003C5A04">
              <w:rPr>
                <w:rFonts w:ascii="Montserrat" w:hAnsi="Montserrat" w:cs="Arial"/>
                <w:b/>
                <w:sz w:val="18"/>
                <w:szCs w:val="18"/>
              </w:rPr>
              <w:t>7</w:t>
            </w:r>
          </w:p>
        </w:tc>
        <w:tc>
          <w:tcPr>
            <w:tcW w:w="934" w:type="dxa"/>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MES:</w:t>
            </w:r>
          </w:p>
        </w:tc>
        <w:tc>
          <w:tcPr>
            <w:tcW w:w="1495" w:type="dxa"/>
            <w:shd w:val="clear" w:color="auto" w:fill="EDEDED" w:themeFill="accent3" w:themeFillTint="33"/>
          </w:tcPr>
          <w:p w:rsidR="00F51311" w:rsidRPr="003C5A04" w:rsidRDefault="00166C25" w:rsidP="00721850">
            <w:pPr>
              <w:spacing w:after="0" w:line="240" w:lineRule="auto"/>
              <w:jc w:val="center"/>
              <w:rPr>
                <w:rFonts w:ascii="Montserrat" w:hAnsi="Montserrat" w:cs="Arial"/>
                <w:b/>
                <w:sz w:val="18"/>
                <w:szCs w:val="18"/>
              </w:rPr>
            </w:pPr>
            <w:r w:rsidRPr="003C5A04">
              <w:rPr>
                <w:rFonts w:ascii="Montserrat" w:hAnsi="Montserrat" w:cs="Arial"/>
                <w:b/>
                <w:sz w:val="18"/>
                <w:szCs w:val="18"/>
              </w:rPr>
              <w:t>0</w:t>
            </w:r>
            <w:r w:rsidR="003C5A04" w:rsidRPr="003C5A04">
              <w:rPr>
                <w:rFonts w:ascii="Montserrat" w:hAnsi="Montserrat" w:cs="Arial"/>
                <w:b/>
                <w:sz w:val="18"/>
                <w:szCs w:val="18"/>
              </w:rPr>
              <w:t>9</w:t>
            </w:r>
          </w:p>
        </w:tc>
        <w:tc>
          <w:tcPr>
            <w:tcW w:w="1121"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AÑO:</w:t>
            </w:r>
          </w:p>
        </w:tc>
        <w:tc>
          <w:tcPr>
            <w:tcW w:w="1121" w:type="dxa"/>
            <w:shd w:val="clear" w:color="auto" w:fill="EDEDED" w:themeFill="accent3" w:themeFillTint="33"/>
          </w:tcPr>
          <w:p w:rsidR="00F51311" w:rsidRPr="003C5A04" w:rsidRDefault="001E29C4" w:rsidP="00AF1F95">
            <w:pPr>
              <w:spacing w:after="0" w:line="240" w:lineRule="auto"/>
              <w:jc w:val="center"/>
              <w:rPr>
                <w:rFonts w:ascii="Montserrat" w:hAnsi="Montserrat" w:cs="Arial"/>
                <w:b/>
                <w:sz w:val="18"/>
                <w:szCs w:val="18"/>
              </w:rPr>
            </w:pPr>
            <w:r w:rsidRPr="003C5A04">
              <w:rPr>
                <w:rFonts w:ascii="Montserrat" w:hAnsi="Montserrat" w:cs="Arial"/>
                <w:b/>
                <w:sz w:val="18"/>
                <w:szCs w:val="18"/>
              </w:rPr>
              <w:t>2020</w:t>
            </w:r>
          </w:p>
        </w:tc>
        <w:tc>
          <w:tcPr>
            <w:tcW w:w="941"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HORA:</w:t>
            </w:r>
          </w:p>
        </w:tc>
        <w:tc>
          <w:tcPr>
            <w:tcW w:w="1042" w:type="dxa"/>
          </w:tcPr>
          <w:p w:rsidR="00F51311" w:rsidRPr="003C5A04" w:rsidRDefault="00F51311" w:rsidP="00AF1F95">
            <w:pPr>
              <w:spacing w:after="0" w:line="240" w:lineRule="auto"/>
              <w:jc w:val="center"/>
              <w:rPr>
                <w:rFonts w:ascii="Montserrat" w:hAnsi="Montserrat" w:cs="Arial"/>
                <w:b/>
                <w:sz w:val="18"/>
                <w:szCs w:val="18"/>
              </w:rPr>
            </w:pPr>
            <w:r w:rsidRPr="003C5A04">
              <w:rPr>
                <w:rFonts w:ascii="Montserrat" w:hAnsi="Montserrat" w:cs="Arial"/>
                <w:b/>
                <w:sz w:val="18"/>
                <w:szCs w:val="18"/>
              </w:rPr>
              <w:t>10:00</w:t>
            </w:r>
          </w:p>
        </w:tc>
      </w:tr>
      <w:tr w:rsidR="00F51311" w:rsidRPr="003C5A04" w:rsidTr="00EC1C2A">
        <w:trPr>
          <w:trHeight w:val="1114"/>
          <w:jc w:val="center"/>
        </w:trPr>
        <w:tc>
          <w:tcPr>
            <w:tcW w:w="1495" w:type="dxa"/>
          </w:tcPr>
          <w:p w:rsidR="00F51311" w:rsidRPr="003C5A04" w:rsidRDefault="00F51311" w:rsidP="00AF1F95">
            <w:pPr>
              <w:spacing w:after="0" w:line="240" w:lineRule="auto"/>
              <w:rPr>
                <w:rFonts w:ascii="Montserrat" w:hAnsi="Montserrat" w:cs="Arial"/>
                <w:sz w:val="18"/>
                <w:szCs w:val="18"/>
              </w:rPr>
            </w:pPr>
            <w:r w:rsidRPr="003C5A04">
              <w:rPr>
                <w:rFonts w:ascii="Montserrat" w:hAnsi="Montserrat" w:cs="Arial"/>
                <w:sz w:val="18"/>
                <w:szCs w:val="18"/>
              </w:rPr>
              <w:t>LUGAR:</w:t>
            </w:r>
          </w:p>
        </w:tc>
        <w:tc>
          <w:tcPr>
            <w:tcW w:w="7778" w:type="dxa"/>
            <w:gridSpan w:val="7"/>
          </w:tcPr>
          <w:p w:rsidR="00F51311" w:rsidRPr="003C5A04" w:rsidRDefault="00F51311" w:rsidP="00AF1F95">
            <w:pPr>
              <w:spacing w:after="0" w:line="240" w:lineRule="auto"/>
              <w:rPr>
                <w:rFonts w:ascii="Montserrat" w:hAnsi="Montserrat" w:cs="Arial"/>
                <w:color w:val="000000" w:themeColor="text1"/>
                <w:sz w:val="18"/>
                <w:szCs w:val="18"/>
              </w:rPr>
            </w:pPr>
            <w:r w:rsidRPr="003C5A04">
              <w:rPr>
                <w:rFonts w:ascii="Montserrat" w:hAnsi="Montserrat" w:cs="Arial"/>
                <w:sz w:val="18"/>
                <w:szCs w:val="18"/>
              </w:rPr>
              <w:t xml:space="preserve">El acto de presentación y apertura de proposiciones </w:t>
            </w:r>
            <w:r w:rsidRPr="003C5A04">
              <w:rPr>
                <w:rFonts w:ascii="Montserrat" w:hAnsi="Montserrat" w:cs="Arial"/>
                <w:color w:val="000000" w:themeColor="text1"/>
                <w:sz w:val="18"/>
                <w:szCs w:val="18"/>
              </w:rPr>
              <w:t xml:space="preserve">se realizará de manera </w:t>
            </w:r>
            <w:r w:rsidR="00C478F8" w:rsidRPr="003C5A04">
              <w:rPr>
                <w:rFonts w:ascii="Montserrat" w:hAnsi="Montserrat" w:cs="Arial"/>
                <w:color w:val="000000" w:themeColor="text1"/>
                <w:sz w:val="18"/>
                <w:szCs w:val="18"/>
              </w:rPr>
              <w:t xml:space="preserve">Electrónica, en la cual exclusivamente se permitirá la participación de los licitantes a través de </w:t>
            </w:r>
            <w:proofErr w:type="spellStart"/>
            <w:r w:rsidR="00C478F8" w:rsidRPr="003C5A04">
              <w:rPr>
                <w:rFonts w:ascii="Montserrat" w:hAnsi="Montserrat" w:cs="Arial"/>
                <w:color w:val="000000" w:themeColor="text1"/>
                <w:sz w:val="18"/>
                <w:szCs w:val="18"/>
              </w:rPr>
              <w:t>CompraNet</w:t>
            </w:r>
            <w:proofErr w:type="spellEnd"/>
            <w:r w:rsidR="00C478F8" w:rsidRPr="003C5A04">
              <w:rPr>
                <w:rFonts w:ascii="Montserrat" w:hAnsi="Montserrat" w:cs="Arial"/>
                <w:color w:val="000000" w:themeColor="text1"/>
                <w:sz w:val="18"/>
                <w:szCs w:val="18"/>
              </w:rPr>
              <w:t xml:space="preserve"> y se utilizarán medio</w:t>
            </w:r>
            <w:r w:rsidR="003C5A04" w:rsidRPr="003C5A04">
              <w:rPr>
                <w:rFonts w:ascii="Montserrat" w:hAnsi="Montserrat" w:cs="Arial"/>
                <w:color w:val="000000" w:themeColor="text1"/>
                <w:sz w:val="18"/>
                <w:szCs w:val="18"/>
              </w:rPr>
              <w:t>s de identificación electrónica como medida complementaria de las acciones para el combate de la enfermedad generada por el virus SARS-CoV2 (COVID-19).</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92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8"/>
        <w:gridCol w:w="1131"/>
        <w:gridCol w:w="942"/>
        <w:gridCol w:w="1508"/>
        <w:gridCol w:w="1131"/>
        <w:gridCol w:w="1123"/>
        <w:gridCol w:w="890"/>
        <w:gridCol w:w="1041"/>
      </w:tblGrid>
      <w:tr w:rsidR="00F51311" w:rsidRPr="003C5A04" w:rsidTr="00EC1C2A">
        <w:trPr>
          <w:trHeight w:val="221"/>
          <w:jc w:val="center"/>
        </w:trPr>
        <w:tc>
          <w:tcPr>
            <w:tcW w:w="1508"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DIA:</w:t>
            </w:r>
          </w:p>
        </w:tc>
        <w:tc>
          <w:tcPr>
            <w:tcW w:w="1131" w:type="dxa"/>
            <w:shd w:val="clear" w:color="auto" w:fill="EDEDED" w:themeFill="accent3" w:themeFillTint="33"/>
          </w:tcPr>
          <w:p w:rsidR="00F51311" w:rsidRPr="003C5A04" w:rsidRDefault="003C5A04" w:rsidP="0036751E">
            <w:pPr>
              <w:spacing w:after="0" w:line="240" w:lineRule="auto"/>
              <w:jc w:val="center"/>
              <w:rPr>
                <w:rFonts w:ascii="Montserrat" w:hAnsi="Montserrat" w:cs="Arial"/>
                <w:b/>
                <w:sz w:val="18"/>
                <w:szCs w:val="18"/>
              </w:rPr>
            </w:pPr>
            <w:r w:rsidRPr="003C5A04">
              <w:rPr>
                <w:rFonts w:ascii="Montserrat" w:hAnsi="Montserrat" w:cs="Arial"/>
                <w:b/>
                <w:sz w:val="18"/>
                <w:szCs w:val="18"/>
              </w:rPr>
              <w:t>18</w:t>
            </w:r>
          </w:p>
        </w:tc>
        <w:tc>
          <w:tcPr>
            <w:tcW w:w="942" w:type="dxa"/>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MES:</w:t>
            </w:r>
          </w:p>
        </w:tc>
        <w:tc>
          <w:tcPr>
            <w:tcW w:w="1508" w:type="dxa"/>
            <w:shd w:val="clear" w:color="auto" w:fill="EDEDED" w:themeFill="accent3" w:themeFillTint="33"/>
          </w:tcPr>
          <w:p w:rsidR="00F51311" w:rsidRPr="003C5A04" w:rsidRDefault="008011B3" w:rsidP="006E4D39">
            <w:pPr>
              <w:spacing w:after="0" w:line="240" w:lineRule="auto"/>
              <w:jc w:val="center"/>
              <w:rPr>
                <w:rFonts w:ascii="Montserrat" w:hAnsi="Montserrat" w:cs="Arial"/>
                <w:b/>
                <w:sz w:val="18"/>
                <w:szCs w:val="18"/>
              </w:rPr>
            </w:pPr>
            <w:r w:rsidRPr="003C5A04">
              <w:rPr>
                <w:rFonts w:ascii="Montserrat" w:hAnsi="Montserrat" w:cs="Arial"/>
                <w:b/>
                <w:sz w:val="18"/>
                <w:szCs w:val="18"/>
              </w:rPr>
              <w:t>0</w:t>
            </w:r>
            <w:r w:rsidR="003C5A04" w:rsidRPr="003C5A04">
              <w:rPr>
                <w:rFonts w:ascii="Montserrat" w:hAnsi="Montserrat" w:cs="Arial"/>
                <w:b/>
                <w:sz w:val="18"/>
                <w:szCs w:val="18"/>
              </w:rPr>
              <w:t>9</w:t>
            </w:r>
          </w:p>
        </w:tc>
        <w:tc>
          <w:tcPr>
            <w:tcW w:w="1131"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AÑO:</w:t>
            </w:r>
          </w:p>
        </w:tc>
        <w:tc>
          <w:tcPr>
            <w:tcW w:w="1123" w:type="dxa"/>
            <w:shd w:val="clear" w:color="auto" w:fill="EDEDED" w:themeFill="accent3" w:themeFillTint="33"/>
          </w:tcPr>
          <w:p w:rsidR="00F51311" w:rsidRPr="003C5A04" w:rsidRDefault="001E29C4" w:rsidP="00AF1F95">
            <w:pPr>
              <w:spacing w:after="0" w:line="240" w:lineRule="auto"/>
              <w:jc w:val="center"/>
              <w:rPr>
                <w:rFonts w:ascii="Montserrat" w:hAnsi="Montserrat" w:cs="Arial"/>
                <w:b/>
                <w:sz w:val="18"/>
                <w:szCs w:val="18"/>
              </w:rPr>
            </w:pPr>
            <w:r w:rsidRPr="003C5A04">
              <w:rPr>
                <w:rFonts w:ascii="Montserrat" w:hAnsi="Montserrat" w:cs="Arial"/>
                <w:b/>
                <w:sz w:val="18"/>
                <w:szCs w:val="18"/>
              </w:rPr>
              <w:t>2020</w:t>
            </w:r>
          </w:p>
        </w:tc>
        <w:tc>
          <w:tcPr>
            <w:tcW w:w="890"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HORA:</w:t>
            </w:r>
          </w:p>
        </w:tc>
        <w:tc>
          <w:tcPr>
            <w:tcW w:w="1039" w:type="dxa"/>
          </w:tcPr>
          <w:p w:rsidR="00F51311" w:rsidRPr="003C5A04" w:rsidRDefault="009A3D63" w:rsidP="0003692B">
            <w:pPr>
              <w:spacing w:after="0" w:line="240" w:lineRule="auto"/>
              <w:jc w:val="center"/>
              <w:rPr>
                <w:rFonts w:ascii="Montserrat" w:hAnsi="Montserrat" w:cs="Arial"/>
                <w:b/>
                <w:sz w:val="18"/>
                <w:szCs w:val="18"/>
              </w:rPr>
            </w:pPr>
            <w:r w:rsidRPr="003C5A04">
              <w:rPr>
                <w:rFonts w:ascii="Montserrat" w:hAnsi="Montserrat" w:cs="Arial"/>
                <w:b/>
                <w:sz w:val="18"/>
                <w:szCs w:val="18"/>
              </w:rPr>
              <w:t>1</w:t>
            </w:r>
            <w:r w:rsidR="0003692B" w:rsidRPr="003C5A04">
              <w:rPr>
                <w:rFonts w:ascii="Montserrat" w:hAnsi="Montserrat" w:cs="Arial"/>
                <w:b/>
                <w:sz w:val="18"/>
                <w:szCs w:val="18"/>
              </w:rPr>
              <w:t>2</w:t>
            </w:r>
            <w:r w:rsidR="00F51311" w:rsidRPr="003C5A04">
              <w:rPr>
                <w:rFonts w:ascii="Montserrat" w:hAnsi="Montserrat" w:cs="Arial"/>
                <w:b/>
                <w:sz w:val="18"/>
                <w:szCs w:val="18"/>
              </w:rPr>
              <w:t>:00</w:t>
            </w:r>
          </w:p>
        </w:tc>
      </w:tr>
      <w:tr w:rsidR="00F51311" w:rsidRPr="003C5A04" w:rsidTr="00EC1C2A">
        <w:trPr>
          <w:trHeight w:val="1131"/>
          <w:jc w:val="center"/>
        </w:trPr>
        <w:tc>
          <w:tcPr>
            <w:tcW w:w="1508" w:type="dxa"/>
          </w:tcPr>
          <w:p w:rsidR="00F51311" w:rsidRPr="003C5A04" w:rsidRDefault="00F51311" w:rsidP="00AF1F95">
            <w:pPr>
              <w:spacing w:after="0" w:line="240" w:lineRule="auto"/>
              <w:rPr>
                <w:rFonts w:ascii="Montserrat" w:hAnsi="Montserrat" w:cs="Arial"/>
                <w:sz w:val="18"/>
                <w:szCs w:val="18"/>
              </w:rPr>
            </w:pPr>
            <w:r w:rsidRPr="003C5A04">
              <w:rPr>
                <w:rFonts w:ascii="Montserrat" w:hAnsi="Montserrat" w:cs="Arial"/>
                <w:sz w:val="18"/>
                <w:szCs w:val="18"/>
              </w:rPr>
              <w:t>LUGAR:</w:t>
            </w:r>
          </w:p>
        </w:tc>
        <w:tc>
          <w:tcPr>
            <w:tcW w:w="7766" w:type="dxa"/>
            <w:gridSpan w:val="7"/>
          </w:tcPr>
          <w:p w:rsidR="00F51311" w:rsidRPr="003C5A04" w:rsidRDefault="00F51311" w:rsidP="00AF1F95">
            <w:pPr>
              <w:spacing w:after="0" w:line="240" w:lineRule="auto"/>
              <w:rPr>
                <w:rFonts w:ascii="Montserrat" w:hAnsi="Montserrat" w:cs="Arial"/>
                <w:color w:val="000000" w:themeColor="text1"/>
                <w:sz w:val="18"/>
                <w:szCs w:val="18"/>
              </w:rPr>
            </w:pPr>
            <w:r w:rsidRPr="003C5A04">
              <w:rPr>
                <w:rFonts w:ascii="Montserrat" w:hAnsi="Montserrat" w:cs="Arial"/>
                <w:sz w:val="18"/>
                <w:szCs w:val="18"/>
              </w:rPr>
              <w:t xml:space="preserve">El acto de notificación de fallo </w:t>
            </w:r>
            <w:r w:rsidRPr="003C5A04">
              <w:rPr>
                <w:rFonts w:ascii="Montserrat" w:hAnsi="Montserrat" w:cs="Arial"/>
                <w:color w:val="000000" w:themeColor="text1"/>
                <w:sz w:val="18"/>
                <w:szCs w:val="18"/>
              </w:rPr>
              <w:t xml:space="preserve">se realizará de manera </w:t>
            </w:r>
            <w:r w:rsidR="00C478F8" w:rsidRPr="003C5A04">
              <w:rPr>
                <w:rFonts w:ascii="Montserrat" w:hAnsi="Montserrat" w:cs="Arial"/>
                <w:color w:val="000000" w:themeColor="text1"/>
                <w:sz w:val="18"/>
                <w:szCs w:val="18"/>
              </w:rPr>
              <w:t xml:space="preserve">Electrónica, en la cual exclusivamente se permitirá la participación de los licitantes a través de </w:t>
            </w:r>
            <w:proofErr w:type="spellStart"/>
            <w:r w:rsidR="00C478F8" w:rsidRPr="003C5A04">
              <w:rPr>
                <w:rFonts w:ascii="Montserrat" w:hAnsi="Montserrat" w:cs="Arial"/>
                <w:color w:val="000000" w:themeColor="text1"/>
                <w:sz w:val="18"/>
                <w:szCs w:val="18"/>
              </w:rPr>
              <w:t>CompraNet</w:t>
            </w:r>
            <w:proofErr w:type="spellEnd"/>
            <w:r w:rsidR="00C478F8" w:rsidRPr="003C5A04">
              <w:rPr>
                <w:rFonts w:ascii="Montserrat" w:hAnsi="Montserrat" w:cs="Arial"/>
                <w:color w:val="000000" w:themeColor="text1"/>
                <w:sz w:val="18"/>
                <w:szCs w:val="18"/>
              </w:rPr>
              <w:t xml:space="preserve"> y se utilizarán medio</w:t>
            </w:r>
            <w:r w:rsidR="003C5A04" w:rsidRPr="003C5A04">
              <w:rPr>
                <w:rFonts w:ascii="Montserrat" w:hAnsi="Montserrat" w:cs="Arial"/>
                <w:color w:val="000000" w:themeColor="text1"/>
                <w:sz w:val="18"/>
                <w:szCs w:val="18"/>
              </w:rPr>
              <w:t>s de identificación electrónica como medida complementaria de las acciones para el combate de la enfermedad generada por el virus SARS-CoV2 (COVID-19).</w:t>
            </w:r>
          </w:p>
        </w:tc>
      </w:tr>
    </w:tbl>
    <w:p w:rsidR="00C478F8" w:rsidRPr="00E37669" w:rsidRDefault="00C478F8" w:rsidP="00AF1F95">
      <w:pPr>
        <w:spacing w:after="0" w:line="240" w:lineRule="auto"/>
        <w:jc w:val="center"/>
        <w:rPr>
          <w:rFonts w:ascii="Montserrat" w:hAnsi="Montserrat" w:cs="Arial"/>
          <w:sz w:val="20"/>
          <w:szCs w:val="20"/>
        </w:rPr>
      </w:pPr>
    </w:p>
    <w:p w:rsidR="00F51311" w:rsidRPr="00362D00" w:rsidRDefault="00F51311" w:rsidP="00AF1F95">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1"/>
        <w:gridCol w:w="1125"/>
        <w:gridCol w:w="937"/>
        <w:gridCol w:w="1501"/>
        <w:gridCol w:w="1125"/>
        <w:gridCol w:w="1125"/>
        <w:gridCol w:w="878"/>
        <w:gridCol w:w="1047"/>
      </w:tblGrid>
      <w:tr w:rsidR="00F51311" w:rsidRPr="003C5A04" w:rsidTr="00EC1C2A">
        <w:trPr>
          <w:trHeight w:val="155"/>
          <w:jc w:val="center"/>
        </w:trPr>
        <w:tc>
          <w:tcPr>
            <w:tcW w:w="1501"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DIA:</w:t>
            </w:r>
          </w:p>
        </w:tc>
        <w:tc>
          <w:tcPr>
            <w:tcW w:w="1125" w:type="dxa"/>
            <w:shd w:val="clear" w:color="auto" w:fill="EDEDED" w:themeFill="accent3" w:themeFillTint="33"/>
          </w:tcPr>
          <w:p w:rsidR="00F51311" w:rsidRPr="003C5A04" w:rsidRDefault="003C5A04" w:rsidP="0036751E">
            <w:pPr>
              <w:spacing w:after="0" w:line="240" w:lineRule="auto"/>
              <w:jc w:val="center"/>
              <w:rPr>
                <w:rFonts w:ascii="Montserrat" w:hAnsi="Montserrat" w:cs="Arial"/>
                <w:b/>
                <w:sz w:val="18"/>
                <w:szCs w:val="18"/>
              </w:rPr>
            </w:pPr>
            <w:r w:rsidRPr="003C5A04">
              <w:rPr>
                <w:rFonts w:ascii="Montserrat" w:hAnsi="Montserrat" w:cs="Arial"/>
                <w:b/>
                <w:sz w:val="18"/>
                <w:szCs w:val="18"/>
              </w:rPr>
              <w:t>18</w:t>
            </w:r>
          </w:p>
        </w:tc>
        <w:tc>
          <w:tcPr>
            <w:tcW w:w="937" w:type="dxa"/>
          </w:tcPr>
          <w:p w:rsidR="00F51311" w:rsidRPr="003C5A04" w:rsidRDefault="00F51311" w:rsidP="00AF1F95">
            <w:pPr>
              <w:spacing w:after="0" w:line="240" w:lineRule="auto"/>
              <w:jc w:val="center"/>
              <w:rPr>
                <w:rFonts w:ascii="Montserrat" w:hAnsi="Montserrat" w:cs="Arial"/>
                <w:sz w:val="18"/>
                <w:szCs w:val="18"/>
              </w:rPr>
            </w:pPr>
            <w:r w:rsidRPr="003C5A04">
              <w:rPr>
                <w:rFonts w:ascii="Montserrat" w:hAnsi="Montserrat" w:cs="Arial"/>
                <w:sz w:val="18"/>
                <w:szCs w:val="18"/>
              </w:rPr>
              <w:t>MES:</w:t>
            </w:r>
          </w:p>
        </w:tc>
        <w:tc>
          <w:tcPr>
            <w:tcW w:w="1501" w:type="dxa"/>
            <w:shd w:val="clear" w:color="auto" w:fill="EDEDED" w:themeFill="accent3" w:themeFillTint="33"/>
          </w:tcPr>
          <w:p w:rsidR="00F51311" w:rsidRPr="003C5A04" w:rsidRDefault="008011B3" w:rsidP="00EC058E">
            <w:pPr>
              <w:spacing w:after="0" w:line="240" w:lineRule="auto"/>
              <w:jc w:val="center"/>
              <w:rPr>
                <w:rFonts w:ascii="Montserrat" w:hAnsi="Montserrat" w:cs="Arial"/>
                <w:b/>
                <w:sz w:val="18"/>
                <w:szCs w:val="18"/>
              </w:rPr>
            </w:pPr>
            <w:r w:rsidRPr="003C5A04">
              <w:rPr>
                <w:rFonts w:ascii="Montserrat" w:hAnsi="Montserrat" w:cs="Arial"/>
                <w:b/>
                <w:sz w:val="18"/>
                <w:szCs w:val="18"/>
              </w:rPr>
              <w:t>0</w:t>
            </w:r>
            <w:r w:rsidR="003C5A04" w:rsidRPr="003C5A04">
              <w:rPr>
                <w:rFonts w:ascii="Montserrat" w:hAnsi="Montserrat" w:cs="Arial"/>
                <w:b/>
                <w:sz w:val="18"/>
                <w:szCs w:val="18"/>
              </w:rPr>
              <w:t>9</w:t>
            </w:r>
          </w:p>
        </w:tc>
        <w:tc>
          <w:tcPr>
            <w:tcW w:w="1125"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AÑO:</w:t>
            </w:r>
          </w:p>
        </w:tc>
        <w:tc>
          <w:tcPr>
            <w:tcW w:w="1125" w:type="dxa"/>
            <w:shd w:val="clear" w:color="auto" w:fill="EDEDED" w:themeFill="accent3" w:themeFillTint="33"/>
          </w:tcPr>
          <w:p w:rsidR="00F51311" w:rsidRPr="003C5A04" w:rsidRDefault="001E29C4" w:rsidP="00AF1F95">
            <w:pPr>
              <w:spacing w:after="0" w:line="240" w:lineRule="auto"/>
              <w:jc w:val="center"/>
              <w:rPr>
                <w:rFonts w:ascii="Montserrat" w:hAnsi="Montserrat" w:cs="Arial"/>
                <w:b/>
                <w:sz w:val="18"/>
                <w:szCs w:val="18"/>
              </w:rPr>
            </w:pPr>
            <w:r w:rsidRPr="003C5A04">
              <w:rPr>
                <w:rFonts w:ascii="Montserrat" w:hAnsi="Montserrat" w:cs="Arial"/>
                <w:b/>
                <w:sz w:val="18"/>
                <w:szCs w:val="18"/>
              </w:rPr>
              <w:t>2020</w:t>
            </w:r>
          </w:p>
        </w:tc>
        <w:tc>
          <w:tcPr>
            <w:tcW w:w="878" w:type="dxa"/>
          </w:tcPr>
          <w:p w:rsidR="00F51311" w:rsidRPr="003C5A04" w:rsidRDefault="00F51311" w:rsidP="00AF1F95">
            <w:pPr>
              <w:keepNext/>
              <w:spacing w:after="0" w:line="240" w:lineRule="auto"/>
              <w:jc w:val="center"/>
              <w:outlineLvl w:val="1"/>
              <w:rPr>
                <w:rFonts w:ascii="Montserrat" w:hAnsi="Montserrat" w:cs="Arial"/>
                <w:sz w:val="18"/>
                <w:szCs w:val="18"/>
              </w:rPr>
            </w:pPr>
            <w:r w:rsidRPr="003C5A04">
              <w:rPr>
                <w:rFonts w:ascii="Montserrat" w:hAnsi="Montserrat" w:cs="Arial"/>
                <w:sz w:val="18"/>
                <w:szCs w:val="18"/>
              </w:rPr>
              <w:t>HORA:</w:t>
            </w:r>
          </w:p>
        </w:tc>
        <w:tc>
          <w:tcPr>
            <w:tcW w:w="1044" w:type="dxa"/>
          </w:tcPr>
          <w:p w:rsidR="00F51311" w:rsidRPr="003C5A04" w:rsidRDefault="0036751E" w:rsidP="0052226C">
            <w:pPr>
              <w:spacing w:after="0" w:line="240" w:lineRule="auto"/>
              <w:jc w:val="center"/>
              <w:rPr>
                <w:rFonts w:ascii="Montserrat" w:hAnsi="Montserrat" w:cs="Arial"/>
                <w:b/>
                <w:sz w:val="18"/>
                <w:szCs w:val="18"/>
              </w:rPr>
            </w:pPr>
            <w:r w:rsidRPr="003C5A04">
              <w:rPr>
                <w:rFonts w:ascii="Montserrat" w:hAnsi="Montserrat" w:cs="Arial"/>
                <w:b/>
                <w:sz w:val="18"/>
                <w:szCs w:val="18"/>
              </w:rPr>
              <w:t>17</w:t>
            </w:r>
            <w:r w:rsidR="008011B3" w:rsidRPr="003C5A04">
              <w:rPr>
                <w:rFonts w:ascii="Montserrat" w:hAnsi="Montserrat" w:cs="Arial"/>
                <w:b/>
                <w:sz w:val="18"/>
                <w:szCs w:val="18"/>
              </w:rPr>
              <w:t>:</w:t>
            </w:r>
            <w:r w:rsidR="0052226C" w:rsidRPr="003C5A04">
              <w:rPr>
                <w:rFonts w:ascii="Montserrat" w:hAnsi="Montserrat" w:cs="Arial"/>
                <w:b/>
                <w:sz w:val="18"/>
                <w:szCs w:val="18"/>
              </w:rPr>
              <w:t>0</w:t>
            </w:r>
            <w:r w:rsidR="00F51311" w:rsidRPr="003C5A04">
              <w:rPr>
                <w:rFonts w:ascii="Montserrat" w:hAnsi="Montserrat" w:cs="Arial"/>
                <w:b/>
                <w:sz w:val="18"/>
                <w:szCs w:val="18"/>
              </w:rPr>
              <w:t>0</w:t>
            </w:r>
          </w:p>
        </w:tc>
      </w:tr>
      <w:tr w:rsidR="00F51311" w:rsidRPr="003C5A04" w:rsidTr="00EC1C2A">
        <w:trPr>
          <w:trHeight w:val="319"/>
          <w:jc w:val="center"/>
        </w:trPr>
        <w:tc>
          <w:tcPr>
            <w:tcW w:w="1501" w:type="dxa"/>
          </w:tcPr>
          <w:p w:rsidR="00F51311" w:rsidRPr="003C5A04" w:rsidRDefault="00F51311" w:rsidP="00AF1F95">
            <w:pPr>
              <w:spacing w:after="0" w:line="240" w:lineRule="auto"/>
              <w:rPr>
                <w:rFonts w:ascii="Montserrat" w:hAnsi="Montserrat" w:cs="Arial"/>
                <w:sz w:val="18"/>
                <w:szCs w:val="18"/>
              </w:rPr>
            </w:pPr>
            <w:r w:rsidRPr="003C5A04">
              <w:rPr>
                <w:rFonts w:ascii="Montserrat" w:hAnsi="Montserrat" w:cs="Arial"/>
                <w:sz w:val="18"/>
                <w:szCs w:val="18"/>
              </w:rPr>
              <w:t>LUGAR:</w:t>
            </w:r>
          </w:p>
        </w:tc>
        <w:tc>
          <w:tcPr>
            <w:tcW w:w="7738" w:type="dxa"/>
            <w:gridSpan w:val="7"/>
          </w:tcPr>
          <w:p w:rsidR="00F51311" w:rsidRPr="003C5A04" w:rsidRDefault="00F51311" w:rsidP="00AF1F95">
            <w:pPr>
              <w:spacing w:after="0" w:line="240" w:lineRule="auto"/>
              <w:rPr>
                <w:rFonts w:ascii="Montserrat" w:hAnsi="Montserrat" w:cs="Arial"/>
                <w:sz w:val="18"/>
                <w:szCs w:val="18"/>
              </w:rPr>
            </w:pPr>
            <w:r w:rsidRPr="003C5A04">
              <w:rPr>
                <w:rFonts w:ascii="Montserrat" w:hAnsi="Montserrat" w:cs="Arial"/>
                <w:sz w:val="18"/>
                <w:szCs w:val="18"/>
              </w:rPr>
              <w:t>Sala de Licitaciones de la Administración Portuaria Integral de Dos Bocas, S.A. de C.V.</w:t>
            </w:r>
          </w:p>
        </w:tc>
      </w:tr>
    </w:tbl>
    <w:p w:rsidR="00F51311" w:rsidRPr="009C68F8" w:rsidRDefault="00F51311" w:rsidP="009C68F8">
      <w:pPr>
        <w:shd w:val="clear" w:color="auto" w:fill="D9D9D9" w:themeFill="background1" w:themeFillShade="D9"/>
        <w:spacing w:after="0" w:line="240" w:lineRule="auto"/>
        <w:rPr>
          <w:rFonts w:ascii="Montserrat" w:hAnsi="Montserrat" w:cs="Arial"/>
          <w:b/>
          <w:sz w:val="20"/>
          <w:szCs w:val="20"/>
        </w:rPr>
      </w:pPr>
      <w:r w:rsidRPr="00E37669">
        <w:rPr>
          <w:rFonts w:ascii="Montserrat" w:hAnsi="Montserrat" w:cs="Arial"/>
          <w:sz w:val="20"/>
          <w:szCs w:val="20"/>
        </w:rPr>
        <w:br w:type="page"/>
      </w:r>
      <w:r w:rsidRPr="009C68F8">
        <w:rPr>
          <w:rFonts w:ascii="Montserrat" w:hAnsi="Montserrat" w:cs="Arial"/>
          <w:b/>
          <w:sz w:val="20"/>
          <w:szCs w:val="20"/>
        </w:rPr>
        <w:lastRenderedPageBreak/>
        <w:t>2.2.</w:t>
      </w:r>
      <w:r w:rsidRPr="009C68F8">
        <w:rPr>
          <w:rFonts w:ascii="Montserrat" w:hAnsi="Montserrat" w:cs="Arial"/>
          <w:b/>
          <w:sz w:val="20"/>
          <w:szCs w:val="20"/>
        </w:rPr>
        <w:tab/>
        <w:t xml:space="preserve">DESCRIPCIÓN DETALLADA DE LOS </w:t>
      </w:r>
      <w:r w:rsidR="00EB6A7B">
        <w:rPr>
          <w:rFonts w:ascii="Montserrat" w:hAnsi="Montserrat" w:cs="Arial"/>
          <w:b/>
          <w:sz w:val="20"/>
          <w:szCs w:val="20"/>
        </w:rPr>
        <w:t>BIENES</w:t>
      </w:r>
      <w:r w:rsidRPr="009C68F8">
        <w:rPr>
          <w:rFonts w:ascii="Montserrat" w:hAnsi="Montserrat" w:cs="Arial"/>
          <w:b/>
          <w:sz w:val="20"/>
          <w:szCs w:val="20"/>
        </w:rPr>
        <w:t>.</w:t>
      </w:r>
    </w:p>
    <w:p w:rsidR="00F51311" w:rsidRPr="00F249C7" w:rsidRDefault="00F51311" w:rsidP="00AF1F95">
      <w:pPr>
        <w:spacing w:after="0" w:line="240" w:lineRule="auto"/>
        <w:ind w:left="1080"/>
        <w:rPr>
          <w:rFonts w:ascii="Montserrat" w:hAnsi="Montserrat" w:cs="Arial"/>
          <w:bCs/>
          <w:sz w:val="18"/>
          <w:szCs w:val="18"/>
        </w:rPr>
      </w:pPr>
    </w:p>
    <w:p w:rsidR="00F51311" w:rsidRPr="004D4157" w:rsidRDefault="009E0A80" w:rsidP="004D4157">
      <w:pPr>
        <w:widowControl w:val="0"/>
        <w:tabs>
          <w:tab w:val="left" w:pos="0"/>
          <w:tab w:val="left" w:pos="284"/>
        </w:tabs>
        <w:autoSpaceDE w:val="0"/>
        <w:autoSpaceDN w:val="0"/>
        <w:adjustRightInd w:val="0"/>
        <w:rPr>
          <w:rFonts w:ascii="Montserrat" w:hAnsi="Montserrat" w:cs="Tahoma"/>
          <w:sz w:val="18"/>
          <w:szCs w:val="18"/>
        </w:rPr>
      </w:pPr>
      <w:r w:rsidRPr="008642B6">
        <w:rPr>
          <w:rFonts w:ascii="Montserrat" w:hAnsi="Montserrat" w:cs="Tahoma"/>
          <w:sz w:val="18"/>
          <w:szCs w:val="18"/>
        </w:rPr>
        <w:t xml:space="preserve">La </w:t>
      </w:r>
      <w:r w:rsidRPr="008642B6">
        <w:rPr>
          <w:rFonts w:ascii="Montserrat" w:hAnsi="Montserrat" w:cs="Arial"/>
          <w:sz w:val="18"/>
          <w:szCs w:val="18"/>
        </w:rPr>
        <w:t>presente</w:t>
      </w:r>
      <w:r w:rsidRPr="008642B6">
        <w:rPr>
          <w:rFonts w:ascii="Montserrat" w:hAnsi="Montserrat" w:cs="Tahoma"/>
          <w:sz w:val="18"/>
          <w:szCs w:val="18"/>
        </w:rPr>
        <w:t xml:space="preserve"> Licitación tiene como objeto la </w:t>
      </w:r>
      <w:r w:rsidRPr="0081213C">
        <w:rPr>
          <w:rFonts w:ascii="Montserrat" w:hAnsi="Montserrat" w:cs="Arial"/>
          <w:b/>
          <w:sz w:val="20"/>
          <w:szCs w:val="20"/>
        </w:rPr>
        <w:t>“</w:t>
      </w:r>
      <w:r w:rsidR="006374A0" w:rsidRPr="006374A0">
        <w:rPr>
          <w:rFonts w:ascii="Montserrat" w:hAnsi="Montserrat" w:cs="Arial"/>
          <w:b/>
          <w:sz w:val="20"/>
          <w:szCs w:val="20"/>
        </w:rPr>
        <w:t>ADQUISICION DE BOYAS Y EQUIPO PARA EL SEÑALAMIENTO MARÍTIMO DEL PUERTO DE DOS BOCAS</w:t>
      </w:r>
      <w:r w:rsidRPr="008642B6">
        <w:rPr>
          <w:rFonts w:ascii="Montserrat" w:hAnsi="Montserrat" w:cs="Arial"/>
          <w:sz w:val="18"/>
          <w:szCs w:val="18"/>
        </w:rPr>
        <w:t>”,</w:t>
      </w:r>
      <w:r w:rsidRPr="008642B6">
        <w:rPr>
          <w:rFonts w:ascii="Montserrat" w:hAnsi="Montserrat" w:cs="Arial"/>
          <w:b/>
          <w:sz w:val="18"/>
          <w:szCs w:val="18"/>
        </w:rPr>
        <w:t xml:space="preserve"> </w:t>
      </w:r>
      <w:r w:rsidRPr="008642B6">
        <w:rPr>
          <w:rFonts w:ascii="Montserrat" w:hAnsi="Montserrat" w:cs="Tahoma"/>
          <w:sz w:val="18"/>
          <w:szCs w:val="18"/>
        </w:rPr>
        <w:t xml:space="preserve">de acuerdo con lo solicitado en las Especificaciones Técnicas y Alcances del Servicio que se describen en el </w:t>
      </w:r>
      <w:r w:rsidRPr="008642B6">
        <w:rPr>
          <w:rFonts w:ascii="Montserrat" w:hAnsi="Montserrat" w:cs="Tahoma"/>
          <w:b/>
          <w:sz w:val="18"/>
          <w:szCs w:val="18"/>
        </w:rPr>
        <w:t>ANEXO I</w:t>
      </w:r>
      <w:r w:rsidR="004D4157">
        <w:rPr>
          <w:rFonts w:ascii="Montserrat" w:hAnsi="Montserrat" w:cs="Tahoma"/>
          <w:sz w:val="18"/>
          <w:szCs w:val="18"/>
        </w:rPr>
        <w:t xml:space="preserve"> de la presente Convocatoria. </w:t>
      </w:r>
    </w:p>
    <w:p w:rsidR="00F51311" w:rsidRPr="009A4A8A" w:rsidRDefault="00F51311" w:rsidP="00AF1F95">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1B3996" w:rsidRDefault="001B3996" w:rsidP="00AF1F95">
      <w:pPr>
        <w:spacing w:after="0" w:line="240" w:lineRule="auto"/>
        <w:contextualSpacing/>
        <w:rPr>
          <w:rFonts w:ascii="Montserrat" w:eastAsia="Times New Roman" w:hAnsi="Montserrat" w:cs="Miriam"/>
          <w:b/>
          <w:sz w:val="20"/>
          <w:szCs w:val="20"/>
          <w:lang w:val="es-ES_tradnl" w:eastAsia="es-ES"/>
        </w:rPr>
      </w:pPr>
    </w:p>
    <w:p w:rsidR="00EC1554" w:rsidRPr="00EC1554" w:rsidRDefault="00EC1554" w:rsidP="00EC1554">
      <w:pPr>
        <w:rPr>
          <w:rFonts w:ascii="Montserrat" w:hAnsi="Montserrat" w:cs="Arial"/>
          <w:sz w:val="20"/>
          <w:szCs w:val="20"/>
        </w:rPr>
      </w:pPr>
      <w:r w:rsidRPr="00EC1554">
        <w:rPr>
          <w:rFonts w:ascii="Montserrat" w:hAnsi="Montserrat" w:cs="Arial"/>
          <w:b/>
          <w:bCs/>
          <w:sz w:val="20"/>
          <w:szCs w:val="20"/>
        </w:rPr>
        <w:t xml:space="preserve">ADQUISICION DE BOYAS Y </w:t>
      </w:r>
      <w:r w:rsidRPr="00EC1554">
        <w:rPr>
          <w:rFonts w:ascii="Montserrat" w:hAnsi="Montserrat" w:cs="Arial"/>
          <w:b/>
          <w:sz w:val="20"/>
          <w:szCs w:val="20"/>
        </w:rPr>
        <w:t>EQUIPO PARA EL SEÑALAMIENTO MARÍTIMO DEL PUERTO DE DOS BOCAS.</w:t>
      </w:r>
    </w:p>
    <w:p w:rsidR="00751346" w:rsidRPr="00751346" w:rsidRDefault="00751346" w:rsidP="00751346">
      <w:pPr>
        <w:spacing w:after="0" w:line="240" w:lineRule="auto"/>
        <w:contextualSpacing/>
        <w:rPr>
          <w:rFonts w:ascii="Montserrat" w:hAnsi="Montserrat" w:cs="Arial"/>
          <w:sz w:val="20"/>
          <w:szCs w:val="20"/>
        </w:rPr>
      </w:pPr>
      <w:r w:rsidRPr="00751346">
        <w:rPr>
          <w:rFonts w:ascii="Montserrat" w:hAnsi="Montserrat" w:cs="Arial"/>
          <w:sz w:val="20"/>
          <w:szCs w:val="20"/>
        </w:rPr>
        <w:t>La contrata</w:t>
      </w:r>
      <w:r>
        <w:rPr>
          <w:rFonts w:ascii="Montserrat" w:hAnsi="Montserrat" w:cs="Arial"/>
          <w:sz w:val="20"/>
          <w:szCs w:val="20"/>
        </w:rPr>
        <w:t xml:space="preserve">ción del servicio que en su caso se formalice de la presente Licitación, abarcará </w:t>
      </w:r>
      <w:r w:rsidR="0081213C">
        <w:rPr>
          <w:rFonts w:ascii="Montserrat" w:hAnsi="Montserrat" w:cs="Arial"/>
          <w:sz w:val="20"/>
          <w:szCs w:val="20"/>
        </w:rPr>
        <w:t xml:space="preserve">únicamente </w:t>
      </w:r>
      <w:r>
        <w:rPr>
          <w:rFonts w:ascii="Montserrat" w:hAnsi="Montserrat" w:cs="Arial"/>
          <w:sz w:val="20"/>
          <w:szCs w:val="20"/>
        </w:rPr>
        <w:t xml:space="preserve">el presente ejercicio fiscal 2020 de conformidad con las especificaciones técnicas que se encuentran en el </w:t>
      </w:r>
      <w:r w:rsidRPr="00751346">
        <w:rPr>
          <w:rFonts w:ascii="Montserrat" w:hAnsi="Montserrat" w:cs="Arial"/>
          <w:b/>
          <w:sz w:val="20"/>
          <w:szCs w:val="20"/>
        </w:rPr>
        <w:t>Anexo 1</w:t>
      </w:r>
      <w:r>
        <w:rPr>
          <w:rFonts w:ascii="Montserrat" w:hAnsi="Montserrat" w:cs="Arial"/>
          <w:sz w:val="20"/>
          <w:szCs w:val="20"/>
        </w:rPr>
        <w:t xml:space="preserve"> de esta Convocatoria.</w:t>
      </w:r>
    </w:p>
    <w:p w:rsidR="00B9279F" w:rsidRPr="00160E75"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AF1F95">
      <w:pPr>
        <w:spacing w:after="0" w:line="240" w:lineRule="auto"/>
        <w:rPr>
          <w:rFonts w:ascii="Montserrat" w:hAnsi="Montserrat" w:cs="Arial"/>
          <w:b/>
          <w:sz w:val="20"/>
          <w:szCs w:val="20"/>
        </w:rPr>
      </w:pPr>
    </w:p>
    <w:p w:rsidR="00096E76" w:rsidRPr="008E5DF1" w:rsidRDefault="00096E76" w:rsidP="00096E76">
      <w:pPr>
        <w:spacing w:after="0" w:line="240" w:lineRule="auto"/>
        <w:rPr>
          <w:rFonts w:ascii="Montserrat" w:hAnsi="Montserrat" w:cs="Arial"/>
          <w:sz w:val="20"/>
          <w:szCs w:val="20"/>
        </w:rPr>
      </w:pPr>
      <w:r w:rsidRPr="002C264C">
        <w:rPr>
          <w:rFonts w:ascii="Montserrat" w:hAnsi="Montserrat" w:cs="Arial"/>
          <w:sz w:val="20"/>
          <w:szCs w:val="20"/>
        </w:rPr>
        <w:t xml:space="preserve">El periodo de vigencia del CONTRATO será del día </w:t>
      </w:r>
      <w:r w:rsidR="00EC1C2A" w:rsidRPr="005475D9">
        <w:rPr>
          <w:rFonts w:ascii="Montserrat" w:hAnsi="Montserrat" w:cs="Arial"/>
          <w:sz w:val="20"/>
          <w:szCs w:val="20"/>
        </w:rPr>
        <w:t>18</w:t>
      </w:r>
      <w:r w:rsidR="00E13AA5" w:rsidRPr="005475D9">
        <w:rPr>
          <w:rFonts w:ascii="Montserrat" w:hAnsi="Montserrat" w:cs="Arial"/>
          <w:sz w:val="20"/>
          <w:szCs w:val="20"/>
        </w:rPr>
        <w:t xml:space="preserve"> de </w:t>
      </w:r>
      <w:r w:rsidR="00EC1C2A" w:rsidRPr="005475D9">
        <w:rPr>
          <w:rFonts w:ascii="Montserrat" w:hAnsi="Montserrat" w:cs="Arial"/>
          <w:sz w:val="20"/>
          <w:szCs w:val="20"/>
        </w:rPr>
        <w:t>septiembre</w:t>
      </w:r>
      <w:r w:rsidRPr="005475D9">
        <w:rPr>
          <w:rFonts w:ascii="Montserrat" w:hAnsi="Montserrat" w:cs="Arial"/>
          <w:sz w:val="20"/>
          <w:szCs w:val="20"/>
        </w:rPr>
        <w:t xml:space="preserve"> de 20</w:t>
      </w:r>
      <w:r w:rsidR="008C6308" w:rsidRPr="005475D9">
        <w:rPr>
          <w:rFonts w:ascii="Montserrat" w:hAnsi="Montserrat" w:cs="Arial"/>
          <w:sz w:val="20"/>
          <w:szCs w:val="20"/>
        </w:rPr>
        <w:t>20</w:t>
      </w:r>
      <w:r w:rsidRPr="005475D9">
        <w:rPr>
          <w:rFonts w:ascii="Montserrat" w:hAnsi="Montserrat" w:cs="Arial"/>
          <w:sz w:val="20"/>
          <w:szCs w:val="20"/>
        </w:rPr>
        <w:t xml:space="preserve"> y hasta el </w:t>
      </w:r>
      <w:r w:rsidR="00EC1554" w:rsidRPr="005475D9">
        <w:rPr>
          <w:rFonts w:ascii="Montserrat" w:hAnsi="Montserrat" w:cs="Arial"/>
          <w:sz w:val="20"/>
          <w:szCs w:val="20"/>
        </w:rPr>
        <w:t>2</w:t>
      </w:r>
      <w:r w:rsidR="00EC1C2A" w:rsidRPr="005475D9">
        <w:rPr>
          <w:rFonts w:ascii="Montserrat" w:hAnsi="Montserrat" w:cs="Arial"/>
          <w:sz w:val="20"/>
          <w:szCs w:val="20"/>
        </w:rPr>
        <w:t>0</w:t>
      </w:r>
      <w:r w:rsidRPr="005475D9">
        <w:rPr>
          <w:rFonts w:ascii="Montserrat" w:hAnsi="Montserrat" w:cs="Arial"/>
          <w:sz w:val="20"/>
          <w:szCs w:val="20"/>
        </w:rPr>
        <w:t xml:space="preserve"> de </w:t>
      </w:r>
      <w:r w:rsidR="00EC1554" w:rsidRPr="005475D9">
        <w:rPr>
          <w:rFonts w:ascii="Montserrat" w:hAnsi="Montserrat" w:cs="Arial"/>
          <w:sz w:val="20"/>
          <w:szCs w:val="20"/>
        </w:rPr>
        <w:t>diciembre</w:t>
      </w:r>
      <w:r w:rsidRPr="005475D9">
        <w:rPr>
          <w:rFonts w:ascii="Montserrat" w:hAnsi="Montserrat" w:cs="Arial"/>
          <w:sz w:val="20"/>
          <w:szCs w:val="20"/>
        </w:rPr>
        <w:t xml:space="preserve"> de 2020, o antes cuando c</w:t>
      </w:r>
      <w:r w:rsidRPr="002C264C">
        <w:rPr>
          <w:rFonts w:ascii="Montserrat" w:hAnsi="Montserrat" w:cs="Arial"/>
          <w:sz w:val="20"/>
          <w:szCs w:val="20"/>
        </w:rPr>
        <w:t>oncurran razones de interés general, o bien, cuando</w:t>
      </w:r>
      <w:r w:rsidRPr="008E5DF1">
        <w:rPr>
          <w:rFonts w:ascii="Montserrat" w:hAnsi="Montserrat" w:cs="Arial"/>
          <w:sz w:val="20"/>
          <w:szCs w:val="20"/>
        </w:rPr>
        <w:t xml:space="preserve"> por causas justificadas se extinga la necesidad de requerir los </w:t>
      </w:r>
      <w:r w:rsidR="000B184D">
        <w:rPr>
          <w:rFonts w:ascii="Montserrat" w:hAnsi="Montserrat" w:cs="Arial"/>
          <w:sz w:val="20"/>
          <w:szCs w:val="20"/>
        </w:rPr>
        <w:t>BIENES</w:t>
      </w:r>
      <w:r w:rsidRPr="008E5DF1">
        <w:rPr>
          <w:rFonts w:ascii="Montserrat" w:hAnsi="Montserrat" w:cs="Arial"/>
          <w:sz w:val="20"/>
          <w:szCs w:val="20"/>
        </w:rPr>
        <w:t xml:space="preserve"> y se demuestre que de continuar con el cumplimiento de las obligaciones pactadas, se ocasionaría algún daño</w:t>
      </w:r>
      <w:r w:rsidR="00EC1C2A">
        <w:rPr>
          <w:rFonts w:ascii="Montserrat" w:hAnsi="Montserrat" w:cs="Arial"/>
          <w:sz w:val="20"/>
          <w:szCs w:val="20"/>
        </w:rPr>
        <w:t xml:space="preserve"> o perjuicio a la API DOS BOCAS, a como lo establece e</w:t>
      </w:r>
      <w:r w:rsidRPr="008E5DF1">
        <w:rPr>
          <w:rFonts w:ascii="Montserrat" w:hAnsi="Montserrat" w:cs="Arial"/>
          <w:sz w:val="20"/>
          <w:szCs w:val="20"/>
        </w:rPr>
        <w:t>l artículo 54 BIS de la Ley.</w:t>
      </w:r>
    </w:p>
    <w:p w:rsidR="00F51311" w:rsidRPr="008E5DF1" w:rsidRDefault="00F51311" w:rsidP="00AF1F95">
      <w:pPr>
        <w:spacing w:after="0" w:line="240" w:lineRule="auto"/>
        <w:rPr>
          <w:rFonts w:ascii="Montserrat" w:hAnsi="Montserrat" w:cs="Arial"/>
          <w:b/>
          <w:sz w:val="20"/>
          <w:szCs w:val="20"/>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w:t>
      </w:r>
      <w:r w:rsidR="000B184D">
        <w:rPr>
          <w:rFonts w:ascii="Montserrat" w:hAnsi="Montserrat" w:cs="Arial"/>
          <w:b/>
          <w:sz w:val="20"/>
          <w:szCs w:val="20"/>
        </w:rPr>
        <w:t>ENTREGARÁN LOS BIENES</w:t>
      </w:r>
      <w:r w:rsidRPr="008E5DF1">
        <w:rPr>
          <w:rFonts w:ascii="Montserrat" w:hAnsi="Montserrat" w:cs="Arial"/>
          <w:b/>
          <w:sz w:val="20"/>
          <w:szCs w:val="20"/>
        </w:rPr>
        <w:t xml:space="preserve"> POR PARTE DEL </w:t>
      </w:r>
      <w:r w:rsidR="007211EA">
        <w:rPr>
          <w:rFonts w:ascii="Montserrat" w:hAnsi="Montserrat" w:cs="Arial"/>
          <w:b/>
          <w:bCs/>
          <w:sz w:val="20"/>
          <w:szCs w:val="20"/>
        </w:rPr>
        <w:t>PROVEEDOR</w:t>
      </w:r>
      <w:r w:rsidRPr="008E5DF1">
        <w:rPr>
          <w:rFonts w:ascii="Montserrat" w:hAnsi="Montserrat" w:cs="Arial"/>
          <w:b/>
          <w:sz w:val="20"/>
          <w:szCs w:val="20"/>
        </w:rPr>
        <w:t>.</w:t>
      </w:r>
    </w:p>
    <w:p w:rsidR="008C6308" w:rsidRDefault="008C6308" w:rsidP="008C6308">
      <w:pPr>
        <w:spacing w:after="0" w:line="240" w:lineRule="auto"/>
        <w:rPr>
          <w:rFonts w:ascii="Montserrat" w:hAnsi="Montserrat" w:cs="Arial"/>
          <w:sz w:val="20"/>
          <w:szCs w:val="20"/>
        </w:rPr>
      </w:pPr>
    </w:p>
    <w:p w:rsidR="008C6308" w:rsidRDefault="008C6308" w:rsidP="008C6308">
      <w:pPr>
        <w:spacing w:after="0" w:line="240" w:lineRule="auto"/>
        <w:rPr>
          <w:rFonts w:ascii="Montserrat" w:hAnsi="Montserrat" w:cs="Arial"/>
          <w:sz w:val="20"/>
          <w:szCs w:val="20"/>
        </w:rPr>
      </w:pPr>
      <w:r w:rsidRPr="008E5DF1">
        <w:rPr>
          <w:rFonts w:ascii="Montserrat" w:hAnsi="Montserrat" w:cs="Arial"/>
          <w:sz w:val="20"/>
          <w:szCs w:val="20"/>
        </w:rPr>
        <w:t xml:space="preserve">Los </w:t>
      </w:r>
      <w:r w:rsidR="000B184D">
        <w:rPr>
          <w:rFonts w:ascii="Montserrat" w:hAnsi="Montserrat" w:cs="Arial"/>
          <w:sz w:val="20"/>
          <w:szCs w:val="20"/>
        </w:rPr>
        <w:t>BIENES</w:t>
      </w:r>
      <w:r w:rsidRPr="008E5DF1">
        <w:rPr>
          <w:rFonts w:ascii="Montserrat" w:hAnsi="Montserrat" w:cs="Arial"/>
          <w:sz w:val="20"/>
          <w:szCs w:val="20"/>
        </w:rPr>
        <w:t xml:space="preserve"> relacionados con la contratación</w:t>
      </w:r>
      <w:r w:rsidR="00323B23">
        <w:rPr>
          <w:rFonts w:ascii="Montserrat" w:hAnsi="Montserrat" w:cs="Arial"/>
          <w:sz w:val="20"/>
          <w:szCs w:val="20"/>
        </w:rPr>
        <w:t>,</w:t>
      </w:r>
      <w:r w:rsidRPr="008E5DF1">
        <w:rPr>
          <w:rFonts w:ascii="Montserrat" w:hAnsi="Montserrat" w:cs="Arial"/>
          <w:sz w:val="20"/>
          <w:szCs w:val="20"/>
        </w:rPr>
        <w:t xml:space="preserve"> se </w:t>
      </w:r>
      <w:r w:rsidR="000B184D">
        <w:rPr>
          <w:rFonts w:ascii="Montserrat" w:hAnsi="Montserrat" w:cs="Arial"/>
          <w:sz w:val="20"/>
          <w:szCs w:val="20"/>
        </w:rPr>
        <w:t>entregarán</w:t>
      </w:r>
      <w:r w:rsidR="002C264C">
        <w:rPr>
          <w:rFonts w:ascii="Montserrat" w:hAnsi="Montserrat" w:cs="Arial"/>
          <w:sz w:val="20"/>
          <w:szCs w:val="20"/>
        </w:rPr>
        <w:t xml:space="preserve"> en </w:t>
      </w:r>
      <w:r w:rsidRPr="008E5DF1">
        <w:rPr>
          <w:rFonts w:ascii="Montserrat" w:hAnsi="Montserrat" w:cs="Arial"/>
          <w:sz w:val="20"/>
          <w:szCs w:val="20"/>
        </w:rPr>
        <w:t>la Terminal de Usos Múltiples d</w:t>
      </w:r>
      <w:r w:rsidR="00EC1C2A">
        <w:rPr>
          <w:rFonts w:ascii="Montserrat" w:hAnsi="Montserrat" w:cs="Arial"/>
          <w:sz w:val="20"/>
          <w:szCs w:val="20"/>
        </w:rPr>
        <w:t>el Puerto de Dos Bocas, Tabasco, M</w:t>
      </w:r>
      <w:r w:rsidR="00EF5C80">
        <w:rPr>
          <w:rFonts w:ascii="Montserrat" w:hAnsi="Montserrat" w:cs="Arial"/>
          <w:sz w:val="20"/>
          <w:szCs w:val="20"/>
        </w:rPr>
        <w:t>éxico</w:t>
      </w:r>
      <w:r w:rsidR="00FB6E99">
        <w:rPr>
          <w:rFonts w:ascii="Montserrat" w:hAnsi="Montserrat" w:cs="Arial"/>
          <w:sz w:val="20"/>
          <w:szCs w:val="20"/>
        </w:rPr>
        <w:t>, ubicado en Carretera a Playa</w:t>
      </w:r>
      <w:r w:rsidR="00115FE3">
        <w:rPr>
          <w:rFonts w:ascii="Montserrat" w:hAnsi="Montserrat" w:cs="Arial"/>
          <w:sz w:val="20"/>
          <w:szCs w:val="20"/>
        </w:rPr>
        <w:t>s</w:t>
      </w:r>
      <w:r w:rsidR="00FB6E99">
        <w:rPr>
          <w:rFonts w:ascii="Montserrat" w:hAnsi="Montserrat" w:cs="Arial"/>
          <w:sz w:val="20"/>
          <w:szCs w:val="20"/>
        </w:rPr>
        <w:t xml:space="preserve"> K.M. 1.5</w:t>
      </w:r>
      <w:r w:rsidR="00115FE3">
        <w:rPr>
          <w:rFonts w:ascii="Montserrat" w:hAnsi="Montserrat" w:cs="Arial"/>
          <w:sz w:val="20"/>
          <w:szCs w:val="20"/>
        </w:rPr>
        <w:t>,</w:t>
      </w:r>
      <w:r w:rsidR="00FB6E99">
        <w:rPr>
          <w:rFonts w:ascii="Montserrat" w:hAnsi="Montserrat" w:cs="Arial"/>
          <w:sz w:val="20"/>
          <w:szCs w:val="20"/>
        </w:rPr>
        <w:t xml:space="preserve"> Ranchería el Limón,</w:t>
      </w:r>
      <w:r w:rsidR="00115FE3">
        <w:rPr>
          <w:rFonts w:ascii="Montserrat" w:hAnsi="Montserrat" w:cs="Arial"/>
          <w:sz w:val="20"/>
          <w:szCs w:val="20"/>
        </w:rPr>
        <w:t xml:space="preserve"> sin número,</w:t>
      </w:r>
      <w:r w:rsidR="00FB6E99">
        <w:rPr>
          <w:rFonts w:ascii="Montserrat" w:hAnsi="Montserrat" w:cs="Arial"/>
          <w:sz w:val="20"/>
          <w:szCs w:val="20"/>
        </w:rPr>
        <w:t xml:space="preserve"> </w:t>
      </w:r>
      <w:r w:rsidR="00115FE3">
        <w:rPr>
          <w:rFonts w:ascii="Montserrat" w:hAnsi="Montserrat" w:cs="Arial"/>
          <w:sz w:val="20"/>
          <w:szCs w:val="20"/>
        </w:rPr>
        <w:t xml:space="preserve">Código </w:t>
      </w:r>
      <w:r w:rsidR="00FB6E99">
        <w:rPr>
          <w:rFonts w:ascii="Montserrat" w:hAnsi="Montserrat" w:cs="Arial"/>
          <w:sz w:val="20"/>
          <w:szCs w:val="20"/>
        </w:rPr>
        <w:t>P</w:t>
      </w:r>
      <w:r w:rsidR="00115FE3">
        <w:rPr>
          <w:rFonts w:ascii="Montserrat" w:hAnsi="Montserrat" w:cs="Arial"/>
          <w:sz w:val="20"/>
          <w:szCs w:val="20"/>
        </w:rPr>
        <w:t>ostal 86606,</w:t>
      </w:r>
      <w:r w:rsidR="00FB6E99">
        <w:rPr>
          <w:rFonts w:ascii="Montserrat" w:hAnsi="Montserrat" w:cs="Arial"/>
          <w:sz w:val="20"/>
          <w:szCs w:val="20"/>
        </w:rPr>
        <w:t xml:space="preserve"> </w:t>
      </w:r>
      <w:r w:rsidR="00323B23">
        <w:rPr>
          <w:rFonts w:ascii="Montserrat" w:hAnsi="Montserrat" w:cs="Arial"/>
          <w:sz w:val="20"/>
          <w:szCs w:val="20"/>
        </w:rPr>
        <w:t xml:space="preserve">Municipio de </w:t>
      </w:r>
      <w:r w:rsidR="00FB6E99">
        <w:rPr>
          <w:rFonts w:ascii="Montserrat" w:hAnsi="Montserrat" w:cs="Arial"/>
          <w:sz w:val="20"/>
          <w:szCs w:val="20"/>
        </w:rPr>
        <w:t>Paraíso, Tabasco, México.</w:t>
      </w:r>
    </w:p>
    <w:p w:rsidR="008C6308" w:rsidRPr="008E5DF1" w:rsidRDefault="008C6308" w:rsidP="008C6308">
      <w:pPr>
        <w:spacing w:after="0" w:line="240" w:lineRule="auto"/>
        <w:rPr>
          <w:rFonts w:ascii="Montserrat" w:hAnsi="Montserrat" w:cs="Arial"/>
          <w:sz w:val="20"/>
          <w:szCs w:val="20"/>
        </w:rPr>
      </w:pPr>
    </w:p>
    <w:p w:rsidR="00F51311" w:rsidRPr="007E48E5"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 xml:space="preserve">CONDICIONES DE LA </w:t>
      </w:r>
      <w:r w:rsidR="007153FA">
        <w:rPr>
          <w:rFonts w:ascii="Montserrat" w:hAnsi="Montserrat" w:cs="Arial"/>
          <w:b/>
          <w:sz w:val="20"/>
          <w:szCs w:val="20"/>
        </w:rPr>
        <w:t>ENTREGA</w:t>
      </w:r>
      <w:r w:rsidRPr="007E48E5">
        <w:rPr>
          <w:rFonts w:ascii="Montserrat" w:hAnsi="Montserrat" w:cs="Arial"/>
          <w:b/>
          <w:sz w:val="20"/>
          <w:szCs w:val="20"/>
        </w:rPr>
        <w:t xml:space="preserve"> DE LOS </w:t>
      </w:r>
      <w:r w:rsidR="00EB6A7B">
        <w:rPr>
          <w:rFonts w:ascii="Montserrat" w:hAnsi="Montserrat" w:cs="Arial"/>
          <w:b/>
          <w:sz w:val="20"/>
          <w:szCs w:val="20"/>
        </w:rPr>
        <w:t>BIENES</w:t>
      </w:r>
      <w:r w:rsidRPr="007E48E5">
        <w:rPr>
          <w:rFonts w:ascii="Montserrat" w:hAnsi="Montserrat" w:cs="Arial"/>
          <w:b/>
          <w:sz w:val="20"/>
          <w:szCs w:val="20"/>
        </w:rPr>
        <w:t>.</w:t>
      </w:r>
    </w:p>
    <w:p w:rsidR="00F51311" w:rsidRPr="007E48E5" w:rsidRDefault="00F51311" w:rsidP="00AF1F95">
      <w:pPr>
        <w:spacing w:after="0" w:line="240" w:lineRule="auto"/>
        <w:rPr>
          <w:rFonts w:ascii="Montserrat" w:hAnsi="Montserrat" w:cs="Arial"/>
          <w:b/>
          <w:sz w:val="20"/>
          <w:szCs w:val="20"/>
        </w:rPr>
      </w:pPr>
    </w:p>
    <w:p w:rsidR="00396127" w:rsidRDefault="00396127" w:rsidP="00AF1F95">
      <w:pPr>
        <w:tabs>
          <w:tab w:val="left" w:pos="0"/>
          <w:tab w:val="left" w:pos="3600"/>
        </w:tabs>
        <w:spacing w:after="0" w:line="240" w:lineRule="auto"/>
        <w:ind w:right="23"/>
        <w:rPr>
          <w:rFonts w:ascii="Montserrat" w:hAnsi="Montserrat" w:cs="Arial"/>
          <w:bCs/>
          <w:sz w:val="20"/>
          <w:szCs w:val="20"/>
        </w:rPr>
      </w:pPr>
      <w:r>
        <w:rPr>
          <w:rFonts w:ascii="Montserrat" w:hAnsi="Montserrat" w:cs="Arial"/>
          <w:bCs/>
          <w:sz w:val="20"/>
          <w:szCs w:val="20"/>
        </w:rPr>
        <w:t>El PROVEEDOR se obliga a contar con el personal, equipo y recursos necesarios para la oportuna y satisfactoria calidad de los BIENES y de los SERVICIOS por conducto de su personal especializado.</w:t>
      </w:r>
    </w:p>
    <w:p w:rsidR="00396127" w:rsidRDefault="00396127" w:rsidP="00AF1F95">
      <w:pPr>
        <w:tabs>
          <w:tab w:val="left" w:pos="0"/>
          <w:tab w:val="left" w:pos="3600"/>
        </w:tabs>
        <w:spacing w:after="0" w:line="240" w:lineRule="auto"/>
        <w:ind w:right="23"/>
        <w:rPr>
          <w:rFonts w:ascii="Montserrat" w:hAnsi="Montserrat" w:cs="Arial"/>
          <w:bCs/>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t xml:space="preserve">La contratación de los </w:t>
      </w:r>
      <w:r w:rsidR="00EB6A7B">
        <w:rPr>
          <w:rFonts w:ascii="Montserrat" w:hAnsi="Montserrat" w:cs="Arial"/>
          <w:sz w:val="20"/>
          <w:szCs w:val="20"/>
        </w:rPr>
        <w:t>BIENES</w:t>
      </w:r>
      <w:r w:rsidRPr="007E48E5">
        <w:rPr>
          <w:rFonts w:ascii="Montserrat" w:hAnsi="Montserrat" w:cs="Arial"/>
          <w:sz w:val="20"/>
          <w:szCs w:val="20"/>
        </w:rPr>
        <w:t>, objeto de esta licitación deberán ser de calidad, cumpliendo con todos los requisitos señalados en esta CONVOCATORIA y sus anexos, a satisfacción de la API DOS BOCAS.</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La recepción satisfactoria de los </w:t>
      </w:r>
      <w:r w:rsidR="00EB6A7B">
        <w:rPr>
          <w:rFonts w:ascii="Montserrat" w:hAnsi="Montserrat" w:cs="Arial"/>
          <w:sz w:val="20"/>
          <w:szCs w:val="20"/>
        </w:rPr>
        <w:t>BIENES</w:t>
      </w:r>
      <w:r w:rsidRPr="007E48E5">
        <w:rPr>
          <w:rFonts w:ascii="Montserrat" w:hAnsi="Montserrat" w:cs="Arial"/>
          <w:sz w:val="20"/>
          <w:szCs w:val="20"/>
        </w:rPr>
        <w:t xml:space="preserve"> se considerará una vez que el </w:t>
      </w:r>
      <w:r w:rsidR="007211EA">
        <w:rPr>
          <w:rFonts w:ascii="Montserrat" w:hAnsi="Montserrat" w:cs="Arial"/>
          <w:sz w:val="20"/>
          <w:szCs w:val="20"/>
        </w:rPr>
        <w:t>PROVEEDOR</w:t>
      </w:r>
      <w:r w:rsidRPr="007E48E5">
        <w:rPr>
          <w:rFonts w:ascii="Montserrat" w:hAnsi="Montserrat" w:cs="Arial"/>
          <w:sz w:val="20"/>
          <w:szCs w:val="20"/>
        </w:rPr>
        <w:t xml:space="preserve"> cumpla con las condiciones que a continuación se describen:</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Los </w:t>
      </w:r>
      <w:r w:rsidR="00EB6A7B">
        <w:rPr>
          <w:rFonts w:ascii="Montserrat" w:hAnsi="Montserrat" w:cs="Arial"/>
          <w:sz w:val="20"/>
          <w:szCs w:val="20"/>
        </w:rPr>
        <w:t>BIENES</w:t>
      </w:r>
      <w:r w:rsidRPr="007E48E5">
        <w:rPr>
          <w:rFonts w:ascii="Montserrat" w:hAnsi="Montserrat" w:cs="Arial"/>
          <w:sz w:val="20"/>
          <w:szCs w:val="20"/>
        </w:rPr>
        <w:t xml:space="preserve">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w:t>
      </w:r>
      <w:r w:rsidR="007211EA">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lastRenderedPageBreak/>
        <w:t xml:space="preserve">Cumplir con la normatividad </w:t>
      </w:r>
      <w:r w:rsidR="00396127">
        <w:rPr>
          <w:rFonts w:ascii="Montserrat" w:hAnsi="Montserrat" w:cs="Arial"/>
          <w:sz w:val="20"/>
          <w:szCs w:val="20"/>
        </w:rPr>
        <w:t xml:space="preserve">vigente </w:t>
      </w:r>
      <w:r w:rsidRPr="007E48E5">
        <w:rPr>
          <w:rFonts w:ascii="Montserrat" w:hAnsi="Montserrat" w:cs="Arial"/>
          <w:sz w:val="20"/>
          <w:szCs w:val="20"/>
        </w:rPr>
        <w:t>aplicable.</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API DOS BOCAS podrá realizar directamente inspecciones periódicas para verificar la calidad de los </w:t>
      </w:r>
      <w:r w:rsidR="00EB6A7B">
        <w:rPr>
          <w:rFonts w:ascii="Montserrat" w:hAnsi="Montserrat" w:cs="Arial"/>
          <w:sz w:val="20"/>
          <w:szCs w:val="20"/>
        </w:rPr>
        <w:t>BIENES</w:t>
      </w:r>
      <w:r w:rsidRPr="007E48E5">
        <w:rPr>
          <w:rFonts w:ascii="Montserrat" w:hAnsi="Montserrat" w:cs="Arial"/>
          <w:sz w:val="20"/>
          <w:szCs w:val="20"/>
        </w:rPr>
        <w:t xml:space="preserve">, obligándose el </w:t>
      </w:r>
      <w:r w:rsidR="007211EA">
        <w:rPr>
          <w:rFonts w:ascii="Montserrat" w:hAnsi="Montserrat" w:cs="Arial"/>
          <w:sz w:val="20"/>
          <w:szCs w:val="20"/>
        </w:rPr>
        <w:t>PROVEEDOR</w:t>
      </w:r>
      <w:r w:rsidRPr="007E48E5">
        <w:rPr>
          <w:rFonts w:ascii="Montserrat" w:hAnsi="Montserrat" w:cs="Arial"/>
          <w:sz w:val="20"/>
          <w:szCs w:val="20"/>
        </w:rPr>
        <w:t xml:space="preserve"> a proporcionar todas las facilidades y documentos necesarios.</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recepción de los </w:t>
      </w:r>
      <w:r w:rsidR="00EB6A7B">
        <w:rPr>
          <w:rFonts w:ascii="Montserrat" w:hAnsi="Montserrat" w:cs="Arial"/>
          <w:sz w:val="20"/>
          <w:szCs w:val="20"/>
        </w:rPr>
        <w:t>BIENES</w:t>
      </w:r>
      <w:r w:rsidRPr="007E48E5">
        <w:rPr>
          <w:rFonts w:ascii="Montserrat" w:hAnsi="Montserrat" w:cs="Arial"/>
          <w:sz w:val="20"/>
          <w:szCs w:val="20"/>
        </w:rPr>
        <w:t xml:space="preserve"> </w:t>
      </w:r>
      <w:r w:rsidR="00EB6A7B">
        <w:rPr>
          <w:rFonts w:ascii="Montserrat" w:hAnsi="Montserrat" w:cs="Arial"/>
          <w:sz w:val="20"/>
          <w:szCs w:val="20"/>
        </w:rPr>
        <w:t>entregados</w:t>
      </w:r>
      <w:r w:rsidRPr="007E48E5">
        <w:rPr>
          <w:rFonts w:ascii="Montserrat" w:hAnsi="Montserrat" w:cs="Arial"/>
          <w:sz w:val="20"/>
          <w:szCs w:val="20"/>
        </w:rPr>
        <w:t>, se realizará previa la verificación del cumplimiento de los requisitos que para tales efectos se establecen en la presente CONVOCATORIA.</w:t>
      </w:r>
    </w:p>
    <w:p w:rsidR="00F51311"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La API DOS BOCAS recibirá y aceptará en definitiva los </w:t>
      </w:r>
      <w:r w:rsidR="00EB6A7B">
        <w:rPr>
          <w:rFonts w:ascii="Montserrat" w:hAnsi="Montserrat" w:cs="Arial"/>
          <w:sz w:val="20"/>
          <w:szCs w:val="20"/>
        </w:rPr>
        <w:t>BIENES</w:t>
      </w:r>
      <w:r w:rsidRPr="007E48E5">
        <w:rPr>
          <w:rFonts w:ascii="Montserrat" w:hAnsi="Montserrat" w:cs="Arial"/>
          <w:sz w:val="20"/>
          <w:szCs w:val="20"/>
        </w:rPr>
        <w:t xml:space="preserve"> si éstos hubieren sido prestados de acuerdo con lo solicitado en la presente CONVOCATORIA y en la propuesta presentada por el </w:t>
      </w:r>
      <w:r w:rsidR="007211EA">
        <w:rPr>
          <w:rFonts w:ascii="Montserrat" w:hAnsi="Montserrat" w:cs="Arial"/>
          <w:sz w:val="20"/>
          <w:szCs w:val="20"/>
        </w:rPr>
        <w:t>PROVEEDOR</w:t>
      </w:r>
      <w:r w:rsidRPr="007E48E5">
        <w:rPr>
          <w:rFonts w:ascii="Montserrat" w:hAnsi="Montserrat" w:cs="Arial"/>
          <w:sz w:val="20"/>
          <w:szCs w:val="20"/>
        </w:rPr>
        <w:t xml:space="preserve"> en la presente LICITACIÓN, en constancia de lo cual </w:t>
      </w:r>
      <w:r w:rsidR="00396127">
        <w:rPr>
          <w:rFonts w:ascii="Montserrat" w:hAnsi="Montserrat" w:cs="Arial"/>
          <w:sz w:val="20"/>
          <w:szCs w:val="20"/>
        </w:rPr>
        <w:t>se levantará un acta de entrega-</w:t>
      </w:r>
      <w:r w:rsidRPr="007E48E5">
        <w:rPr>
          <w:rFonts w:ascii="Montserrat" w:hAnsi="Montserrat" w:cs="Arial"/>
          <w:sz w:val="20"/>
          <w:szCs w:val="20"/>
        </w:rPr>
        <w:t>recepción que será debidamente firmada por las partes dentro de los cinco días siguientes de la terminación.</w:t>
      </w:r>
    </w:p>
    <w:p w:rsidR="0063551D" w:rsidRDefault="0063551D" w:rsidP="009B123B">
      <w:pPr>
        <w:widowControl w:val="0"/>
        <w:numPr>
          <w:ilvl w:val="0"/>
          <w:numId w:val="17"/>
        </w:numPr>
        <w:spacing w:after="0" w:line="240" w:lineRule="auto"/>
        <w:rPr>
          <w:rFonts w:ascii="Montserrat" w:hAnsi="Montserrat" w:cs="Arial"/>
          <w:sz w:val="20"/>
          <w:szCs w:val="20"/>
        </w:rPr>
      </w:pPr>
      <w:r>
        <w:rPr>
          <w:rFonts w:ascii="Montserrat" w:hAnsi="Montserrat" w:cs="Arial"/>
          <w:sz w:val="20"/>
          <w:szCs w:val="20"/>
        </w:rPr>
        <w:t xml:space="preserve">El PROVEEDOR se obliga a que los productos cumplan con las normas oficiales mexicanas vigentes, así como con las especificaciones descritas por la </w:t>
      </w:r>
      <w:r w:rsidRPr="007E48E5">
        <w:rPr>
          <w:rFonts w:ascii="Montserrat" w:hAnsi="Montserrat" w:cs="Arial"/>
          <w:sz w:val="20"/>
          <w:szCs w:val="20"/>
        </w:rPr>
        <w:t>API DOS BOCAS</w:t>
      </w:r>
      <w:r>
        <w:rPr>
          <w:rFonts w:ascii="Montserrat" w:hAnsi="Montserrat" w:cs="Arial"/>
          <w:sz w:val="20"/>
          <w:szCs w:val="20"/>
        </w:rPr>
        <w:t>, suministrando los productos en calidad, tiempo y forma establecida por la convocante.</w:t>
      </w:r>
    </w:p>
    <w:p w:rsidR="0063551D" w:rsidRDefault="0063551D" w:rsidP="009B123B">
      <w:pPr>
        <w:widowControl w:val="0"/>
        <w:numPr>
          <w:ilvl w:val="0"/>
          <w:numId w:val="17"/>
        </w:numPr>
        <w:spacing w:after="0" w:line="240" w:lineRule="auto"/>
        <w:rPr>
          <w:rFonts w:ascii="Montserrat" w:hAnsi="Montserrat" w:cs="Arial"/>
          <w:sz w:val="20"/>
          <w:szCs w:val="20"/>
        </w:rPr>
      </w:pPr>
      <w:r>
        <w:rPr>
          <w:rFonts w:ascii="Montserrat" w:hAnsi="Montserrat" w:cs="Arial"/>
          <w:sz w:val="20"/>
          <w:szCs w:val="20"/>
        </w:rPr>
        <w:t>El PROVEEDOR será responsable de garantizar la integridad de los BIENES hasta el momento de su entrega.</w:t>
      </w:r>
    </w:p>
    <w:p w:rsidR="0063551D" w:rsidRPr="007E48E5" w:rsidRDefault="0063551D" w:rsidP="009B123B">
      <w:pPr>
        <w:widowControl w:val="0"/>
        <w:numPr>
          <w:ilvl w:val="0"/>
          <w:numId w:val="17"/>
        </w:numPr>
        <w:spacing w:after="0" w:line="240" w:lineRule="auto"/>
        <w:rPr>
          <w:rFonts w:ascii="Montserrat" w:hAnsi="Montserrat" w:cs="Arial"/>
          <w:sz w:val="20"/>
          <w:szCs w:val="20"/>
        </w:rPr>
      </w:pPr>
      <w:r>
        <w:rPr>
          <w:rFonts w:ascii="Montserrat" w:hAnsi="Montserrat" w:cs="Arial"/>
          <w:sz w:val="20"/>
          <w:szCs w:val="20"/>
        </w:rPr>
        <w:t>El PROVEEDOR responderá sobre cualquier vicio o defecto oculto que presenten los BIENES.</w:t>
      </w:r>
    </w:p>
    <w:p w:rsidR="00F51311" w:rsidRPr="007E48E5" w:rsidRDefault="00F51311" w:rsidP="00AF1F95">
      <w:pPr>
        <w:widowControl w:val="0"/>
        <w:spacing w:after="0" w:line="240" w:lineRule="auto"/>
        <w:ind w:left="360"/>
        <w:rPr>
          <w:rFonts w:ascii="Montserrat" w:hAnsi="Montserrat" w:cs="Arial"/>
          <w:sz w:val="20"/>
          <w:szCs w:val="20"/>
        </w:rPr>
      </w:pPr>
    </w:p>
    <w:p w:rsidR="00F51311" w:rsidRPr="007E48E5" w:rsidRDefault="00F51311" w:rsidP="00AF1F95">
      <w:pPr>
        <w:spacing w:after="0" w:line="240" w:lineRule="auto"/>
        <w:rPr>
          <w:rFonts w:ascii="Montserrat" w:hAnsi="Montserrat" w:cs="Arial"/>
          <w:sz w:val="20"/>
          <w:szCs w:val="20"/>
        </w:rPr>
      </w:pPr>
      <w:r w:rsidRPr="007E48E5">
        <w:rPr>
          <w:rFonts w:ascii="Montserrat" w:hAnsi="Montserrat" w:cs="Arial"/>
          <w:sz w:val="20"/>
          <w:szCs w:val="20"/>
        </w:rPr>
        <w:t xml:space="preserve">En todo caso de recepción, parcial o total, la API DOS BOCAS tendrá reservado el derecho de reclamar por </w:t>
      </w:r>
      <w:r w:rsidR="00EB6A7B">
        <w:rPr>
          <w:rFonts w:ascii="Montserrat" w:hAnsi="Montserrat" w:cs="Arial"/>
          <w:sz w:val="20"/>
          <w:szCs w:val="20"/>
        </w:rPr>
        <w:t>BIENES</w:t>
      </w:r>
      <w:r w:rsidRPr="007E48E5">
        <w:rPr>
          <w:rFonts w:ascii="Montserrat" w:hAnsi="Montserrat" w:cs="Arial"/>
          <w:sz w:val="20"/>
          <w:szCs w:val="20"/>
        </w:rPr>
        <w:t xml:space="preserve"> faltantes, así como el de exigir el reembolso de pagos indebidos.</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Sangradetindependiente"/>
        <w:autoSpaceDE/>
        <w:autoSpaceDN/>
        <w:adjustRightInd/>
        <w:rPr>
          <w:rFonts w:ascii="Montserrat" w:hAnsi="Montserrat" w:cs="Arial"/>
          <w:szCs w:val="20"/>
        </w:rPr>
      </w:pPr>
      <w:r w:rsidRPr="007E48E5">
        <w:rPr>
          <w:rFonts w:ascii="Montserrat" w:hAnsi="Montserrat" w:cs="Arial"/>
          <w:szCs w:val="20"/>
        </w:rPr>
        <w:t xml:space="preserve">El </w:t>
      </w:r>
      <w:r w:rsidR="007211EA">
        <w:rPr>
          <w:rFonts w:ascii="Montserrat" w:hAnsi="Montserrat" w:cs="Arial"/>
          <w:szCs w:val="20"/>
        </w:rPr>
        <w:t>PROVEEDOR</w:t>
      </w:r>
      <w:r w:rsidRPr="007E48E5">
        <w:rPr>
          <w:rFonts w:ascii="Montserrat" w:hAnsi="Montserrat" w:cs="Arial"/>
          <w:szCs w:val="20"/>
        </w:rPr>
        <w:t xml:space="preserve">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AF1F95">
      <w:pPr>
        <w:pStyle w:val="Sangradetindependiente"/>
        <w:autoSpaceDE/>
        <w:autoSpaceDN/>
        <w:adjustRightInd/>
        <w:rPr>
          <w:rFonts w:ascii="Montserrat" w:hAnsi="Montserrat" w:cs="Arial"/>
          <w:szCs w:val="20"/>
        </w:rPr>
      </w:pPr>
    </w:p>
    <w:p w:rsidR="00F51311" w:rsidRPr="00F249C7"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El </w:t>
      </w:r>
      <w:r w:rsidR="007211EA">
        <w:rPr>
          <w:rFonts w:ascii="Montserrat" w:hAnsi="Montserrat" w:cs="Arial"/>
          <w:szCs w:val="20"/>
        </w:rPr>
        <w:t>PROVEEDOR</w:t>
      </w:r>
      <w:r w:rsidRPr="00F249C7">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w:t>
      </w:r>
      <w:r w:rsidR="00EB6A7B">
        <w:rPr>
          <w:rFonts w:ascii="Montserrat" w:hAnsi="Montserrat" w:cs="Arial"/>
          <w:szCs w:val="20"/>
        </w:rPr>
        <w:t>BIENES</w:t>
      </w:r>
      <w:r w:rsidRPr="00F249C7">
        <w:rPr>
          <w:rFonts w:ascii="Montserrat" w:hAnsi="Montserrat" w:cs="Arial"/>
          <w:szCs w:val="20"/>
        </w:rPr>
        <w:t xml:space="preserve">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AF1F95">
      <w:pPr>
        <w:pStyle w:val="Sangradetindependiente"/>
        <w:autoSpaceDE/>
        <w:autoSpaceDN/>
        <w:adjustRightInd/>
        <w:rPr>
          <w:rFonts w:ascii="Montserrat" w:hAnsi="Montserrat" w:cs="Arial"/>
          <w:sz w:val="18"/>
          <w:szCs w:val="18"/>
        </w:rPr>
      </w:pPr>
    </w:p>
    <w:p w:rsidR="00F51311" w:rsidRPr="007E48E5"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w:t>
      </w:r>
      <w:r w:rsidR="007211EA">
        <w:rPr>
          <w:rFonts w:ascii="Montserrat" w:hAnsi="Montserrat" w:cs="Arial"/>
          <w:szCs w:val="20"/>
        </w:rPr>
        <w:t>PROVEEDOR</w:t>
      </w:r>
      <w:r w:rsidRPr="00F249C7">
        <w:rPr>
          <w:rFonts w:ascii="Montserrat" w:hAnsi="Montserrat" w:cs="Arial"/>
          <w:szCs w:val="20"/>
        </w:rPr>
        <w:t xml:space="preserve"> será el único responsable de la cabal eficiente y satisfactoria entrega de los </w:t>
      </w:r>
      <w:r w:rsidR="00EB6A7B">
        <w:rPr>
          <w:rFonts w:ascii="Montserrat" w:hAnsi="Montserrat" w:cs="Arial"/>
          <w:szCs w:val="20"/>
        </w:rPr>
        <w:t>BIENES</w:t>
      </w:r>
      <w:r w:rsidRPr="00F249C7">
        <w:rPr>
          <w:rFonts w:ascii="Montserrat" w:hAnsi="Montserrat" w:cs="Arial"/>
          <w:szCs w:val="20"/>
        </w:rPr>
        <w:t xml:space="preserve">.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AF1F95">
      <w:pPr>
        <w:pStyle w:val="Sangradetindependiente"/>
        <w:autoSpaceDE/>
        <w:autoSpaceDN/>
        <w:adjustRightInd/>
        <w:rPr>
          <w:rFonts w:ascii="Montserrat" w:hAnsi="Montserrat" w:cs="Arial"/>
          <w:szCs w:val="20"/>
        </w:rPr>
      </w:pPr>
    </w:p>
    <w:p w:rsidR="00F51311" w:rsidRDefault="00F51311" w:rsidP="00AF1F95">
      <w:pPr>
        <w:pStyle w:val="z1"/>
        <w:widowControl/>
        <w:jc w:val="both"/>
        <w:rPr>
          <w:rFonts w:ascii="Montserrat" w:hAnsi="Montserrat" w:cs="Arial"/>
          <w:b w:val="0"/>
          <w:sz w:val="20"/>
        </w:rPr>
      </w:pPr>
      <w:r w:rsidRPr="007E48E5">
        <w:rPr>
          <w:rFonts w:ascii="Montserrat" w:hAnsi="Montserrat" w:cs="Arial"/>
          <w:b w:val="0"/>
          <w:sz w:val="20"/>
        </w:rPr>
        <w:t xml:space="preserve">Sólo se considerarán cumplidas las obligaciones asumidas por el </w:t>
      </w:r>
      <w:r w:rsidR="007211EA">
        <w:rPr>
          <w:rFonts w:ascii="Montserrat" w:hAnsi="Montserrat" w:cs="Arial"/>
          <w:b w:val="0"/>
          <w:sz w:val="20"/>
        </w:rPr>
        <w:t>PROVEEDOR</w:t>
      </w:r>
      <w:r w:rsidRPr="007E48E5">
        <w:rPr>
          <w:rFonts w:ascii="Montserrat" w:hAnsi="Montserrat" w:cs="Arial"/>
          <w:b w:val="0"/>
          <w:sz w:val="20"/>
        </w:rPr>
        <w:t xml:space="preserve"> descritas en la presente CONVOCATORIA, hasta el momento en que se hayan recibido los </w:t>
      </w:r>
      <w:r w:rsidR="00EB6A7B">
        <w:rPr>
          <w:rFonts w:ascii="Montserrat" w:hAnsi="Montserrat" w:cs="Arial"/>
          <w:b w:val="0"/>
          <w:sz w:val="20"/>
        </w:rPr>
        <w:t>BIENES</w:t>
      </w:r>
      <w:r w:rsidRPr="007E48E5">
        <w:rPr>
          <w:rFonts w:ascii="Montserrat" w:hAnsi="Montserrat" w:cs="Arial"/>
          <w:b w:val="0"/>
          <w:sz w:val="20"/>
        </w:rPr>
        <w:t xml:space="preserve"> a satisfacción de la API DOS BOCAS.</w:t>
      </w:r>
    </w:p>
    <w:p w:rsidR="004D4157" w:rsidRPr="007E48E5" w:rsidRDefault="004D4157" w:rsidP="00AF1F95">
      <w:pPr>
        <w:pStyle w:val="z1"/>
        <w:widowControl/>
        <w:jc w:val="both"/>
        <w:rPr>
          <w:rFonts w:ascii="Montserrat" w:hAnsi="Montserrat" w:cs="Arial"/>
          <w:b w:val="0"/>
          <w:sz w:val="20"/>
        </w:rPr>
      </w:pPr>
    </w:p>
    <w:p w:rsidR="00F51311" w:rsidRPr="007E48E5" w:rsidRDefault="0021305F" w:rsidP="00AF1F95">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lastRenderedPageBreak/>
        <w:t>2.7</w:t>
      </w:r>
      <w:r w:rsidR="00F51311" w:rsidRPr="007E48E5">
        <w:rPr>
          <w:rFonts w:ascii="Montserrat" w:hAnsi="Montserrat" w:cs="Arial"/>
          <w:b/>
          <w:sz w:val="20"/>
          <w:szCs w:val="20"/>
        </w:rPr>
        <w:tab/>
        <w:t>NORMAS OFICIALES QUE APLICAN.</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AF1F95">
      <w:pPr>
        <w:pStyle w:val="Textoindependiente"/>
        <w:spacing w:after="0"/>
        <w:rPr>
          <w:rFonts w:ascii="Montserrat" w:hAnsi="Montserrat" w:cs="Arial"/>
        </w:rPr>
      </w:pPr>
    </w:p>
    <w:p w:rsidR="00F51311" w:rsidRPr="007E48E5" w:rsidRDefault="00F51311" w:rsidP="00FB426C">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 xml:space="preserve">ANEXO </w:t>
      </w:r>
      <w:r w:rsidR="00B7521F">
        <w:rPr>
          <w:rFonts w:ascii="Montserrat" w:hAnsi="Montserrat" w:cs="Arial"/>
          <w:b/>
          <w:bCs/>
        </w:rPr>
        <w:t xml:space="preserve">1 y </w:t>
      </w:r>
      <w:r w:rsidRPr="007E48E5">
        <w:rPr>
          <w:rFonts w:ascii="Montserrat" w:hAnsi="Montserrat" w:cs="Arial"/>
          <w:b/>
          <w:bCs/>
        </w:rPr>
        <w:t>4</w:t>
      </w:r>
      <w:r w:rsidRPr="007E48E5">
        <w:rPr>
          <w:rFonts w:ascii="Montserrat" w:hAnsi="Montserrat" w:cs="Arial"/>
        </w:rPr>
        <w:t>, bajo protesta de decir verdad, que conoce y acata lo dispuesto en esta CONVOCATORIA y sus anexos.</w:t>
      </w:r>
    </w:p>
    <w:p w:rsidR="00F51311" w:rsidRPr="007E48E5" w:rsidRDefault="00F51311" w:rsidP="00AF1F95">
      <w:pPr>
        <w:pStyle w:val="Textoindependiente"/>
        <w:spacing w:after="0"/>
        <w:rPr>
          <w:rFonts w:ascii="Montserrat" w:hAnsi="Montserrat" w:cs="Arial"/>
        </w:rPr>
      </w:pPr>
    </w:p>
    <w:p w:rsidR="00F51311" w:rsidRPr="007E48E5"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Con relación al artículo 31 del Reglamento de la LEY, se exige al LICITANTE el cumplimiento de las </w:t>
      </w:r>
      <w:r w:rsidR="001B7CC0" w:rsidRPr="007E48E5">
        <w:rPr>
          <w:rFonts w:ascii="Montserrat" w:hAnsi="Montserrat" w:cs="Arial"/>
          <w:sz w:val="20"/>
          <w:szCs w:val="20"/>
        </w:rPr>
        <w:t>N</w:t>
      </w:r>
      <w:r w:rsidRPr="007E48E5">
        <w:rPr>
          <w:rFonts w:ascii="Montserrat" w:hAnsi="Montserrat" w:cs="Arial"/>
          <w:sz w:val="20"/>
          <w:szCs w:val="20"/>
        </w:rPr>
        <w:t xml:space="preserve">ormas </w:t>
      </w:r>
      <w:r w:rsidR="001B7CC0" w:rsidRPr="007E48E5">
        <w:rPr>
          <w:rFonts w:ascii="Montserrat" w:hAnsi="Montserrat" w:cs="Arial"/>
          <w:sz w:val="20"/>
          <w:szCs w:val="20"/>
        </w:rPr>
        <w:t>O</w:t>
      </w:r>
      <w:r w:rsidRPr="007E48E5">
        <w:rPr>
          <w:rFonts w:ascii="Montserrat" w:hAnsi="Montserrat" w:cs="Arial"/>
          <w:sz w:val="20"/>
          <w:szCs w:val="20"/>
        </w:rPr>
        <w:t xml:space="preserve">ficiales </w:t>
      </w:r>
      <w:r w:rsidR="001B7CC0" w:rsidRPr="007E48E5">
        <w:rPr>
          <w:rFonts w:ascii="Montserrat" w:hAnsi="Montserrat" w:cs="Arial"/>
          <w:sz w:val="20"/>
          <w:szCs w:val="20"/>
        </w:rPr>
        <w:t>M</w:t>
      </w:r>
      <w:r w:rsidRPr="007E48E5">
        <w:rPr>
          <w:rFonts w:ascii="Montserrat" w:hAnsi="Montserrat" w:cs="Arial"/>
          <w:sz w:val="20"/>
          <w:szCs w:val="20"/>
        </w:rPr>
        <w:t xml:space="preserve">exicanas, las </w:t>
      </w:r>
      <w:r w:rsidR="001B7CC0" w:rsidRPr="007E48E5">
        <w:rPr>
          <w:rFonts w:ascii="Montserrat" w:hAnsi="Montserrat" w:cs="Arial"/>
          <w:sz w:val="20"/>
          <w:szCs w:val="20"/>
        </w:rPr>
        <w:t>N</w:t>
      </w:r>
      <w:r w:rsidRPr="007E48E5">
        <w:rPr>
          <w:rFonts w:ascii="Montserrat" w:hAnsi="Montserrat" w:cs="Arial"/>
          <w:sz w:val="20"/>
          <w:szCs w:val="20"/>
        </w:rPr>
        <w:t xml:space="preserve">ormas </w:t>
      </w:r>
      <w:r w:rsidR="001B7CC0" w:rsidRPr="007E48E5">
        <w:rPr>
          <w:rFonts w:ascii="Montserrat" w:hAnsi="Montserrat" w:cs="Arial"/>
          <w:sz w:val="20"/>
          <w:szCs w:val="20"/>
        </w:rPr>
        <w:t>M</w:t>
      </w:r>
      <w:r w:rsidRPr="007E48E5">
        <w:rPr>
          <w:rFonts w:ascii="Montserrat" w:hAnsi="Montserrat" w:cs="Arial"/>
          <w:sz w:val="20"/>
          <w:szCs w:val="20"/>
        </w:rPr>
        <w:t xml:space="preserve">exicanas y a falta de estas las </w:t>
      </w:r>
      <w:r w:rsidR="001B7CC0" w:rsidRPr="007E48E5">
        <w:rPr>
          <w:rFonts w:ascii="Montserrat" w:hAnsi="Montserrat" w:cs="Arial"/>
          <w:sz w:val="20"/>
          <w:szCs w:val="20"/>
        </w:rPr>
        <w:t>N</w:t>
      </w:r>
      <w:r w:rsidRPr="007E48E5">
        <w:rPr>
          <w:rFonts w:ascii="Montserrat" w:hAnsi="Montserrat" w:cs="Arial"/>
          <w:sz w:val="20"/>
          <w:szCs w:val="20"/>
        </w:rPr>
        <w:t xml:space="preserve">ormas </w:t>
      </w:r>
      <w:r w:rsidR="001B7CC0" w:rsidRPr="007E48E5">
        <w:rPr>
          <w:rFonts w:ascii="Montserrat" w:hAnsi="Montserrat" w:cs="Arial"/>
          <w:sz w:val="20"/>
          <w:szCs w:val="20"/>
        </w:rPr>
        <w:t>I</w:t>
      </w:r>
      <w:r w:rsidRPr="007E48E5">
        <w:rPr>
          <w:rFonts w:ascii="Montserrat" w:hAnsi="Montserrat" w:cs="Arial"/>
          <w:sz w:val="20"/>
          <w:szCs w:val="20"/>
        </w:rPr>
        <w:t xml:space="preserve">nternacionales, o en su caso, las </w:t>
      </w:r>
      <w:r w:rsidR="001B7CC0" w:rsidRPr="007E48E5">
        <w:rPr>
          <w:rFonts w:ascii="Montserrat" w:hAnsi="Montserrat" w:cs="Arial"/>
          <w:sz w:val="20"/>
          <w:szCs w:val="20"/>
        </w:rPr>
        <w:t>N</w:t>
      </w:r>
      <w:r w:rsidRPr="007E48E5">
        <w:rPr>
          <w:rFonts w:ascii="Montserrat" w:hAnsi="Montserrat" w:cs="Arial"/>
          <w:sz w:val="20"/>
          <w:szCs w:val="20"/>
        </w:rPr>
        <w:t xml:space="preserve">ormas de referencia, de conformidad </w:t>
      </w:r>
      <w:r w:rsidR="001B7CC0">
        <w:rPr>
          <w:rFonts w:ascii="Montserrat" w:hAnsi="Montserrat" w:cs="Arial"/>
          <w:sz w:val="20"/>
          <w:szCs w:val="20"/>
        </w:rPr>
        <w:t>a</w:t>
      </w:r>
      <w:r w:rsidRPr="007E48E5">
        <w:rPr>
          <w:rFonts w:ascii="Montserrat" w:hAnsi="Montserrat" w:cs="Arial"/>
          <w:sz w:val="20"/>
          <w:szCs w:val="20"/>
        </w:rPr>
        <w:t xml:space="preserve"> lo dispuesto por los artículos 53 y 55 de la Ley Federal sobre Metrología y Normalización.</w:t>
      </w:r>
      <w:r w:rsidR="0016538E">
        <w:rPr>
          <w:rFonts w:ascii="Montserrat" w:hAnsi="Montserrat" w:cs="Arial"/>
          <w:sz w:val="20"/>
          <w:szCs w:val="20"/>
        </w:rPr>
        <w:t xml:space="preserve"> Las Normas a cumplir vienen descritas en el</w:t>
      </w:r>
      <w:r w:rsidR="0016538E" w:rsidRPr="0016538E">
        <w:rPr>
          <w:rFonts w:ascii="Montserrat" w:hAnsi="Montserrat" w:cs="Arial"/>
          <w:b/>
          <w:sz w:val="20"/>
          <w:szCs w:val="20"/>
        </w:rPr>
        <w:t xml:space="preserve"> ANEXO 1.</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AF1F95">
      <w:pPr>
        <w:pStyle w:val="Piedepgina"/>
        <w:rPr>
          <w:rFonts w:ascii="Montserrat" w:hAnsi="Montserrat" w:cs="Arial"/>
          <w:sz w:val="20"/>
          <w:szCs w:val="20"/>
        </w:rPr>
      </w:pPr>
    </w:p>
    <w:p w:rsidR="001B7CC0" w:rsidRPr="001B7CC0" w:rsidRDefault="001B7CC0" w:rsidP="002A7FFA">
      <w:pPr>
        <w:rPr>
          <w:rFonts w:ascii="Montserrat" w:hAnsi="Montserrat" w:cs="Arial"/>
          <w:sz w:val="20"/>
          <w:szCs w:val="20"/>
        </w:rPr>
      </w:pPr>
      <w:r>
        <w:rPr>
          <w:rFonts w:ascii="Montserrat" w:hAnsi="Montserrat" w:cs="Arial"/>
          <w:sz w:val="20"/>
          <w:szCs w:val="20"/>
        </w:rPr>
        <w:t xml:space="preserve">El CONTRATO derivado de esta licitación </w:t>
      </w:r>
      <w:r w:rsidRPr="001B7CC0">
        <w:rPr>
          <w:rFonts w:ascii="Montserrat" w:hAnsi="Montserrat" w:cs="Arial"/>
          <w:b/>
          <w:sz w:val="20"/>
          <w:szCs w:val="20"/>
          <w:u w:val="single"/>
        </w:rPr>
        <w:t xml:space="preserve">será adjudicado </w:t>
      </w:r>
      <w:r w:rsidR="00260B58">
        <w:rPr>
          <w:rFonts w:ascii="Montserrat" w:hAnsi="Montserrat" w:cs="Arial"/>
          <w:b/>
          <w:sz w:val="20"/>
          <w:szCs w:val="20"/>
          <w:u w:val="single"/>
        </w:rPr>
        <w:t>por partida</w:t>
      </w:r>
      <w:r w:rsidRPr="001B7CC0">
        <w:rPr>
          <w:rFonts w:ascii="Montserrat" w:hAnsi="Montserrat" w:cs="Arial"/>
          <w:sz w:val="20"/>
          <w:szCs w:val="20"/>
        </w:rPr>
        <w:t>,</w:t>
      </w:r>
      <w:r>
        <w:rPr>
          <w:rFonts w:ascii="Montserrat" w:hAnsi="Montserrat" w:cs="Arial"/>
          <w:b/>
          <w:sz w:val="20"/>
          <w:szCs w:val="20"/>
        </w:rPr>
        <w:t xml:space="preserve"> </w:t>
      </w:r>
      <w:r>
        <w:rPr>
          <w:rFonts w:ascii="Montserrat" w:hAnsi="Montserrat" w:cs="Arial"/>
          <w:sz w:val="20"/>
          <w:szCs w:val="20"/>
        </w:rPr>
        <w:t>de</w:t>
      </w:r>
      <w:r w:rsidRPr="001B7CC0">
        <w:rPr>
          <w:rFonts w:ascii="Montserrat" w:hAnsi="Montserrat" w:cs="Arial"/>
          <w:sz w:val="20"/>
          <w:szCs w:val="20"/>
        </w:rPr>
        <w:t xml:space="preserve"> cuya propuesta resulte solvente, conforme a los criterios de adjudicación establecidos en las mismas y cumpla con las condiciones legales, técnicas y económicas requeridas por la </w:t>
      </w:r>
      <w:r w:rsidRPr="00F879F9">
        <w:rPr>
          <w:rFonts w:ascii="Montserrat" w:hAnsi="Montserrat" w:cs="Arial"/>
          <w:sz w:val="20"/>
          <w:szCs w:val="20"/>
        </w:rPr>
        <w:t>API DOS BOCAS.</w:t>
      </w:r>
      <w:r>
        <w:rPr>
          <w:rFonts w:ascii="Montserrat" w:hAnsi="Montserrat" w:cs="Arial"/>
        </w:rPr>
        <w:t xml:space="preserve"> </w:t>
      </w:r>
      <w:r w:rsidRPr="00F45C41">
        <w:rPr>
          <w:rFonts w:ascii="Montserrat" w:hAnsi="Montserrat" w:cs="Arial"/>
          <w:sz w:val="20"/>
          <w:szCs w:val="20"/>
        </w:rPr>
        <w:t>(</w:t>
      </w:r>
      <w:r w:rsidRPr="00E10705">
        <w:rPr>
          <w:rFonts w:ascii="Montserrat" w:hAnsi="Montserrat" w:cs="Arial"/>
          <w:b/>
          <w:sz w:val="20"/>
          <w:szCs w:val="20"/>
        </w:rPr>
        <w:t>Anexo 1</w:t>
      </w:r>
      <w:r w:rsidRPr="00F45C41">
        <w:rPr>
          <w:rFonts w:ascii="Montserrat" w:hAnsi="Montserrat" w:cs="Arial"/>
          <w:sz w:val="20"/>
          <w:szCs w:val="20"/>
        </w:rPr>
        <w:t>).</w:t>
      </w:r>
    </w:p>
    <w:p w:rsidR="002B09BF" w:rsidRPr="00475733" w:rsidRDefault="002B09BF"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w:t>
      </w:r>
      <w:r w:rsidR="00A45C9E">
        <w:rPr>
          <w:rFonts w:ascii="Montserrat" w:hAnsi="Montserrat" w:cs="Arial"/>
          <w:sz w:val="20"/>
          <w:szCs w:val="20"/>
        </w:rPr>
        <w:t xml:space="preserve">último párrafo </w:t>
      </w:r>
      <w:r w:rsidRPr="00475733">
        <w:rPr>
          <w:rFonts w:ascii="Montserrat" w:hAnsi="Montserrat" w:cs="Arial"/>
          <w:sz w:val="20"/>
          <w:szCs w:val="20"/>
        </w:rPr>
        <w:t>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AF1F95">
      <w:pPr>
        <w:pStyle w:val="Piedepgina"/>
        <w:rPr>
          <w:rFonts w:ascii="Montserrat" w:hAnsi="Montserrat" w:cs="Arial"/>
          <w:sz w:val="20"/>
          <w:szCs w:val="20"/>
        </w:rPr>
      </w:pPr>
    </w:p>
    <w:p w:rsidR="00F51311"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w:t>
      </w:r>
      <w:r w:rsidR="008F06DC">
        <w:rPr>
          <w:rFonts w:ascii="Montserrat" w:hAnsi="Montserrat" w:cs="Arial"/>
          <w:sz w:val="20"/>
          <w:szCs w:val="20"/>
        </w:rPr>
        <w:t xml:space="preserve"> ofertados</w:t>
      </w:r>
      <w:r w:rsidRPr="00475733">
        <w:rPr>
          <w:rFonts w:ascii="Montserrat" w:hAnsi="Montserrat" w:cs="Arial"/>
          <w:sz w:val="20"/>
          <w:szCs w:val="20"/>
        </w:rPr>
        <w:t xml:space="preserve"> permanecerán fijos </w:t>
      </w:r>
      <w:r w:rsidR="008F06DC">
        <w:rPr>
          <w:rFonts w:ascii="Montserrat" w:hAnsi="Montserrat" w:cs="Arial"/>
          <w:sz w:val="20"/>
          <w:szCs w:val="20"/>
        </w:rPr>
        <w:t xml:space="preserve">no sujetos a cambio </w:t>
      </w:r>
      <w:r w:rsidRPr="00475733">
        <w:rPr>
          <w:rFonts w:ascii="Montserrat" w:hAnsi="Montserrat" w:cs="Arial"/>
          <w:sz w:val="20"/>
          <w:szCs w:val="20"/>
        </w:rPr>
        <w:t xml:space="preserve">durante la vigencia </w:t>
      </w:r>
      <w:r w:rsidR="008F06DC">
        <w:rPr>
          <w:rFonts w:ascii="Montserrat" w:hAnsi="Montserrat" w:cs="Arial"/>
          <w:sz w:val="20"/>
          <w:szCs w:val="20"/>
        </w:rPr>
        <w:t xml:space="preserve">total </w:t>
      </w:r>
      <w:r w:rsidRPr="00475733">
        <w:rPr>
          <w:rFonts w:ascii="Montserrat" w:hAnsi="Montserrat" w:cs="Arial"/>
          <w:sz w:val="20"/>
          <w:szCs w:val="20"/>
        </w:rPr>
        <w:t>del CONTRATO.</w:t>
      </w:r>
    </w:p>
    <w:p w:rsidR="008F06DC" w:rsidRPr="00475733" w:rsidRDefault="008F06DC" w:rsidP="003B4501">
      <w:pPr>
        <w:numPr>
          <w:ilvl w:val="0"/>
          <w:numId w:val="8"/>
        </w:numPr>
        <w:spacing w:after="0" w:line="240" w:lineRule="auto"/>
        <w:rPr>
          <w:rFonts w:ascii="Montserrat" w:hAnsi="Montserrat" w:cs="Arial"/>
          <w:sz w:val="20"/>
          <w:szCs w:val="20"/>
        </w:rPr>
      </w:pPr>
      <w:r>
        <w:rPr>
          <w:rFonts w:ascii="Montserrat" w:hAnsi="Montserrat" w:cs="Arial"/>
          <w:sz w:val="20"/>
          <w:szCs w:val="20"/>
        </w:rPr>
        <w:t>Lo precios ofertados deberán cotizarse sin el Impuesto al Valor Agregado.</w:t>
      </w:r>
    </w:p>
    <w:p w:rsidR="00F51311" w:rsidRPr="008F06DC"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8F06DC" w:rsidRPr="008F06DC" w:rsidRDefault="008F06DC" w:rsidP="003B4501">
      <w:pPr>
        <w:numPr>
          <w:ilvl w:val="0"/>
          <w:numId w:val="8"/>
        </w:numPr>
        <w:spacing w:after="0" w:line="240" w:lineRule="auto"/>
        <w:rPr>
          <w:rFonts w:ascii="Montserrat" w:hAnsi="Montserrat" w:cs="Arial"/>
          <w:sz w:val="20"/>
          <w:szCs w:val="20"/>
        </w:rPr>
      </w:pPr>
      <w:r>
        <w:rPr>
          <w:rFonts w:ascii="Montserrat" w:hAnsi="Montserrat" w:cs="Arial"/>
          <w:sz w:val="20"/>
          <w:szCs w:val="20"/>
        </w:rPr>
        <w:t xml:space="preserve">En el costo de los BIENES, se encontraran incluidos el costo de los SERVICIOS. </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texto0"/>
        <w:spacing w:after="0" w:line="240" w:lineRule="auto"/>
        <w:ind w:firstLine="0"/>
        <w:rPr>
          <w:rFonts w:ascii="Montserrat" w:hAnsi="Montserrat" w:cs="Arial"/>
          <w:sz w:val="20"/>
        </w:rPr>
      </w:pPr>
      <w:r w:rsidRPr="00E10705">
        <w:rPr>
          <w:rFonts w:ascii="Montserrat" w:hAnsi="Montserrat" w:cs="Arial"/>
          <w:b/>
          <w:sz w:val="20"/>
          <w:u w:val="single"/>
        </w:rPr>
        <w:t>NOTA:</w:t>
      </w:r>
      <w:r w:rsidRPr="007C58D7">
        <w:rPr>
          <w:rFonts w:ascii="Montserrat" w:hAnsi="Montserrat" w:cs="Arial"/>
          <w:sz w:val="20"/>
        </w:rPr>
        <w:t xml:space="preserve">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EB6A7B" w:rsidRPr="007C58D7">
        <w:rPr>
          <w:rFonts w:ascii="Montserrat" w:hAnsi="Montserrat" w:cs="Arial"/>
          <w:sz w:val="20"/>
        </w:rPr>
        <w:t>BIENES</w:t>
      </w:r>
      <w:r w:rsidRPr="007C58D7">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w:t>
      </w:r>
      <w:r w:rsidRPr="007C58D7">
        <w:rPr>
          <w:rFonts w:ascii="Montserrat" w:hAnsi="Montserrat" w:cs="Arial"/>
          <w:sz w:val="20"/>
        </w:rPr>
        <w:lastRenderedPageBreak/>
        <w:t>reconocerá incrementos o requerirá reducciones, de conformidad con las disposiciones que emita la S</w:t>
      </w:r>
      <w:r w:rsidR="008F06DC">
        <w:rPr>
          <w:rFonts w:ascii="Montserrat" w:hAnsi="Montserrat" w:cs="Arial"/>
          <w:sz w:val="20"/>
        </w:rPr>
        <w:t xml:space="preserve">ecretaría de la </w:t>
      </w:r>
      <w:r w:rsidRPr="007C58D7">
        <w:rPr>
          <w:rFonts w:ascii="Montserrat" w:hAnsi="Montserrat" w:cs="Arial"/>
          <w:sz w:val="20"/>
        </w:rPr>
        <w:t>F</w:t>
      </w:r>
      <w:r w:rsidR="008F06DC">
        <w:rPr>
          <w:rFonts w:ascii="Montserrat" w:hAnsi="Montserrat" w:cs="Arial"/>
          <w:sz w:val="20"/>
        </w:rPr>
        <w:t xml:space="preserve">unción </w:t>
      </w:r>
      <w:r w:rsidRPr="007C58D7">
        <w:rPr>
          <w:rFonts w:ascii="Montserrat" w:hAnsi="Montserrat" w:cs="Arial"/>
          <w:sz w:val="20"/>
        </w:rPr>
        <w:t>P</w:t>
      </w:r>
      <w:r w:rsidR="008F06DC">
        <w:rPr>
          <w:rFonts w:ascii="Montserrat" w:hAnsi="Montserrat" w:cs="Arial"/>
          <w:sz w:val="20"/>
        </w:rPr>
        <w:t>ública</w:t>
      </w:r>
      <w:r w:rsidRPr="007C58D7">
        <w:rPr>
          <w:rFonts w:ascii="Montserrat" w:hAnsi="Montserrat" w:cs="Arial"/>
          <w:sz w:val="20"/>
        </w:rPr>
        <w:t>, de acuerdo a lo señalado en el Artículo 44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Las políticas de pago que aplicará</w:t>
      </w:r>
      <w:r w:rsidR="008F06DC">
        <w:rPr>
          <w:rFonts w:ascii="Montserrat" w:hAnsi="Montserrat" w:cs="Arial"/>
          <w:sz w:val="20"/>
          <w:szCs w:val="20"/>
        </w:rPr>
        <w:t xml:space="preserve"> la </w:t>
      </w:r>
      <w:r w:rsidRPr="00475733">
        <w:rPr>
          <w:rFonts w:ascii="Montserrat" w:hAnsi="Montserrat" w:cs="Arial"/>
          <w:sz w:val="20"/>
          <w:szCs w:val="20"/>
        </w:rPr>
        <w:t xml:space="preserve"> API DOS BOCAS, para la facturación que se derive después de la entrega de los </w:t>
      </w:r>
      <w:r w:rsidR="00EB6A7B">
        <w:rPr>
          <w:rFonts w:ascii="Montserrat" w:hAnsi="Montserrat" w:cs="Arial"/>
          <w:sz w:val="20"/>
          <w:szCs w:val="20"/>
        </w:rPr>
        <w:t>BIENES</w:t>
      </w:r>
      <w:r w:rsidRPr="00475733">
        <w:rPr>
          <w:rFonts w:ascii="Montserrat" w:hAnsi="Montserrat" w:cs="Arial"/>
          <w:sz w:val="20"/>
          <w:szCs w:val="20"/>
        </w:rPr>
        <w:t xml:space="preserve"> y el momento a partir del cual se hará exigible el pago serán las siguientes:</w:t>
      </w:r>
    </w:p>
    <w:p w:rsidR="00F51311" w:rsidRPr="00475733" w:rsidRDefault="00F51311" w:rsidP="00AF1F95">
      <w:pPr>
        <w:tabs>
          <w:tab w:val="left" w:pos="0"/>
        </w:tabs>
        <w:spacing w:after="0" w:line="240" w:lineRule="auto"/>
        <w:ind w:right="23"/>
        <w:rPr>
          <w:rFonts w:ascii="Montserrat" w:hAnsi="Montserrat" w:cs="Arial"/>
          <w:sz w:val="20"/>
          <w:szCs w:val="20"/>
        </w:rPr>
      </w:pPr>
    </w:p>
    <w:p w:rsidR="00F51311" w:rsidRPr="008F06DC" w:rsidRDefault="00F51311" w:rsidP="008F06DC">
      <w:pPr>
        <w:pStyle w:val="Prrafodelista"/>
        <w:numPr>
          <w:ilvl w:val="0"/>
          <w:numId w:val="56"/>
        </w:numPr>
        <w:tabs>
          <w:tab w:val="left" w:pos="284"/>
          <w:tab w:val="left" w:pos="900"/>
        </w:tabs>
        <w:spacing w:after="0" w:line="240" w:lineRule="auto"/>
        <w:ind w:right="23"/>
        <w:contextualSpacing w:val="0"/>
        <w:rPr>
          <w:rFonts w:ascii="Montserrat" w:hAnsi="Montserrat" w:cs="Arial"/>
          <w:sz w:val="20"/>
          <w:szCs w:val="20"/>
        </w:rPr>
      </w:pPr>
      <w:r w:rsidRPr="00475733">
        <w:rPr>
          <w:rFonts w:ascii="Montserrat" w:hAnsi="Montserrat" w:cs="Arial"/>
          <w:sz w:val="20"/>
          <w:szCs w:val="20"/>
        </w:rPr>
        <w:t xml:space="preserve">El licitante ganador realizará </w:t>
      </w:r>
      <w:r w:rsidR="007C58D7">
        <w:rPr>
          <w:rFonts w:ascii="Montserrat" w:hAnsi="Montserrat" w:cs="Arial"/>
          <w:sz w:val="20"/>
          <w:szCs w:val="20"/>
        </w:rPr>
        <w:t xml:space="preserve">la entrega de </w:t>
      </w:r>
      <w:r w:rsidRPr="00475733">
        <w:rPr>
          <w:rFonts w:ascii="Montserrat" w:hAnsi="Montserrat" w:cs="Arial"/>
          <w:sz w:val="20"/>
          <w:szCs w:val="20"/>
        </w:rPr>
        <w:t xml:space="preserve">los </w:t>
      </w:r>
      <w:r w:rsidR="00EB6A7B">
        <w:rPr>
          <w:rFonts w:ascii="Montserrat" w:hAnsi="Montserrat" w:cs="Arial"/>
          <w:sz w:val="20"/>
          <w:szCs w:val="20"/>
        </w:rPr>
        <w:t>BIENES</w:t>
      </w:r>
      <w:r w:rsidRPr="00475733">
        <w:rPr>
          <w:rFonts w:ascii="Montserrat" w:hAnsi="Montserrat" w:cs="Arial"/>
          <w:sz w:val="20"/>
          <w:szCs w:val="20"/>
        </w:rPr>
        <w:t>, objeto de la licitación, en el domicilio de la CONVOCANTE.</w:t>
      </w:r>
    </w:p>
    <w:p w:rsidR="007C58D7" w:rsidRPr="008F06DC" w:rsidRDefault="007C58D7" w:rsidP="008F06DC">
      <w:pPr>
        <w:pStyle w:val="Prrafodelista"/>
        <w:numPr>
          <w:ilvl w:val="0"/>
          <w:numId w:val="56"/>
        </w:numPr>
        <w:tabs>
          <w:tab w:val="left" w:pos="284"/>
          <w:tab w:val="left" w:pos="900"/>
        </w:tabs>
        <w:spacing w:after="0" w:line="240" w:lineRule="auto"/>
        <w:ind w:right="23"/>
        <w:contextualSpacing w:val="0"/>
        <w:rPr>
          <w:rFonts w:ascii="Montserrat" w:hAnsi="Montserrat" w:cs="Arial"/>
          <w:sz w:val="20"/>
          <w:szCs w:val="20"/>
        </w:rPr>
      </w:pPr>
      <w:r w:rsidRPr="007C58D7">
        <w:rPr>
          <w:rFonts w:ascii="Montserrat" w:hAnsi="Montserrat" w:cs="Arial"/>
          <w:sz w:val="20"/>
          <w:szCs w:val="20"/>
        </w:rPr>
        <w:t xml:space="preserve">Se realizará un solo pago dentro de los </w:t>
      </w:r>
      <w:r>
        <w:rPr>
          <w:rFonts w:ascii="Montserrat" w:hAnsi="Montserrat" w:cs="Arial"/>
          <w:sz w:val="20"/>
          <w:szCs w:val="20"/>
        </w:rPr>
        <w:t>20</w:t>
      </w:r>
      <w:r w:rsidR="005475D9">
        <w:rPr>
          <w:rFonts w:ascii="Montserrat" w:hAnsi="Montserrat" w:cs="Arial"/>
          <w:sz w:val="20"/>
          <w:szCs w:val="20"/>
        </w:rPr>
        <w:t xml:space="preserve"> días naturales una vez</w:t>
      </w:r>
      <w:r w:rsidRPr="007C58D7">
        <w:rPr>
          <w:rFonts w:ascii="Montserrat" w:hAnsi="Montserrat" w:cs="Arial"/>
          <w:sz w:val="20"/>
          <w:szCs w:val="20"/>
        </w:rPr>
        <w:t xml:space="preserve"> emitida la factura, después de la entrega de los BIENES</w:t>
      </w:r>
      <w:r w:rsidR="00F51311" w:rsidRPr="007C58D7">
        <w:rPr>
          <w:rFonts w:ascii="Montserrat" w:hAnsi="Montserrat" w:cs="Arial"/>
          <w:sz w:val="20"/>
          <w:szCs w:val="20"/>
        </w:rPr>
        <w:t xml:space="preserve">, de acuerdo a las propuestas económicas presentadas por los licitantes. </w:t>
      </w:r>
      <w:r w:rsidR="00F51311" w:rsidRPr="007C58D7">
        <w:rPr>
          <w:rFonts w:ascii="Montserrat" w:hAnsi="Montserrat" w:cs="Arial"/>
          <w:b/>
          <w:sz w:val="20"/>
          <w:szCs w:val="20"/>
        </w:rPr>
        <w:t xml:space="preserve">ANEXO 3. FORMATO PARA INDICAR PRECIOS UNITARIOS DE LOS </w:t>
      </w:r>
      <w:r w:rsidR="00EB6A7B" w:rsidRPr="007C58D7">
        <w:rPr>
          <w:rFonts w:ascii="Montserrat" w:hAnsi="Montserrat" w:cs="Arial"/>
          <w:b/>
          <w:sz w:val="20"/>
          <w:szCs w:val="20"/>
        </w:rPr>
        <w:t>BIENES</w:t>
      </w:r>
      <w:r w:rsidR="00F51311" w:rsidRPr="007C58D7">
        <w:rPr>
          <w:rFonts w:ascii="Montserrat" w:hAnsi="Montserrat" w:cs="Arial"/>
          <w:b/>
          <w:sz w:val="20"/>
          <w:szCs w:val="20"/>
        </w:rPr>
        <w:t>.</w:t>
      </w:r>
      <w:r w:rsidR="00F51311" w:rsidRPr="007C58D7">
        <w:rPr>
          <w:rFonts w:ascii="Montserrat" w:hAnsi="Montserrat" w:cs="Arial"/>
          <w:sz w:val="20"/>
          <w:szCs w:val="20"/>
        </w:rPr>
        <w:t xml:space="preserve"> </w:t>
      </w:r>
    </w:p>
    <w:p w:rsidR="00F51311" w:rsidRPr="008F06DC" w:rsidRDefault="00F51311" w:rsidP="008F06DC">
      <w:pPr>
        <w:pStyle w:val="Prrafodelista"/>
        <w:numPr>
          <w:ilvl w:val="0"/>
          <w:numId w:val="56"/>
        </w:numPr>
        <w:tabs>
          <w:tab w:val="left" w:pos="284"/>
          <w:tab w:val="left" w:pos="900"/>
        </w:tabs>
        <w:spacing w:after="0" w:line="240" w:lineRule="auto"/>
        <w:ind w:right="23"/>
        <w:contextualSpacing w:val="0"/>
        <w:rPr>
          <w:rFonts w:ascii="Montserrat" w:hAnsi="Montserrat" w:cs="Arial"/>
          <w:sz w:val="20"/>
          <w:szCs w:val="20"/>
        </w:rPr>
      </w:pPr>
      <w:r w:rsidRPr="00475733">
        <w:rPr>
          <w:rFonts w:ascii="Montserrat" w:hAnsi="Montserrat" w:cs="Arial"/>
          <w:sz w:val="20"/>
          <w:szCs w:val="20"/>
        </w:rPr>
        <w:t xml:space="preserve">De acuerdo a los días establecidos por la CONVOCANTE, el LICITANTE ganador entregará a la API DOS BOCAS la factura correspondiente a los </w:t>
      </w:r>
      <w:r w:rsidR="00EB6A7B">
        <w:rPr>
          <w:rFonts w:ascii="Montserrat" w:hAnsi="Montserrat" w:cs="Arial"/>
          <w:sz w:val="20"/>
          <w:szCs w:val="20"/>
        </w:rPr>
        <w:t>BIENES</w:t>
      </w:r>
      <w:r w:rsidRPr="00475733">
        <w:rPr>
          <w:rFonts w:ascii="Montserrat" w:hAnsi="Montserrat" w:cs="Arial"/>
          <w:sz w:val="20"/>
          <w:szCs w:val="20"/>
        </w:rPr>
        <w:t xml:space="preserve"> prestados, debidamente </w:t>
      </w:r>
      <w:proofErr w:type="spellStart"/>
      <w:r w:rsidRPr="00475733">
        <w:rPr>
          <w:rFonts w:ascii="Montserrat" w:hAnsi="Montserrat" w:cs="Arial"/>
          <w:sz w:val="20"/>
          <w:szCs w:val="20"/>
        </w:rPr>
        <w:t>requisitada</w:t>
      </w:r>
      <w:proofErr w:type="spellEnd"/>
      <w:r w:rsidRPr="00475733">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8F06DC">
      <w:pPr>
        <w:pStyle w:val="Prrafodelista"/>
        <w:numPr>
          <w:ilvl w:val="0"/>
          <w:numId w:val="56"/>
        </w:numPr>
        <w:tabs>
          <w:tab w:val="left" w:pos="284"/>
          <w:tab w:val="left" w:pos="900"/>
        </w:tabs>
        <w:spacing w:after="0" w:line="240" w:lineRule="auto"/>
        <w:ind w:right="23"/>
        <w:contextualSpacing w:val="0"/>
        <w:rPr>
          <w:rFonts w:ascii="Montserrat" w:hAnsi="Montserrat" w:cs="Arial"/>
          <w:sz w:val="20"/>
          <w:szCs w:val="20"/>
        </w:rPr>
      </w:pPr>
      <w:r w:rsidRPr="00475733">
        <w:rPr>
          <w:rFonts w:ascii="Montserrat" w:hAnsi="Montserrat" w:cs="Arial"/>
          <w:sz w:val="20"/>
          <w:szCs w:val="20"/>
        </w:rPr>
        <w:t xml:space="preserve">En caso de correcciones en la factura y la documentación anexa, API DOS BOCAS rechazará, dentro de un plazo máximo de 3 días naturales, la documentación y la devolverá al </w:t>
      </w:r>
      <w:r w:rsidR="003442CC">
        <w:rPr>
          <w:rFonts w:ascii="Montserrat" w:hAnsi="Montserrat" w:cs="Arial"/>
          <w:sz w:val="20"/>
          <w:szCs w:val="20"/>
        </w:rPr>
        <w:t>PROVEEDOR</w:t>
      </w:r>
      <w:r w:rsidRPr="00475733">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475733" w:rsidRDefault="00F51311" w:rsidP="00AF1F95">
      <w:pPr>
        <w:tabs>
          <w:tab w:val="left" w:pos="900"/>
        </w:tabs>
        <w:spacing w:after="0" w:line="240" w:lineRule="auto"/>
        <w:ind w:right="23"/>
        <w:rPr>
          <w:rFonts w:ascii="Montserrat" w:hAnsi="Montserrat" w:cs="Arial"/>
          <w:sz w:val="20"/>
          <w:szCs w:val="20"/>
        </w:rPr>
      </w:pPr>
    </w:p>
    <w:p w:rsidR="00F51311" w:rsidRPr="00475733" w:rsidRDefault="00F51311" w:rsidP="00AF1F95">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w:t>
      </w:r>
      <w:r w:rsidR="003442CC">
        <w:rPr>
          <w:rFonts w:ascii="Montserrat" w:hAnsi="Montserrat" w:cs="Arial"/>
          <w:sz w:val="20"/>
          <w:szCs w:val="20"/>
        </w:rPr>
        <w:t xml:space="preserve">PROVEEDOR </w:t>
      </w:r>
      <w:r w:rsidRPr="00475733">
        <w:rPr>
          <w:rFonts w:ascii="Montserrat" w:hAnsi="Montserrat" w:cs="Arial"/>
          <w:sz w:val="20"/>
          <w:szCs w:val="20"/>
        </w:rPr>
        <w:t xml:space="preserve">deberá presentar en compañía de la factura que presente para pago, carta original de solicitud de pago durante la vigencia de la prestación de los </w:t>
      </w:r>
      <w:r w:rsidR="00EB6A7B">
        <w:rPr>
          <w:rFonts w:ascii="Montserrat" w:hAnsi="Montserrat" w:cs="Arial"/>
          <w:sz w:val="20"/>
          <w:szCs w:val="20"/>
        </w:rPr>
        <w:t>BIENES</w:t>
      </w:r>
      <w:r w:rsidRPr="00475733">
        <w:rPr>
          <w:rFonts w:ascii="Montserrat" w:hAnsi="Montserrat" w:cs="Arial"/>
          <w:sz w:val="20"/>
          <w:szCs w:val="20"/>
        </w:rPr>
        <w:t xml:space="preserve">, firmada por el Representante Legal, con atención a la Jefatura del Departamento de Tesorería; indicando número de cuenta bancaria, </w:t>
      </w:r>
      <w:r w:rsidR="00F352AE">
        <w:rPr>
          <w:rFonts w:ascii="Montserrat" w:hAnsi="Montserrat" w:cs="Arial"/>
          <w:sz w:val="20"/>
          <w:szCs w:val="20"/>
        </w:rPr>
        <w:t>clave interbancaria</w:t>
      </w:r>
      <w:r w:rsidRPr="00475733">
        <w:rPr>
          <w:rFonts w:ascii="Montserrat" w:hAnsi="Montserrat" w:cs="Arial"/>
          <w:sz w:val="20"/>
          <w:szCs w:val="20"/>
        </w:rPr>
        <w:t xml:space="preserve">, </w:t>
      </w:r>
      <w:r w:rsidR="00F352AE">
        <w:rPr>
          <w:rFonts w:ascii="Montserrat" w:hAnsi="Montserrat" w:cs="Arial"/>
          <w:sz w:val="20"/>
          <w:szCs w:val="20"/>
        </w:rPr>
        <w:t>nombre de</w:t>
      </w:r>
      <w:r w:rsidR="008F06DC">
        <w:rPr>
          <w:rFonts w:ascii="Montserrat" w:hAnsi="Montserrat" w:cs="Arial"/>
          <w:sz w:val="20"/>
          <w:szCs w:val="20"/>
        </w:rPr>
        <w:t xml:space="preserve"> la</w:t>
      </w:r>
      <w:r w:rsidR="00F352AE">
        <w:rPr>
          <w:rFonts w:ascii="Montserrat" w:hAnsi="Montserrat" w:cs="Arial"/>
          <w:sz w:val="20"/>
          <w:szCs w:val="20"/>
        </w:rPr>
        <w:t xml:space="preserve"> institución bancaria</w:t>
      </w:r>
      <w:r w:rsidRPr="00475733">
        <w:rPr>
          <w:rFonts w:ascii="Montserrat" w:hAnsi="Montserrat" w:cs="Arial"/>
          <w:sz w:val="20"/>
          <w:szCs w:val="20"/>
        </w:rPr>
        <w:t>, plaza y número de sucursal; para que una vez que sea procedente, se le haga el depósito bancario correspondiente vía transferencia electrónica.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AF1F95">
      <w:pPr>
        <w:spacing w:after="0" w:line="240" w:lineRule="auto"/>
        <w:rPr>
          <w:rFonts w:ascii="Montserrat" w:hAnsi="Montserrat" w:cs="Arial"/>
          <w:b/>
          <w:sz w:val="20"/>
          <w:szCs w:val="20"/>
        </w:rPr>
      </w:pPr>
    </w:p>
    <w:p w:rsidR="004F4F00" w:rsidRPr="004F4F00" w:rsidRDefault="0072627D" w:rsidP="004F4F00">
      <w:pPr>
        <w:rPr>
          <w:rFonts w:ascii="Montserrat" w:hAnsi="Montserrat" w:cs="Arial"/>
          <w:sz w:val="20"/>
          <w:szCs w:val="20"/>
        </w:rPr>
      </w:pPr>
      <w:r>
        <w:rPr>
          <w:rFonts w:ascii="Montserrat" w:hAnsi="Montserrat" w:cs="Arial"/>
          <w:sz w:val="20"/>
          <w:szCs w:val="20"/>
        </w:rPr>
        <w:t>Para este contrato no se otorgará anticipo.</w:t>
      </w:r>
    </w:p>
    <w:p w:rsidR="00F51311" w:rsidRPr="00475733" w:rsidRDefault="00F51311" w:rsidP="00AF1F95">
      <w:pPr>
        <w:spacing w:after="0" w:line="240" w:lineRule="auto"/>
        <w:rPr>
          <w:rFonts w:ascii="Montserrat" w:hAnsi="Montserrat" w:cs="Arial"/>
          <w:bCs/>
          <w:sz w:val="20"/>
          <w:szCs w:val="20"/>
        </w:rPr>
      </w:pPr>
    </w:p>
    <w:p w:rsidR="00F51311" w:rsidRPr="00475733" w:rsidRDefault="00EE3DF3"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w:t>
      </w:r>
      <w:r w:rsidR="009A3BB0">
        <w:rPr>
          <w:rFonts w:ascii="Montserrat" w:hAnsi="Montserrat" w:cs="Arial"/>
          <w:sz w:val="20"/>
          <w:szCs w:val="20"/>
        </w:rPr>
        <w:t xml:space="preserve"> (moneda nacional)</w:t>
      </w:r>
      <w:r w:rsidRPr="00475733">
        <w:rPr>
          <w:rFonts w:ascii="Montserrat" w:hAnsi="Montserrat" w:cs="Arial"/>
          <w:sz w:val="20"/>
          <w:szCs w:val="20"/>
        </w:rPr>
        <w:t>; desglosando el I</w:t>
      </w:r>
      <w:r w:rsidR="008F06DC">
        <w:rPr>
          <w:rFonts w:ascii="Montserrat" w:hAnsi="Montserrat" w:cs="Arial"/>
          <w:sz w:val="20"/>
          <w:szCs w:val="20"/>
        </w:rPr>
        <w:t xml:space="preserve">mpuesto al </w:t>
      </w:r>
      <w:r w:rsidRPr="00475733">
        <w:rPr>
          <w:rFonts w:ascii="Montserrat" w:hAnsi="Montserrat" w:cs="Arial"/>
          <w:sz w:val="20"/>
          <w:szCs w:val="20"/>
        </w:rPr>
        <w:t>V</w:t>
      </w:r>
      <w:r w:rsidR="008F06DC">
        <w:rPr>
          <w:rFonts w:ascii="Montserrat" w:hAnsi="Montserrat" w:cs="Arial"/>
          <w:sz w:val="20"/>
          <w:szCs w:val="20"/>
        </w:rPr>
        <w:t xml:space="preserve">alor </w:t>
      </w:r>
      <w:r w:rsidRPr="00475733">
        <w:rPr>
          <w:rFonts w:ascii="Montserrat" w:hAnsi="Montserrat" w:cs="Arial"/>
          <w:sz w:val="20"/>
          <w:szCs w:val="20"/>
        </w:rPr>
        <w:t>A</w:t>
      </w:r>
      <w:r w:rsidR="008F06DC">
        <w:rPr>
          <w:rFonts w:ascii="Montserrat" w:hAnsi="Montserrat" w:cs="Arial"/>
          <w:sz w:val="20"/>
          <w:szCs w:val="20"/>
        </w:rPr>
        <w:t>gregado</w:t>
      </w:r>
      <w:r w:rsidR="00EF7793">
        <w:rPr>
          <w:rFonts w:ascii="Montserrat" w:hAnsi="Montserrat" w:cs="Arial"/>
          <w:sz w:val="20"/>
          <w:szCs w:val="20"/>
        </w:rPr>
        <w:t xml:space="preserve"> (IVA)</w:t>
      </w:r>
      <w:r w:rsidRPr="00475733">
        <w:rPr>
          <w:rFonts w:ascii="Montserrat" w:hAnsi="Montserrat" w:cs="Arial"/>
          <w:sz w:val="20"/>
          <w:szCs w:val="20"/>
        </w:rPr>
        <w:t>; asimismo</w:t>
      </w:r>
      <w:r w:rsidR="00F352AE">
        <w:rPr>
          <w:rFonts w:ascii="Montserrat" w:hAnsi="Montserrat" w:cs="Arial"/>
          <w:sz w:val="20"/>
          <w:szCs w:val="20"/>
        </w:rPr>
        <w:t>,</w:t>
      </w:r>
      <w:r w:rsidRPr="00475733">
        <w:rPr>
          <w:rFonts w:ascii="Montserrat" w:hAnsi="Montserrat" w:cs="Arial"/>
          <w:sz w:val="20"/>
          <w:szCs w:val="20"/>
        </w:rPr>
        <w:t xml:space="preserve"> </w:t>
      </w:r>
      <w:r w:rsidR="008F06DC">
        <w:rPr>
          <w:rFonts w:ascii="Montserrat" w:hAnsi="Montserrat" w:cs="Arial"/>
          <w:sz w:val="20"/>
          <w:szCs w:val="20"/>
        </w:rPr>
        <w:t>l</w:t>
      </w:r>
      <w:r w:rsidRPr="00475733">
        <w:rPr>
          <w:rFonts w:ascii="Montserrat" w:hAnsi="Montserrat" w:cs="Arial"/>
          <w:sz w:val="20"/>
          <w:szCs w:val="20"/>
        </w:rPr>
        <w:t>a API DOS BOCAS efec</w:t>
      </w:r>
      <w:r w:rsidR="008F06DC">
        <w:rPr>
          <w:rFonts w:ascii="Montserrat" w:hAnsi="Montserrat" w:cs="Arial"/>
          <w:sz w:val="20"/>
          <w:szCs w:val="20"/>
        </w:rPr>
        <w:t>tuará los pagos en es</w:t>
      </w:r>
      <w:r w:rsidRPr="00475733">
        <w:rPr>
          <w:rFonts w:ascii="Montserrat" w:hAnsi="Montserrat" w:cs="Arial"/>
          <w:sz w:val="20"/>
          <w:szCs w:val="20"/>
        </w:rPr>
        <w:t>e tipo de moneda. No se aceptarán propuestas con valores expresados en moneda extranjera.</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bookmarkStart w:id="4" w:name="A_4_6"/>
      <w:r>
        <w:rPr>
          <w:rFonts w:ascii="Montserrat" w:hAnsi="Montserrat" w:cs="Arial"/>
          <w:b/>
          <w:sz w:val="20"/>
          <w:szCs w:val="20"/>
        </w:rPr>
        <w:lastRenderedPageBreak/>
        <w:t>2.14</w:t>
      </w:r>
      <w:r>
        <w:rPr>
          <w:rFonts w:ascii="Montserrat" w:hAnsi="Montserrat" w:cs="Arial"/>
          <w:b/>
          <w:sz w:val="20"/>
          <w:szCs w:val="20"/>
        </w:rPr>
        <w:tab/>
      </w:r>
      <w:r w:rsidR="00F51311" w:rsidRPr="00475733">
        <w:rPr>
          <w:rFonts w:ascii="Montserrat" w:hAnsi="Montserrat" w:cs="Arial"/>
          <w:b/>
          <w:sz w:val="20"/>
          <w:szCs w:val="20"/>
        </w:rPr>
        <w:t>MONTO DEL CONTRATO.</w:t>
      </w:r>
    </w:p>
    <w:bookmarkEnd w:id="4"/>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AF1F95">
      <w:pPr>
        <w:pStyle w:val="Textoindependiente3"/>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 xml:space="preserve">API DOS BOCAS se compromete a contratar la cantidad de </w:t>
      </w:r>
      <w:r w:rsidR="00EB6A7B">
        <w:rPr>
          <w:rFonts w:ascii="Montserrat" w:hAnsi="Montserrat" w:cs="Arial"/>
          <w:sz w:val="20"/>
          <w:szCs w:val="20"/>
        </w:rPr>
        <w:t>BIENES</w:t>
      </w:r>
      <w:r w:rsidRPr="00475733">
        <w:rPr>
          <w:rFonts w:ascii="Montserrat" w:hAnsi="Montserrat" w:cs="Arial"/>
          <w:sz w:val="20"/>
          <w:szCs w:val="20"/>
        </w:rPr>
        <w:t xml:space="preserve">, indicadas en el </w:t>
      </w:r>
      <w:r w:rsidRPr="00EC058E">
        <w:rPr>
          <w:rFonts w:ascii="Montserrat" w:hAnsi="Montserrat" w:cs="Arial"/>
          <w:b/>
          <w:sz w:val="20"/>
          <w:szCs w:val="20"/>
        </w:rPr>
        <w:t>ANEXO 1</w:t>
      </w:r>
      <w:r w:rsidRPr="00475733">
        <w:rPr>
          <w:rFonts w:ascii="Montserrat" w:hAnsi="Montserrat" w:cs="Arial"/>
          <w:sz w:val="20"/>
          <w:szCs w:val="20"/>
        </w:rPr>
        <w:t xml:space="preserve"> de esta CONVOCATORIA.</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 xml:space="preserve">El monto del contrato podrá ampliarse hasta en un 20% adicional al mismo, esto con fundamento en el artículo 52 </w:t>
      </w:r>
      <w:r w:rsidR="009A3BB0">
        <w:rPr>
          <w:rFonts w:ascii="Montserrat" w:hAnsi="Montserrat" w:cs="Arial"/>
          <w:iCs/>
          <w:szCs w:val="20"/>
        </w:rPr>
        <w:t>de la LEY y 91 de su Reglamento, siempre y cuando la E</w:t>
      </w:r>
      <w:r w:rsidRPr="00475733">
        <w:rPr>
          <w:rFonts w:ascii="Montserrat" w:hAnsi="Montserrat" w:cs="Arial"/>
          <w:iCs/>
          <w:szCs w:val="20"/>
        </w:rPr>
        <w:t xml:space="preserve">ntidad disponga con suficiencia presupuestal en la partida correspondiente y el precio unitario de los </w:t>
      </w:r>
      <w:r w:rsidR="00EB6A7B">
        <w:rPr>
          <w:rFonts w:ascii="Montserrat" w:hAnsi="Montserrat" w:cs="Arial"/>
          <w:iCs/>
          <w:szCs w:val="20"/>
        </w:rPr>
        <w:t>BIENES</w:t>
      </w:r>
      <w:r w:rsidRPr="00475733">
        <w:rPr>
          <w:rFonts w:ascii="Montserrat" w:hAnsi="Montserrat" w:cs="Arial"/>
          <w:iCs/>
          <w:szCs w:val="20"/>
        </w:rPr>
        <w:t xml:space="preserve"> sea igual al pactado originalmente.</w:t>
      </w:r>
    </w:p>
    <w:p w:rsidR="00F51311"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AF1F95">
      <w:pPr>
        <w:spacing w:after="0" w:line="240" w:lineRule="auto"/>
        <w:rPr>
          <w:rFonts w:ascii="Montserrat" w:hAnsi="Montserrat" w:cs="Arial"/>
          <w:b/>
          <w:sz w:val="20"/>
          <w:szCs w:val="20"/>
          <w:lang w:val="es-ES"/>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w:t>
      </w:r>
      <w:r w:rsidR="00EC058E">
        <w:rPr>
          <w:rFonts w:ascii="Montserrat" w:hAnsi="Montserrat" w:cs="Arial"/>
          <w:sz w:val="20"/>
          <w:szCs w:val="20"/>
        </w:rPr>
        <w:t>é</w:t>
      </w:r>
      <w:r w:rsidRPr="00475733">
        <w:rPr>
          <w:rFonts w:ascii="Montserrat" w:hAnsi="Montserrat" w:cs="Arial"/>
          <w:sz w:val="20"/>
          <w:szCs w:val="20"/>
        </w:rPr>
        <w:t xml:space="preserve"> incorporado a la cadena productiva del LICITANTE ganador mediante operaciones de factoraje o descuento electrónico.</w:t>
      </w:r>
    </w:p>
    <w:p w:rsidR="00F51311" w:rsidRPr="00475733"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56C68" w:rsidRDefault="00F56C68"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AF1F95">
      <w:pPr>
        <w:tabs>
          <w:tab w:val="left" w:pos="851"/>
        </w:tabs>
        <w:spacing w:after="0" w:line="240" w:lineRule="auto"/>
        <w:ind w:right="23"/>
        <w:rPr>
          <w:rFonts w:ascii="Montserrat" w:hAnsi="Montserrat" w:cs="Arial"/>
          <w:b/>
          <w:sz w:val="20"/>
          <w:szCs w:val="20"/>
        </w:rPr>
      </w:pPr>
    </w:p>
    <w:p w:rsidR="00F51311" w:rsidRPr="009A3BB0" w:rsidRDefault="001F748A" w:rsidP="009A3BB0">
      <w:pPr>
        <w:autoSpaceDE w:val="0"/>
        <w:autoSpaceDN w:val="0"/>
        <w:adjustRightInd w:val="0"/>
        <w:spacing w:after="0" w:line="240" w:lineRule="auto"/>
        <w:rPr>
          <w:rFonts w:ascii="SoberanaSans-Light" w:eastAsiaTheme="minorHAnsi" w:hAnsi="SoberanaSans-Light" w:cs="SoberanaSans-Light"/>
          <w:color w:val="818181"/>
          <w:sz w:val="17"/>
          <w:szCs w:val="17"/>
        </w:rPr>
      </w:pPr>
      <w:r>
        <w:rPr>
          <w:rFonts w:ascii="Montserrat" w:hAnsi="Montserrat" w:cs="Arial"/>
          <w:sz w:val="20"/>
          <w:szCs w:val="20"/>
        </w:rPr>
        <w:t>En cumplimiento con</w:t>
      </w:r>
      <w:r w:rsidR="00F51311" w:rsidRPr="00475733">
        <w:rPr>
          <w:rFonts w:ascii="Montserrat" w:hAnsi="Montserrat" w:cs="Arial"/>
          <w:sz w:val="20"/>
          <w:szCs w:val="20"/>
        </w:rPr>
        <w:t xml:space="preserve"> artículo 48, fracción II</w:t>
      </w:r>
      <w:r w:rsidR="009A3BB0">
        <w:rPr>
          <w:rFonts w:ascii="Montserrat" w:hAnsi="Montserrat" w:cs="Arial"/>
          <w:sz w:val="20"/>
          <w:szCs w:val="20"/>
        </w:rPr>
        <w:t xml:space="preserve"> y 49 fracción II</w:t>
      </w:r>
      <w:r w:rsidR="00F51311" w:rsidRPr="00475733">
        <w:rPr>
          <w:rFonts w:ascii="Montserrat" w:hAnsi="Montserrat" w:cs="Arial"/>
          <w:sz w:val="20"/>
          <w:szCs w:val="20"/>
        </w:rPr>
        <w:t xml:space="preserve"> de la LEY,</w:t>
      </w:r>
      <w:r w:rsidR="009A3BB0">
        <w:rPr>
          <w:rFonts w:ascii="Montserrat" w:hAnsi="Montserrat" w:cs="Arial"/>
          <w:sz w:val="20"/>
          <w:szCs w:val="20"/>
        </w:rPr>
        <w:t xml:space="preserve"> a</w:t>
      </w:r>
      <w:r w:rsidR="009A3BB0" w:rsidRPr="009A3BB0">
        <w:rPr>
          <w:rFonts w:ascii="Montserrat" w:hAnsi="Montserrat" w:cs="Arial"/>
          <w:sz w:val="20"/>
          <w:szCs w:val="20"/>
        </w:rPr>
        <w:t>rtí</w:t>
      </w:r>
      <w:r w:rsidR="009A3BB0">
        <w:rPr>
          <w:rFonts w:ascii="Montserrat" w:hAnsi="Montserrat" w:cs="Arial"/>
          <w:sz w:val="20"/>
          <w:szCs w:val="20"/>
        </w:rPr>
        <w:t>culos 81, fracciones II</w:t>
      </w:r>
      <w:r w:rsidR="009A3BB0" w:rsidRPr="009A3BB0">
        <w:rPr>
          <w:rFonts w:ascii="Montserrat" w:hAnsi="Montserrat" w:cs="Arial"/>
          <w:sz w:val="20"/>
          <w:szCs w:val="20"/>
        </w:rPr>
        <w:t xml:space="preserve"> </w:t>
      </w:r>
      <w:r w:rsidR="004D6C73">
        <w:rPr>
          <w:rFonts w:ascii="Montserrat" w:hAnsi="Montserrat" w:cs="Arial"/>
          <w:sz w:val="20"/>
          <w:szCs w:val="20"/>
        </w:rPr>
        <w:t>del REGLAMENTO,</w:t>
      </w:r>
      <w:r>
        <w:rPr>
          <w:rFonts w:ascii="Montserrat" w:hAnsi="Montserrat" w:cs="Arial"/>
          <w:sz w:val="20"/>
          <w:szCs w:val="20"/>
        </w:rPr>
        <w:t xml:space="preserve"> en correlación con el artículo 55 segundo párrafo de la </w:t>
      </w:r>
      <w:r w:rsidRPr="001F748A">
        <w:rPr>
          <w:rFonts w:ascii="Montserrat" w:hAnsi="Montserrat" w:cs="Arial"/>
          <w:sz w:val="20"/>
          <w:szCs w:val="20"/>
        </w:rPr>
        <w:t>Ley Federal de Presupuesto y Responsabilidad Hacendaria</w:t>
      </w:r>
      <w:r>
        <w:rPr>
          <w:rFonts w:ascii="Montserrat" w:hAnsi="Montserrat" w:cs="Arial"/>
          <w:sz w:val="20"/>
          <w:szCs w:val="20"/>
        </w:rPr>
        <w:t>,</w:t>
      </w:r>
      <w:r>
        <w:rPr>
          <w:b/>
          <w:bCs/>
          <w:sz w:val="16"/>
          <w:szCs w:val="16"/>
        </w:rPr>
        <w:t xml:space="preserve"> </w:t>
      </w:r>
      <w:r w:rsidR="00F51311" w:rsidRPr="00475733">
        <w:rPr>
          <w:rFonts w:ascii="Montserrat" w:hAnsi="Montserrat" w:cs="Arial"/>
          <w:sz w:val="20"/>
          <w:szCs w:val="20"/>
        </w:rPr>
        <w:t xml:space="preserve"> el LICITANTE que resulte ganador deberá entregar, </w:t>
      </w:r>
      <w:r w:rsidR="00F51311" w:rsidRPr="00475733">
        <w:rPr>
          <w:rFonts w:ascii="Montserrat" w:hAnsi="Montserrat" w:cs="Arial"/>
          <w:b/>
          <w:sz w:val="20"/>
          <w:szCs w:val="20"/>
        </w:rPr>
        <w:t>a más tardar 10 días naturales siguientes a la firma del CONTRATO</w:t>
      </w:r>
      <w:r w:rsidR="00F51311" w:rsidRPr="00475733">
        <w:rPr>
          <w:rFonts w:ascii="Montserrat" w:hAnsi="Montserrat" w:cs="Arial"/>
          <w:sz w:val="20"/>
          <w:szCs w:val="20"/>
        </w:rPr>
        <w:t xml:space="preserve">, una </w:t>
      </w:r>
      <w:r w:rsidR="00F51311" w:rsidRPr="00475733">
        <w:rPr>
          <w:rFonts w:ascii="Montserrat" w:hAnsi="Montserrat" w:cs="Arial"/>
          <w:b/>
          <w:sz w:val="20"/>
          <w:szCs w:val="20"/>
        </w:rPr>
        <w:t>fianza</w:t>
      </w:r>
      <w:r w:rsidR="00F51311" w:rsidRPr="00475733">
        <w:rPr>
          <w:rFonts w:ascii="Montserrat" w:hAnsi="Montserrat" w:cs="Arial"/>
          <w:sz w:val="20"/>
          <w:szCs w:val="20"/>
        </w:rPr>
        <w:t xml:space="preserve"> emitida por una afianzadora mexicana debidamente autorizada por un monto equivalente al </w:t>
      </w:r>
      <w:r w:rsidR="00F51311" w:rsidRPr="00475733">
        <w:rPr>
          <w:rFonts w:ascii="Montserrat" w:hAnsi="Montserrat" w:cs="Arial"/>
          <w:b/>
          <w:sz w:val="20"/>
          <w:szCs w:val="20"/>
        </w:rPr>
        <w:t>10%</w:t>
      </w:r>
      <w:r w:rsidR="00F51311" w:rsidRPr="00475733">
        <w:rPr>
          <w:rFonts w:ascii="Montserrat" w:hAnsi="Montserrat" w:cs="Arial"/>
          <w:sz w:val="20"/>
          <w:szCs w:val="20"/>
        </w:rPr>
        <w:t xml:space="preserve"> del</w:t>
      </w:r>
      <w:r w:rsidR="00F51311" w:rsidRPr="00475733">
        <w:rPr>
          <w:rFonts w:ascii="Montserrat" w:hAnsi="Montserrat" w:cs="Arial"/>
          <w:b/>
          <w:sz w:val="20"/>
          <w:szCs w:val="20"/>
        </w:rPr>
        <w:t xml:space="preserve"> monto total</w:t>
      </w:r>
      <w:r w:rsidR="00F51311" w:rsidRPr="00475733">
        <w:rPr>
          <w:rFonts w:ascii="Montserrat" w:hAnsi="Montserrat" w:cs="Arial"/>
          <w:sz w:val="20"/>
          <w:szCs w:val="20"/>
        </w:rPr>
        <w:t xml:space="preserve"> del CONTRATO (sin incluir el I</w:t>
      </w:r>
      <w:r>
        <w:rPr>
          <w:rFonts w:ascii="Montserrat" w:hAnsi="Montserrat" w:cs="Arial"/>
          <w:sz w:val="20"/>
          <w:szCs w:val="20"/>
        </w:rPr>
        <w:t xml:space="preserve">mpuesto al </w:t>
      </w:r>
      <w:r w:rsidR="00F51311" w:rsidRPr="00475733">
        <w:rPr>
          <w:rFonts w:ascii="Montserrat" w:hAnsi="Montserrat" w:cs="Arial"/>
          <w:sz w:val="20"/>
          <w:szCs w:val="20"/>
        </w:rPr>
        <w:t>V</w:t>
      </w:r>
      <w:r>
        <w:rPr>
          <w:rFonts w:ascii="Montserrat" w:hAnsi="Montserrat" w:cs="Arial"/>
          <w:sz w:val="20"/>
          <w:szCs w:val="20"/>
        </w:rPr>
        <w:t xml:space="preserve">alor </w:t>
      </w:r>
      <w:r w:rsidR="00F51311" w:rsidRPr="00475733">
        <w:rPr>
          <w:rFonts w:ascii="Montserrat" w:hAnsi="Montserrat" w:cs="Arial"/>
          <w:sz w:val="20"/>
          <w:szCs w:val="20"/>
        </w:rPr>
        <w:t>A</w:t>
      </w:r>
      <w:r>
        <w:rPr>
          <w:rFonts w:ascii="Montserrat" w:hAnsi="Montserrat" w:cs="Arial"/>
          <w:sz w:val="20"/>
          <w:szCs w:val="20"/>
        </w:rPr>
        <w:t>gregado</w:t>
      </w:r>
      <w:r w:rsidR="00F51311" w:rsidRPr="00475733">
        <w:rPr>
          <w:rFonts w:ascii="Montserrat" w:hAnsi="Montserrat" w:cs="Arial"/>
          <w:sz w:val="20"/>
          <w:szCs w:val="20"/>
        </w:rPr>
        <w:t xml:space="preserve">) correspondiente al monto </w:t>
      </w:r>
      <w:r>
        <w:rPr>
          <w:rFonts w:ascii="Montserrat" w:hAnsi="Montserrat" w:cs="Arial"/>
          <w:sz w:val="20"/>
          <w:szCs w:val="20"/>
        </w:rPr>
        <w:t>del C</w:t>
      </w:r>
      <w:r w:rsidR="006211CC">
        <w:rPr>
          <w:rFonts w:ascii="Montserrat" w:hAnsi="Montserrat" w:cs="Arial"/>
          <w:sz w:val="20"/>
          <w:szCs w:val="20"/>
        </w:rPr>
        <w:t>ontrato</w:t>
      </w:r>
      <w:r w:rsidR="00F51311" w:rsidRPr="00475733">
        <w:rPr>
          <w:rFonts w:ascii="Montserrat" w:hAnsi="Montserrat" w:cs="Arial"/>
          <w:sz w:val="20"/>
          <w:szCs w:val="20"/>
        </w:rPr>
        <w:t>, a favor de la Administración Portuaria Integral de Dos Bocas, S.A. de C.V.</w:t>
      </w:r>
      <w:r>
        <w:rPr>
          <w:rFonts w:ascii="Montserrat" w:hAnsi="Montserrat" w:cs="Arial"/>
          <w:sz w:val="20"/>
          <w:szCs w:val="20"/>
        </w:rPr>
        <w:t>,</w:t>
      </w:r>
      <w:r w:rsidR="00F51311" w:rsidRPr="00475733">
        <w:rPr>
          <w:rFonts w:ascii="Montserrat" w:hAnsi="Montserrat" w:cs="Arial"/>
          <w:sz w:val="20"/>
          <w:szCs w:val="20"/>
        </w:rPr>
        <w:t xml:space="preserve"> </w:t>
      </w:r>
      <w:r>
        <w:rPr>
          <w:rFonts w:ascii="Montserrat" w:hAnsi="Montserrat" w:cs="Arial"/>
          <w:sz w:val="20"/>
          <w:szCs w:val="20"/>
        </w:rPr>
        <w:t>c</w:t>
      </w:r>
      <w:r w:rsidR="00F51311" w:rsidRPr="00475733">
        <w:rPr>
          <w:rFonts w:ascii="Montserrat" w:hAnsi="Montserrat" w:cs="Arial"/>
          <w:sz w:val="20"/>
          <w:szCs w:val="20"/>
        </w:rPr>
        <w:t>on dicha fianza</w:t>
      </w:r>
      <w:r>
        <w:rPr>
          <w:rFonts w:ascii="Montserrat" w:hAnsi="Montserrat" w:cs="Arial"/>
          <w:sz w:val="20"/>
          <w:szCs w:val="20"/>
        </w:rPr>
        <w:t>,</w:t>
      </w:r>
      <w:r w:rsidR="00F51311" w:rsidRPr="00475733">
        <w:rPr>
          <w:rFonts w:ascii="Montserrat" w:hAnsi="Montserrat" w:cs="Arial"/>
          <w:sz w:val="20"/>
          <w:szCs w:val="20"/>
        </w:rPr>
        <w:t xml:space="preserve"> el </w:t>
      </w:r>
      <w:r w:rsidR="007211EA">
        <w:rPr>
          <w:rFonts w:ascii="Montserrat" w:hAnsi="Montserrat" w:cs="Arial"/>
          <w:sz w:val="20"/>
          <w:szCs w:val="20"/>
        </w:rPr>
        <w:t>PROVEEDOR</w:t>
      </w:r>
      <w:r w:rsidR="00F51311" w:rsidRPr="00475733">
        <w:rPr>
          <w:rFonts w:ascii="Montserrat" w:hAnsi="Montserrat" w:cs="Arial"/>
          <w:sz w:val="20"/>
          <w:szCs w:val="20"/>
        </w:rPr>
        <w:t xml:space="preserve"> garantizará todas y cada una de las ob</w:t>
      </w:r>
      <w:r>
        <w:rPr>
          <w:rFonts w:ascii="Montserrat" w:hAnsi="Montserrat" w:cs="Arial"/>
          <w:sz w:val="20"/>
          <w:szCs w:val="20"/>
        </w:rPr>
        <w:t>ligaciones que se pacten en el C</w:t>
      </w:r>
      <w:r w:rsidR="00F51311" w:rsidRPr="00475733">
        <w:rPr>
          <w:rFonts w:ascii="Montserrat" w:hAnsi="Montserrat" w:cs="Arial"/>
          <w:sz w:val="20"/>
          <w:szCs w:val="20"/>
        </w:rPr>
        <w:t xml:space="preserve">ontrato. </w:t>
      </w:r>
      <w:r w:rsidR="004641AF"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004641AF" w:rsidRPr="003E4AC5">
        <w:rPr>
          <w:rFonts w:ascii="Montserrat" w:hAnsi="Montserrat" w:cs="Arial"/>
          <w:b/>
          <w:sz w:val="20"/>
          <w:lang w:val="es-ES_tradnl"/>
        </w:rPr>
        <w:t>pago correspondiente de la póliza arriba señalada</w:t>
      </w:r>
      <w:r>
        <w:rPr>
          <w:rFonts w:ascii="Montserrat" w:hAnsi="Montserrat" w:cs="Arial"/>
          <w:b/>
          <w:sz w:val="20"/>
          <w:lang w:val="es-ES_tradnl"/>
        </w:rPr>
        <w:t>.</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lastRenderedPageBreak/>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C51DCE" w:rsidP="00C51DCE">
      <w:pPr>
        <w:pStyle w:val="Default"/>
        <w:ind w:left="360" w:hanging="360"/>
        <w:jc w:val="both"/>
        <w:rPr>
          <w:rFonts w:ascii="Montserrat" w:hAnsi="Montserrat" w:cs="Arial"/>
          <w:sz w:val="20"/>
        </w:rPr>
      </w:pPr>
      <w:r>
        <w:rPr>
          <w:rFonts w:ascii="Montserrat" w:hAnsi="Montserrat" w:cs="Arial"/>
          <w:sz w:val="20"/>
        </w:rPr>
        <w:t xml:space="preserve">d)  </w:t>
      </w:r>
      <w:r w:rsidR="00F51311" w:rsidRPr="00475733">
        <w:rPr>
          <w:rFonts w:ascii="Montserrat" w:hAnsi="Montserrat" w:cs="Arial"/>
          <w:sz w:val="20"/>
        </w:rPr>
        <w:t xml:space="preserve">Que la afianzadora acepta expresamente someterse a los procedimientos de ejecución previstos en la </w:t>
      </w:r>
      <w:r w:rsidRPr="00C51DCE">
        <w:rPr>
          <w:rFonts w:ascii="Montserrat" w:eastAsia="Times New Roman" w:hAnsi="Montserrat" w:cs="Arial"/>
          <w:color w:val="auto"/>
          <w:sz w:val="20"/>
          <w:szCs w:val="20"/>
          <w:lang w:val="es-ES_tradnl" w:eastAsia="es-ES"/>
        </w:rPr>
        <w:t xml:space="preserve"> LEY DE INSTITUCIONES DE SEGUROS Y DE FIANZAS </w:t>
      </w:r>
      <w:r w:rsidR="00F51311" w:rsidRPr="00475733">
        <w:rPr>
          <w:rFonts w:ascii="Montserrat" w:hAnsi="Montserrat" w:cs="Arial"/>
          <w:sz w:val="20"/>
        </w:rPr>
        <w:t>para la efectividad de las fianzas, aun para el caso de que procediera el cobro de intereses, con motivo del pago extemporáneo del importe de la póliza de fianza requerida; y</w:t>
      </w:r>
    </w:p>
    <w:p w:rsidR="00F51311" w:rsidRPr="00475733" w:rsidRDefault="00F51311" w:rsidP="009B123B">
      <w:pPr>
        <w:pStyle w:val="INCISO"/>
        <w:numPr>
          <w:ilvl w:val="0"/>
          <w:numId w:val="23"/>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w:t>
      </w:r>
      <w:r w:rsidR="007211EA">
        <w:rPr>
          <w:rFonts w:ascii="Montserrat" w:eastAsia="Arial Unicode MS" w:hAnsi="Montserrat" w:cs="Arial"/>
          <w:sz w:val="20"/>
        </w:rPr>
        <w:t>PROVEEDOR</w:t>
      </w:r>
      <w:r w:rsidRPr="00475733">
        <w:rPr>
          <w:rFonts w:ascii="Montserrat" w:eastAsia="Arial Unicode MS" w:hAnsi="Montserrat" w:cs="Arial"/>
          <w:sz w:val="20"/>
        </w:rPr>
        <w:t xml:space="preserve"> durante la prestación de los </w:t>
      </w:r>
      <w:r w:rsidR="00EB6A7B">
        <w:rPr>
          <w:rFonts w:ascii="Montserrat" w:eastAsia="Arial Unicode MS" w:hAnsi="Montserrat" w:cs="Arial"/>
          <w:sz w:val="20"/>
        </w:rPr>
        <w:t>BIENES</w:t>
      </w:r>
      <w:r w:rsidRPr="00475733">
        <w:rPr>
          <w:rFonts w:ascii="Montserrat" w:eastAsia="Arial Unicode MS" w:hAnsi="Montserrat" w:cs="Arial"/>
          <w:sz w:val="20"/>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eastAsia="Arial Unicode MS" w:hAnsi="Montserrat" w:cs="Arial"/>
          <w:sz w:val="20"/>
        </w:rPr>
        <w:t>PROVEEDOR</w:t>
      </w:r>
      <w:r w:rsidRPr="00475733">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DOS BOCAS del juicio de referencia, y</w:t>
      </w:r>
      <w:r w:rsidR="007F2F93">
        <w:rPr>
          <w:rFonts w:ascii="Montserrat" w:eastAsia="Arial Unicode MS" w:hAnsi="Montserrat" w:cs="Arial"/>
          <w:sz w:val="20"/>
        </w:rPr>
        <w:t>a sea judicial o administrativo;</w:t>
      </w:r>
      <w:r w:rsidRPr="00475733">
        <w:rPr>
          <w:rFonts w:ascii="Montserrat" w:eastAsia="Arial Unicode MS" w:hAnsi="Montserrat" w:cs="Arial"/>
          <w:sz w:val="20"/>
        </w:rPr>
        <w:t xml:space="preserve">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AF1F95">
      <w:pPr>
        <w:pStyle w:val="INCISO"/>
        <w:spacing w:after="0" w:line="240" w:lineRule="auto"/>
        <w:ind w:left="360" w:firstLine="0"/>
        <w:rPr>
          <w:rFonts w:ascii="Montserrat" w:hAnsi="Montserrat" w:cs="Arial"/>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Para otorgarse el finiquito, previamente el </w:t>
      </w:r>
      <w:r w:rsidR="007211EA">
        <w:rPr>
          <w:rFonts w:ascii="Montserrat" w:hAnsi="Montserrat" w:cs="Arial"/>
          <w:sz w:val="20"/>
          <w:szCs w:val="20"/>
        </w:rPr>
        <w:t>PROVEEDOR</w:t>
      </w:r>
      <w:r w:rsidRPr="00475733">
        <w:rPr>
          <w:rFonts w:ascii="Montserrat" w:hAnsi="Montserrat" w:cs="Arial"/>
          <w:sz w:val="20"/>
          <w:szCs w:val="20"/>
        </w:rPr>
        <w:t xml:space="preserve"> liquidará todos los pasivos contingentes del orden laboral, derivados de los trabajadores empleados por el mismo en la prestación de los </w:t>
      </w:r>
      <w:r w:rsidR="00EB6A7B">
        <w:rPr>
          <w:rFonts w:ascii="Montserrat" w:hAnsi="Montserrat" w:cs="Arial"/>
          <w:sz w:val="20"/>
          <w:szCs w:val="20"/>
        </w:rPr>
        <w:t>BIENES</w:t>
      </w:r>
      <w:r w:rsidR="001F748A">
        <w:rPr>
          <w:rFonts w:ascii="Montserrat" w:hAnsi="Montserrat" w:cs="Arial"/>
          <w:sz w:val="20"/>
          <w:szCs w:val="20"/>
        </w:rPr>
        <w:t xml:space="preserve"> objeto del C</w:t>
      </w:r>
      <w:r w:rsidRPr="00475733">
        <w:rPr>
          <w:rFonts w:ascii="Montserrat" w:hAnsi="Montserrat" w:cs="Arial"/>
          <w:sz w:val="20"/>
          <w:szCs w:val="20"/>
        </w:rPr>
        <w:t xml:space="preserve">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20"/>
          <w:szCs w:val="20"/>
        </w:rPr>
        <w:t>PROVEEDOR</w:t>
      </w:r>
      <w:r w:rsidRPr="00475733">
        <w:rPr>
          <w:rFonts w:ascii="Montserrat" w:hAnsi="Montserrat" w:cs="Arial"/>
          <w:sz w:val="20"/>
          <w:szCs w:val="20"/>
        </w:rPr>
        <w:t>, se considerará que hay ocultación de pasivos y se entenderá que esto es de mala fe.</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cancelación de la fianza deberá ser solicitada por escrito a la API DOS BOCAS por parte del </w:t>
      </w:r>
      <w:r w:rsidR="007211EA">
        <w:rPr>
          <w:rFonts w:ascii="Montserrat" w:hAnsi="Montserrat" w:cs="Arial"/>
          <w:sz w:val="20"/>
          <w:szCs w:val="20"/>
        </w:rPr>
        <w:t>PROVEEDOR</w:t>
      </w:r>
      <w:r w:rsidRPr="00475733">
        <w:rPr>
          <w:rFonts w:ascii="Montserrat" w:hAnsi="Montserrat" w:cs="Arial"/>
          <w:sz w:val="20"/>
          <w:szCs w:val="20"/>
        </w:rPr>
        <w:t xml:space="preserve">. Dicha liberación de la póliza de garantía solamente procederá cuando la API DOS BOCAS certifique la recepción satisfactoria de los </w:t>
      </w:r>
      <w:r w:rsidR="00EB6A7B">
        <w:rPr>
          <w:rFonts w:ascii="Montserrat" w:hAnsi="Montserrat" w:cs="Arial"/>
          <w:sz w:val="20"/>
          <w:szCs w:val="20"/>
        </w:rPr>
        <w:t>BIENES</w:t>
      </w:r>
      <w:r w:rsidRPr="00475733">
        <w:rPr>
          <w:rFonts w:ascii="Montserrat" w:hAnsi="Montserrat" w:cs="Arial"/>
          <w:sz w:val="20"/>
          <w:szCs w:val="20"/>
        </w:rPr>
        <w:t>. La API DOS BOCAS solicitará la liberación de la fianza directamente a la afianzadora que la haya expedido.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AF1F95">
      <w:pPr>
        <w:spacing w:after="0" w:line="240" w:lineRule="auto"/>
        <w:rPr>
          <w:rFonts w:ascii="Montserrat" w:hAnsi="Montserrat" w:cs="Arial"/>
          <w:sz w:val="20"/>
          <w:szCs w:val="20"/>
          <w:highlight w:val="yellow"/>
        </w:rPr>
      </w:pP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no se cumpla con las características y especificaciones de los </w:t>
      </w:r>
      <w:r w:rsidR="00EB6A7B">
        <w:rPr>
          <w:rFonts w:ascii="Montserrat" w:hAnsi="Montserrat" w:cs="Arial"/>
          <w:sz w:val="20"/>
          <w:szCs w:val="20"/>
        </w:rPr>
        <w:t>BIENES</w:t>
      </w:r>
      <w:r w:rsidRPr="00475733">
        <w:rPr>
          <w:rFonts w:ascii="Montserrat" w:hAnsi="Montserrat" w:cs="Arial"/>
          <w:sz w:val="20"/>
          <w:szCs w:val="20"/>
        </w:rPr>
        <w:t>, de conformidad con la propuesta técnica.</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rescisión por causas atribuibles al </w:t>
      </w:r>
      <w:r w:rsidR="007211EA">
        <w:rPr>
          <w:rFonts w:ascii="Montserrat" w:hAnsi="Montserrat" w:cs="Arial"/>
          <w:sz w:val="20"/>
          <w:szCs w:val="20"/>
        </w:rPr>
        <w:t>PROVEEDOR</w:t>
      </w:r>
      <w:r w:rsidR="00EF779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terminación anticipada del contrato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lastRenderedPageBreak/>
        <w:t>En general, cuando no se dé cumplimiento a los requisitos establecidos en el CONTRATO y cause un perjuicio a la API DOS BOCAS.</w:t>
      </w:r>
    </w:p>
    <w:p w:rsidR="00F51311" w:rsidRPr="00475733" w:rsidRDefault="00F51311" w:rsidP="00AF1F95">
      <w:pPr>
        <w:pStyle w:val="TDC1"/>
        <w:rPr>
          <w:rFonts w:ascii="Montserrat" w:hAnsi="Montserrat"/>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rsidR="00F51311" w:rsidRDefault="00F51311" w:rsidP="00AF1F95">
      <w:pPr>
        <w:spacing w:after="0" w:line="240" w:lineRule="auto"/>
        <w:rPr>
          <w:rFonts w:ascii="Montserrat" w:hAnsi="Montserrat" w:cs="Arial"/>
          <w:sz w:val="20"/>
          <w:szCs w:val="20"/>
        </w:rPr>
      </w:pPr>
    </w:p>
    <w:p w:rsidR="00F51311" w:rsidRPr="00CC53F7" w:rsidRDefault="00F51311" w:rsidP="00AF1F95">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w:t>
      </w:r>
      <w:r w:rsidR="001942DC">
        <w:rPr>
          <w:rFonts w:ascii="Montserrat" w:hAnsi="Montserrat" w:cs="Arial"/>
          <w:b/>
          <w:color w:val="000000"/>
          <w:sz w:val="20"/>
          <w:szCs w:val="20"/>
        </w:rPr>
        <w:t>8</w:t>
      </w:r>
      <w:r w:rsidRPr="00CC53F7">
        <w:rPr>
          <w:rFonts w:ascii="Montserrat" w:hAnsi="Montserrat" w:cs="Arial"/>
          <w:b/>
          <w:sz w:val="20"/>
          <w:szCs w:val="20"/>
        </w:rPr>
        <w:tab/>
        <w:t>P</w:t>
      </w:r>
      <w:r w:rsidR="00BD2C33">
        <w:rPr>
          <w:rFonts w:ascii="Montserrat" w:hAnsi="Montserrat" w:cs="Arial"/>
          <w:b/>
          <w:sz w:val="20"/>
          <w:szCs w:val="20"/>
        </w:rPr>
        <w:t xml:space="preserve">ENAS CONVENCIONALES </w:t>
      </w:r>
    </w:p>
    <w:p w:rsidR="00F51311" w:rsidRPr="00CC53F7" w:rsidRDefault="00F51311" w:rsidP="00AF1F95">
      <w:pPr>
        <w:pStyle w:val="Textoindependiente2"/>
        <w:spacing w:after="0" w:line="240" w:lineRule="auto"/>
        <w:rPr>
          <w:rFonts w:ascii="Montserrat" w:hAnsi="Montserrat" w:cs="Arial"/>
          <w:sz w:val="20"/>
          <w:szCs w:val="20"/>
        </w:rPr>
      </w:pPr>
    </w:p>
    <w:p w:rsidR="008C6308" w:rsidRPr="00CC53F7" w:rsidRDefault="008C6308" w:rsidP="008C6308">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t xml:space="preserve">De conformidad con lo estipulado en el Artículo 53 de la Ley, </w:t>
      </w:r>
      <w:r w:rsidR="00D0734C">
        <w:rPr>
          <w:rFonts w:ascii="Montserrat" w:hAnsi="Montserrat" w:cs="Arial"/>
          <w:sz w:val="20"/>
          <w:szCs w:val="20"/>
        </w:rPr>
        <w:t xml:space="preserve">95 y 96 del REGLAMENTO, </w:t>
      </w:r>
      <w:r w:rsidRPr="00CC53F7">
        <w:rPr>
          <w:rFonts w:ascii="Montserrat" w:hAnsi="Montserrat" w:cs="Arial"/>
          <w:sz w:val="20"/>
          <w:szCs w:val="20"/>
        </w:rPr>
        <w:t xml:space="preserve">la API DOS BOCAS aplicará penas convencionales al </w:t>
      </w:r>
      <w:r w:rsidR="007211EA">
        <w:rPr>
          <w:rFonts w:ascii="Montserrat" w:hAnsi="Montserrat" w:cs="Arial"/>
          <w:sz w:val="20"/>
          <w:szCs w:val="20"/>
        </w:rPr>
        <w:t>PROVEEDOR</w:t>
      </w:r>
      <w:r w:rsidRPr="00CC53F7">
        <w:rPr>
          <w:rFonts w:ascii="Montserrat" w:hAnsi="Montserrat" w:cs="Arial"/>
          <w:sz w:val="20"/>
          <w:szCs w:val="20"/>
        </w:rPr>
        <w:t xml:space="preserve">, por retraso en la </w:t>
      </w:r>
      <w:r w:rsidR="00E27709">
        <w:rPr>
          <w:rFonts w:ascii="Montserrat" w:hAnsi="Montserrat" w:cs="Arial"/>
          <w:sz w:val="20"/>
          <w:szCs w:val="20"/>
        </w:rPr>
        <w:t>entrega</w:t>
      </w:r>
      <w:r w:rsidRPr="00CC53F7">
        <w:rPr>
          <w:rFonts w:ascii="Montserrat" w:hAnsi="Montserrat" w:cs="Arial"/>
          <w:sz w:val="20"/>
          <w:szCs w:val="20"/>
        </w:rPr>
        <w:t xml:space="preserve"> de los </w:t>
      </w:r>
      <w:r w:rsidR="00EB6A7B">
        <w:rPr>
          <w:rFonts w:ascii="Montserrat" w:hAnsi="Montserrat" w:cs="Arial"/>
          <w:sz w:val="20"/>
          <w:szCs w:val="20"/>
        </w:rPr>
        <w:t>BIENES</w:t>
      </w:r>
      <w:r w:rsidRPr="00CC53F7">
        <w:rPr>
          <w:rFonts w:ascii="Montserrat" w:hAnsi="Montserrat" w:cs="Arial"/>
          <w:sz w:val="20"/>
          <w:szCs w:val="20"/>
        </w:rPr>
        <w:t xml:space="preserve">. </w:t>
      </w:r>
    </w:p>
    <w:p w:rsidR="002449D1" w:rsidRDefault="002449D1" w:rsidP="008C6308">
      <w:pPr>
        <w:numPr>
          <w:ilvl w:val="12"/>
          <w:numId w:val="0"/>
        </w:numPr>
        <w:spacing w:after="0" w:line="240" w:lineRule="auto"/>
        <w:rPr>
          <w:rFonts w:ascii="Montserrat" w:eastAsia="Times New Roman" w:hAnsi="Montserrat" w:cs="Arial"/>
          <w:sz w:val="20"/>
          <w:szCs w:val="20"/>
          <w:lang w:val="es-ES" w:eastAsia="es-ES"/>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8C6308" w:rsidRPr="00CC53F7" w:rsidRDefault="008C6308"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sidR="007211EA">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Default="00EF6D98" w:rsidP="00082D7B">
      <w:pPr>
        <w:pStyle w:val="Cuerpo"/>
        <w:ind w:firstLine="567"/>
        <w:jc w:val="both"/>
        <w:rPr>
          <w:rFonts w:ascii="Montserrat Medium" w:hAnsi="Montserrat Medium" w:cs="Arial"/>
          <w:sz w:val="20"/>
          <w:lang w:val="es-MX"/>
        </w:rPr>
      </w:pPr>
    </w:p>
    <w:p w:rsidR="00F51311" w:rsidRPr="00CC53F7" w:rsidRDefault="00E335A6" w:rsidP="00AF1F95">
      <w:pPr>
        <w:spacing w:after="0" w:line="240" w:lineRule="auto"/>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Independientemente</w:t>
      </w:r>
      <w:r w:rsidRPr="002449D1">
        <w:rPr>
          <w:rFonts w:ascii="Montserrat" w:hAnsi="Montserrat" w:cs="Arial"/>
          <w:sz w:val="20"/>
          <w:szCs w:val="20"/>
        </w:rPr>
        <w:t xml:space="preserve"> de </w:t>
      </w:r>
      <w:r w:rsidRPr="00E335A6">
        <w:rPr>
          <w:rFonts w:ascii="Montserrat" w:hAnsi="Montserrat" w:cs="Arial"/>
          <w:sz w:val="20"/>
          <w:szCs w:val="20"/>
        </w:rPr>
        <w:t>la aplicación de las penas mencionadas</w:t>
      </w:r>
      <w:r w:rsidR="00EC058E">
        <w:rPr>
          <w:rFonts w:ascii="Montserrat" w:hAnsi="Montserrat" w:cs="Arial"/>
          <w:sz w:val="20"/>
          <w:szCs w:val="20"/>
        </w:rPr>
        <w:t>,</w:t>
      </w:r>
      <w:r w:rsidRPr="00E335A6">
        <w:rPr>
          <w:rFonts w:ascii="Montserrat" w:hAnsi="Montserrat" w:cs="Arial"/>
          <w:sz w:val="20"/>
          <w:szCs w:val="20"/>
        </w:rPr>
        <w:t xml:space="preserve"> la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sidR="00AF0AA8">
        <w:rPr>
          <w:rFonts w:ascii="Montserrat" w:hAnsi="Montserrat" w:cs="Arial"/>
          <w:sz w:val="20"/>
          <w:szCs w:val="20"/>
        </w:rPr>
        <w:t>.</w:t>
      </w:r>
      <w:r w:rsidR="00F51311" w:rsidRPr="00CC53F7">
        <w:rPr>
          <w:rFonts w:ascii="Montserrat" w:hAnsi="Montserrat" w:cs="Arial"/>
          <w:sz w:val="20"/>
          <w:szCs w:val="20"/>
        </w:rPr>
        <w:br w:type="page"/>
      </w:r>
    </w:p>
    <w:p w:rsidR="00F51311" w:rsidRPr="00F249C7" w:rsidRDefault="00F51311" w:rsidP="00AF1F95">
      <w:pPr>
        <w:pStyle w:val="Textoindependiente2"/>
        <w:spacing w:after="0" w:line="240" w:lineRule="auto"/>
        <w:jc w:val="both"/>
        <w:rPr>
          <w:rFonts w:ascii="Montserrat" w:hAnsi="Montserrat" w:cs="Arial"/>
          <w:sz w:val="18"/>
          <w:szCs w:val="18"/>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w:t>
      </w:r>
      <w:r w:rsidR="00D0734C">
        <w:rPr>
          <w:rFonts w:ascii="Montserrat" w:eastAsia="Calibri" w:hAnsi="Montserrat" w:cs="Arial"/>
          <w:b/>
          <w:sz w:val="36"/>
          <w:szCs w:val="36"/>
        </w:rPr>
        <w:t>INTER</w:t>
      </w:r>
      <w:r w:rsidRPr="00F249C7">
        <w:rPr>
          <w:rFonts w:ascii="Montserrat" w:eastAsia="Calibri" w:hAnsi="Montserrat" w:cs="Arial"/>
          <w:b/>
          <w:sz w:val="36"/>
          <w:szCs w:val="36"/>
        </w:rPr>
        <w:t xml:space="preserve">NACIONAL </w:t>
      </w:r>
      <w:r w:rsidR="00D0734C">
        <w:rPr>
          <w:rFonts w:ascii="Montserrat" w:eastAsia="Calibri" w:hAnsi="Montserrat" w:cs="Arial"/>
          <w:b/>
          <w:sz w:val="36"/>
          <w:szCs w:val="36"/>
        </w:rPr>
        <w:t>ABIERTA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D0734C"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lastRenderedPageBreak/>
        <w:t>3.1</w:t>
      </w:r>
      <w:r>
        <w:rPr>
          <w:rFonts w:ascii="Montserrat" w:hAnsi="Montserrat" w:cs="Arial"/>
          <w:b/>
          <w:sz w:val="20"/>
          <w:szCs w:val="20"/>
        </w:rPr>
        <w:tab/>
        <w:t>AUTORIZACIÓ</w:t>
      </w:r>
      <w:r w:rsidR="00F51311" w:rsidRPr="0062698F">
        <w:rPr>
          <w:rFonts w:ascii="Montserrat" w:hAnsi="Montserrat" w:cs="Arial"/>
          <w:b/>
          <w:sz w:val="20"/>
          <w:szCs w:val="20"/>
        </w:rPr>
        <w:t>N DE RED</w:t>
      </w:r>
      <w:r>
        <w:rPr>
          <w:rFonts w:ascii="Montserrat" w:hAnsi="Montserrat" w:cs="Arial"/>
          <w:b/>
          <w:sz w:val="20"/>
          <w:szCs w:val="20"/>
        </w:rPr>
        <w:t>UCCIÓ</w:t>
      </w:r>
      <w:r w:rsidR="00F51311" w:rsidRPr="0062698F">
        <w:rPr>
          <w:rFonts w:ascii="Montserrat" w:hAnsi="Montserrat" w:cs="Arial"/>
          <w:b/>
          <w:sz w:val="20"/>
          <w:szCs w:val="20"/>
        </w:rPr>
        <w:t>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w:t>
      </w:r>
      <w:r w:rsidR="00D0734C" w:rsidRPr="0062698F">
        <w:rPr>
          <w:rFonts w:ascii="Montserrat" w:eastAsia="Calibri" w:hAnsi="Montserrat" w:cs="Arial"/>
          <w:sz w:val="20"/>
          <w:szCs w:val="20"/>
          <w:lang w:val="es-ES"/>
        </w:rPr>
        <w:t>L</w:t>
      </w:r>
      <w:r w:rsidRPr="0062698F">
        <w:rPr>
          <w:rFonts w:ascii="Montserrat" w:eastAsia="Calibri" w:hAnsi="Montserrat" w:cs="Arial"/>
          <w:sz w:val="20"/>
          <w:szCs w:val="20"/>
          <w:lang w:val="es-ES"/>
        </w:rPr>
        <w:t xml:space="preserve">icitación Pública </w:t>
      </w:r>
      <w:r w:rsidR="00D0734C">
        <w:rPr>
          <w:rFonts w:ascii="Montserrat" w:eastAsia="Calibri" w:hAnsi="Montserrat" w:cs="Arial"/>
          <w:sz w:val="20"/>
          <w:szCs w:val="20"/>
          <w:lang w:val="es-ES"/>
        </w:rPr>
        <w:t>Intern</w:t>
      </w:r>
      <w:r w:rsidRPr="0062698F">
        <w:rPr>
          <w:rFonts w:ascii="Montserrat" w:eastAsia="Calibri" w:hAnsi="Montserrat" w:cs="Arial"/>
          <w:sz w:val="20"/>
          <w:szCs w:val="20"/>
          <w:lang w:val="es-ES"/>
        </w:rPr>
        <w:t xml:space="preserve">acional </w:t>
      </w:r>
      <w:r w:rsidR="00D0734C">
        <w:rPr>
          <w:rFonts w:ascii="Montserrat" w:eastAsia="Calibri" w:hAnsi="Montserrat" w:cs="Arial"/>
          <w:sz w:val="20"/>
          <w:szCs w:val="20"/>
          <w:lang w:val="es-ES"/>
        </w:rPr>
        <w:t xml:space="preserve">Abierta </w:t>
      </w:r>
      <w:r w:rsidRPr="0062698F">
        <w:rPr>
          <w:rFonts w:ascii="Montserrat" w:eastAsia="Calibri" w:hAnsi="Montserrat" w:cs="Arial"/>
          <w:sz w:val="20"/>
          <w:szCs w:val="20"/>
          <w:lang w:val="es-ES"/>
        </w:rPr>
        <w:t xml:space="preserve">se realiza de conformidad con </w:t>
      </w:r>
      <w:r w:rsidR="00DB4B3A">
        <w:rPr>
          <w:rFonts w:ascii="Montserrat" w:eastAsia="Calibri" w:hAnsi="Montserrat" w:cs="Arial"/>
          <w:sz w:val="20"/>
          <w:szCs w:val="20"/>
          <w:lang w:val="es-ES"/>
        </w:rPr>
        <w:t>el</w:t>
      </w:r>
      <w:r w:rsidRPr="0062698F">
        <w:rPr>
          <w:rFonts w:ascii="Montserrat" w:eastAsia="Calibri" w:hAnsi="Montserrat" w:cs="Arial"/>
          <w:sz w:val="20"/>
          <w:szCs w:val="20"/>
          <w:lang w:val="es-ES"/>
        </w:rPr>
        <w:t xml:space="preserve"> plazo establecido en el </w:t>
      </w:r>
      <w:r w:rsidR="006F7409">
        <w:rPr>
          <w:rFonts w:ascii="Montserrat" w:eastAsia="Calibri" w:hAnsi="Montserrat" w:cs="Arial"/>
          <w:sz w:val="20"/>
          <w:szCs w:val="20"/>
          <w:lang w:val="es-ES"/>
        </w:rPr>
        <w:t>segundo</w:t>
      </w:r>
      <w:r w:rsidR="005675A7">
        <w:rPr>
          <w:rFonts w:ascii="Montserrat" w:eastAsia="Calibri" w:hAnsi="Montserrat" w:cs="Arial"/>
          <w:sz w:val="20"/>
          <w:szCs w:val="20"/>
          <w:lang w:val="es-ES"/>
        </w:rPr>
        <w:t xml:space="preserve"> párrafo del </w:t>
      </w:r>
      <w:r w:rsidR="00F14AC9">
        <w:rPr>
          <w:rFonts w:ascii="Montserrat" w:eastAsia="Calibri" w:hAnsi="Montserrat" w:cs="Arial"/>
          <w:sz w:val="20"/>
          <w:szCs w:val="20"/>
          <w:lang w:val="es-ES"/>
        </w:rPr>
        <w:t>artículo 32 de la LEY, por lo que no se considera reducción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D0734C"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shd w:val="clear" w:color="auto" w:fill="D9D9D9" w:themeFill="background1" w:themeFillShade="D9"/>
        </w:rPr>
        <w:t>3.2</w:t>
      </w:r>
      <w:r>
        <w:rPr>
          <w:rFonts w:ascii="Montserrat" w:hAnsi="Montserrat" w:cs="Arial"/>
          <w:b/>
          <w:sz w:val="20"/>
          <w:szCs w:val="20"/>
          <w:shd w:val="clear" w:color="auto" w:fill="D9D9D9" w:themeFill="background1" w:themeFillShade="D9"/>
        </w:rPr>
        <w:tab/>
        <w:t>DESIGNACIÓ</w:t>
      </w:r>
      <w:r w:rsidR="00F51311" w:rsidRPr="0062698F">
        <w:rPr>
          <w:rFonts w:ascii="Montserrat" w:hAnsi="Montserrat" w:cs="Arial"/>
          <w:b/>
          <w:sz w:val="20"/>
          <w:szCs w:val="20"/>
          <w:shd w:val="clear" w:color="auto" w:fill="D9D9D9" w:themeFill="background1" w:themeFillShade="D9"/>
        </w:rPr>
        <w:t>N DE SERVIDOR PÚBLICO QUE PRESIDIRÁ LOS ACTOS DEL</w:t>
      </w:r>
      <w:r w:rsidR="00F51311" w:rsidRPr="0062698F">
        <w:rPr>
          <w:rFonts w:ascii="Montserrat" w:hAnsi="Montserrat" w:cs="Arial"/>
          <w:b/>
          <w:sz w:val="20"/>
          <w:szCs w:val="20"/>
        </w:rPr>
        <w:t xml:space="preserve"> PROCEDIMIENTO.</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w:t>
      </w:r>
      <w:r w:rsidR="00012C77">
        <w:rPr>
          <w:rFonts w:ascii="Montserrat" w:hAnsi="Montserrat" w:cs="Arial"/>
          <w:sz w:val="20"/>
          <w:szCs w:val="20"/>
        </w:rPr>
        <w:t>Luis Pérez Sánchez</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00D0734C">
        <w:rPr>
          <w:rFonts w:ascii="Montserrat" w:hAnsi="Montserrat" w:cs="Arial"/>
          <w:sz w:val="20"/>
          <w:szCs w:val="20"/>
        </w:rPr>
        <w:t xml:space="preserve"> de esta E</w:t>
      </w:r>
      <w:r w:rsidRPr="00490EF1">
        <w:rPr>
          <w:rFonts w:ascii="Montserrat" w:hAnsi="Montserrat" w:cs="Arial"/>
          <w:sz w:val="20"/>
          <w:szCs w:val="20"/>
        </w:rPr>
        <w:t>ntidad, designó para presidir los actos del procedimiento licitatorio, aceptar o desechar</w:t>
      </w:r>
      <w:r w:rsidR="00164819">
        <w:rPr>
          <w:rFonts w:ascii="Montserrat" w:hAnsi="Montserrat" w:cs="Arial"/>
          <w:sz w:val="20"/>
          <w:szCs w:val="20"/>
        </w:rPr>
        <w:t xml:space="preserve"> propuestas y todo lo relativo</w:t>
      </w:r>
      <w:r w:rsidR="00F00FD5">
        <w:rPr>
          <w:rFonts w:ascii="Montserrat" w:hAnsi="Montserrat" w:cs="Arial"/>
          <w:sz w:val="20"/>
          <w:szCs w:val="20"/>
        </w:rPr>
        <w:t xml:space="preserve"> al procedimiento,</w:t>
      </w:r>
      <w:r w:rsidR="00164819">
        <w:rPr>
          <w:rFonts w:ascii="Montserrat" w:hAnsi="Montserrat" w:cs="Arial"/>
          <w:sz w:val="20"/>
          <w:szCs w:val="20"/>
        </w:rPr>
        <w:t xml:space="preserve"> </w:t>
      </w:r>
      <w:r w:rsidRPr="00490EF1">
        <w:rPr>
          <w:rFonts w:ascii="Montserrat" w:hAnsi="Montserrat" w:cs="Arial"/>
          <w:sz w:val="20"/>
          <w:szCs w:val="20"/>
        </w:rPr>
        <w:t xml:space="preserve">al </w:t>
      </w:r>
      <w:r w:rsidR="009C06DD">
        <w:rPr>
          <w:rFonts w:ascii="Montserrat" w:hAnsi="Montserrat" w:cs="Arial"/>
          <w:sz w:val="20"/>
          <w:szCs w:val="20"/>
        </w:rPr>
        <w:t>Mtro.</w:t>
      </w:r>
      <w:r w:rsidRPr="00490EF1">
        <w:rPr>
          <w:rFonts w:ascii="Montserrat" w:hAnsi="Montserrat" w:cs="Arial"/>
          <w:sz w:val="20"/>
          <w:szCs w:val="20"/>
        </w:rPr>
        <w:t xml:space="preserve"> </w:t>
      </w:r>
      <w:r w:rsidR="00F91BC5">
        <w:rPr>
          <w:rFonts w:ascii="Montserrat" w:hAnsi="Montserrat" w:cs="Arial"/>
          <w:sz w:val="20"/>
          <w:szCs w:val="20"/>
        </w:rPr>
        <w:t xml:space="preserve">Rogelio </w:t>
      </w:r>
      <w:proofErr w:type="spellStart"/>
      <w:r w:rsidR="00F91BC5">
        <w:rPr>
          <w:rFonts w:ascii="Montserrat" w:hAnsi="Montserrat" w:cs="Arial"/>
          <w:sz w:val="20"/>
          <w:szCs w:val="20"/>
        </w:rPr>
        <w:t>Silvá</w:t>
      </w:r>
      <w:r w:rsidR="00012C77">
        <w:rPr>
          <w:rFonts w:ascii="Montserrat" w:hAnsi="Montserrat" w:cs="Arial"/>
          <w:sz w:val="20"/>
          <w:szCs w:val="20"/>
        </w:rPr>
        <w:t>n</w:t>
      </w:r>
      <w:proofErr w:type="spellEnd"/>
      <w:r w:rsidR="00012C77">
        <w:rPr>
          <w:rFonts w:ascii="Montserrat" w:hAnsi="Montserrat" w:cs="Arial"/>
          <w:sz w:val="20"/>
          <w:szCs w:val="20"/>
        </w:rPr>
        <w:t xml:space="preserve"> </w:t>
      </w:r>
      <w:proofErr w:type="spellStart"/>
      <w:r w:rsidR="00012C77">
        <w:rPr>
          <w:rFonts w:ascii="Montserrat" w:hAnsi="Montserrat" w:cs="Arial"/>
          <w:sz w:val="20"/>
          <w:szCs w:val="20"/>
        </w:rPr>
        <w:t>Lanestosa</w:t>
      </w:r>
      <w:proofErr w:type="spellEnd"/>
      <w:r w:rsidRPr="00490EF1">
        <w:rPr>
          <w:rFonts w:ascii="Montserrat" w:hAnsi="Montserrat" w:cs="Arial"/>
          <w:sz w:val="20"/>
          <w:szCs w:val="20"/>
        </w:rPr>
        <w:t>, Subgerente de Administración.</w:t>
      </w:r>
    </w:p>
    <w:p w:rsidR="00F51311" w:rsidRPr="00490EF1" w:rsidRDefault="00F51311" w:rsidP="00AF1F95">
      <w:pPr>
        <w:spacing w:after="0" w:line="240" w:lineRule="auto"/>
        <w:rPr>
          <w:rFonts w:ascii="Montserrat" w:hAnsi="Montserrat" w:cs="Arial"/>
          <w:sz w:val="20"/>
          <w:szCs w:val="20"/>
        </w:rPr>
      </w:pPr>
    </w:p>
    <w:p w:rsidR="00F51311" w:rsidRPr="00490EF1" w:rsidRDefault="00D0734C" w:rsidP="00AF1F95">
      <w:pPr>
        <w:spacing w:after="0" w:line="240" w:lineRule="auto"/>
        <w:rPr>
          <w:rFonts w:ascii="Montserrat" w:hAnsi="Montserrat" w:cs="Arial"/>
          <w:sz w:val="20"/>
          <w:szCs w:val="20"/>
        </w:rPr>
      </w:pPr>
      <w:r>
        <w:rPr>
          <w:rFonts w:ascii="Montserrat" w:hAnsi="Montserrat" w:cs="Arial"/>
          <w:sz w:val="20"/>
          <w:szCs w:val="20"/>
        </w:rPr>
        <w:t>Asi</w:t>
      </w:r>
      <w:r w:rsidR="00F51311" w:rsidRPr="00490EF1">
        <w:rPr>
          <w:rFonts w:ascii="Montserrat" w:hAnsi="Montserrat" w:cs="Arial"/>
          <w:sz w:val="20"/>
          <w:szCs w:val="20"/>
        </w:rPr>
        <w:t>mismo, a los actos del procedimiento, deberán ser asistidos por un representante de</w:t>
      </w:r>
      <w:r w:rsidR="00F51EDB">
        <w:rPr>
          <w:rFonts w:ascii="Montserrat" w:hAnsi="Montserrat" w:cs="Arial"/>
          <w:sz w:val="20"/>
          <w:szCs w:val="20"/>
        </w:rPr>
        <w:t xml:space="preserve">l área requirente de los </w:t>
      </w:r>
      <w:r w:rsidR="00EB6A7B">
        <w:rPr>
          <w:rFonts w:ascii="Montserrat" w:hAnsi="Montserrat" w:cs="Arial"/>
          <w:sz w:val="20"/>
          <w:szCs w:val="20"/>
        </w:rPr>
        <w:t>BIENES</w:t>
      </w:r>
      <w:r w:rsidR="00F51EDB">
        <w:rPr>
          <w:rFonts w:ascii="Montserrat" w:hAnsi="Montserrat" w:cs="Arial"/>
          <w:sz w:val="20"/>
          <w:szCs w:val="20"/>
        </w:rPr>
        <w:t xml:space="preserve"> que es</w:t>
      </w:r>
      <w:r w:rsidR="00F51311" w:rsidRPr="00490EF1">
        <w:rPr>
          <w:rFonts w:ascii="Montserrat" w:hAnsi="Montserrat" w:cs="Arial"/>
          <w:sz w:val="20"/>
          <w:szCs w:val="20"/>
        </w:rPr>
        <w:t xml:space="preserve"> la </w:t>
      </w:r>
      <w:r w:rsidR="00F51311" w:rsidRPr="002510EB">
        <w:rPr>
          <w:rFonts w:ascii="Montserrat" w:hAnsi="Montserrat" w:cs="Arial"/>
          <w:b/>
          <w:sz w:val="20"/>
          <w:szCs w:val="20"/>
        </w:rPr>
        <w:t xml:space="preserve">Gerencia de </w:t>
      </w:r>
      <w:r w:rsidR="00AD0C67" w:rsidRPr="002510EB">
        <w:rPr>
          <w:rFonts w:ascii="Montserrat" w:hAnsi="Montserrat" w:cs="Arial"/>
          <w:b/>
          <w:sz w:val="20"/>
          <w:szCs w:val="20"/>
        </w:rPr>
        <w:t>Operaciones</w:t>
      </w:r>
      <w:r w:rsidR="00F51311" w:rsidRPr="00490EF1">
        <w:rPr>
          <w:rFonts w:ascii="Montserrat" w:hAnsi="Montserrat" w:cs="Arial"/>
          <w:sz w:val="20"/>
          <w:szCs w:val="20"/>
        </w:rPr>
        <w:t>, a fin de que se resuelvan en forma clara y precisa las dudas y planteamientos de los licitantes relacionados con los aspectos contenidos en la CONVOCATORIA.</w:t>
      </w:r>
    </w:p>
    <w:p w:rsidR="00F51311" w:rsidRPr="00490EF1" w:rsidRDefault="00F51311" w:rsidP="00AF1F95">
      <w:pPr>
        <w:spacing w:after="0" w:line="240" w:lineRule="auto"/>
        <w:rPr>
          <w:rFonts w:ascii="Montserrat" w:hAnsi="Montserrat" w:cs="Arial"/>
          <w:sz w:val="20"/>
          <w:szCs w:val="20"/>
        </w:rPr>
      </w:pPr>
    </w:p>
    <w:p w:rsidR="00F51311" w:rsidRPr="00490EF1"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055CE6" w:rsidRPr="00490EF1" w:rsidRDefault="00055CE6"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35480F">
        <w:rPr>
          <w:rFonts w:ascii="Montserrat" w:hAnsi="Montserrat" w:cs="Arial"/>
          <w:b/>
          <w:color w:val="000000" w:themeColor="text1"/>
          <w:sz w:val="20"/>
          <w:szCs w:val="20"/>
          <w:u w:val="single"/>
        </w:rPr>
        <w:t>No aplica.</w:t>
      </w:r>
      <w:r w:rsidRPr="00CA7C9B">
        <w:rPr>
          <w:rFonts w:ascii="Montserrat" w:hAnsi="Montserrat" w:cs="Arial"/>
          <w:color w:val="000000" w:themeColor="text1"/>
          <w:sz w:val="20"/>
          <w:szCs w:val="20"/>
        </w:rPr>
        <w:t xml:space="preserve"> Con fundamento en </w:t>
      </w:r>
      <w:r w:rsidR="00413950">
        <w:rPr>
          <w:rFonts w:ascii="Montserrat" w:hAnsi="Montserrat" w:cs="Arial"/>
          <w:color w:val="000000" w:themeColor="text1"/>
          <w:sz w:val="20"/>
          <w:szCs w:val="20"/>
        </w:rPr>
        <w:t>el Lineamiento General para la mitigación y prevención de COVID-19 en espacios públicos.</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AF1F95">
      <w:pPr>
        <w:spacing w:after="0" w:line="240" w:lineRule="auto"/>
        <w:rPr>
          <w:rFonts w:ascii="Montserrat" w:hAnsi="Montserrat" w:cs="Arial"/>
          <w:sz w:val="20"/>
          <w:szCs w:val="20"/>
        </w:rPr>
      </w:pPr>
    </w:p>
    <w:p w:rsidR="00AB6915" w:rsidRDefault="00AB6915" w:rsidP="00AF1F95">
      <w:pPr>
        <w:spacing w:after="0" w:line="240" w:lineRule="auto"/>
        <w:rPr>
          <w:rFonts w:ascii="Montserrat" w:hAnsi="Montserrat" w:cs="Arial"/>
          <w:sz w:val="20"/>
          <w:szCs w:val="20"/>
        </w:rPr>
      </w:pPr>
      <w:r w:rsidRPr="00AB6915">
        <w:rPr>
          <w:rFonts w:ascii="Montserrat" w:hAnsi="Montserrat" w:cs="Arial"/>
          <w:sz w:val="20"/>
          <w:szCs w:val="20"/>
        </w:rPr>
        <w:t xml:space="preserve">Con objeto de evitar errores en la interpretación del contenido de la presente Convocatoria y sus anexos, la CONVOCANTE celebrará una junta de aclaraciones, en la fecha y hora señalada en el calendario de la LICITACIÓN que </w:t>
      </w:r>
      <w:r w:rsidR="00D0734C">
        <w:rPr>
          <w:rFonts w:ascii="Montserrat" w:hAnsi="Montserrat" w:cs="Arial"/>
          <w:sz w:val="20"/>
          <w:szCs w:val="20"/>
        </w:rPr>
        <w:t>figura</w:t>
      </w:r>
      <w:r w:rsidRPr="00AB6915">
        <w:rPr>
          <w:rFonts w:ascii="Montserrat" w:hAnsi="Montserrat" w:cs="Arial"/>
          <w:sz w:val="20"/>
          <w:szCs w:val="20"/>
        </w:rPr>
        <w:t xml:space="preserve"> en esta CONVOCATORIA, en los siguientes términos:</w:t>
      </w:r>
    </w:p>
    <w:p w:rsidR="00AB6915" w:rsidRDefault="00AB6915" w:rsidP="00AF1F95">
      <w:pPr>
        <w:spacing w:after="0" w:line="240" w:lineRule="auto"/>
        <w:rPr>
          <w:rFonts w:ascii="Montserrat" w:hAnsi="Montserrat" w:cs="Arial"/>
          <w:sz w:val="20"/>
          <w:szCs w:val="20"/>
        </w:rPr>
      </w:pPr>
    </w:p>
    <w:p w:rsidR="004F4BB3" w:rsidRDefault="004F4BB3" w:rsidP="002F2740">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w:t>
      </w:r>
      <w:r w:rsidR="00B83787">
        <w:rPr>
          <w:rFonts w:ascii="Montserrat" w:hAnsi="Montserrat" w:cs="Arial"/>
          <w:b/>
          <w:sz w:val="20"/>
          <w:szCs w:val="20"/>
        </w:rPr>
        <w:t>E</w:t>
      </w:r>
      <w:r w:rsidRPr="00F352AE">
        <w:rPr>
          <w:rFonts w:ascii="Montserrat" w:hAnsi="Montserrat" w:cs="Arial"/>
          <w:b/>
          <w:sz w:val="20"/>
          <w:szCs w:val="20"/>
        </w:rPr>
        <w:t>lectrónica</w:t>
      </w:r>
      <w:r w:rsidRPr="004F4BB3">
        <w:rPr>
          <w:rFonts w:ascii="Montserrat" w:hAnsi="Montserrat" w:cs="Arial"/>
          <w:sz w:val="20"/>
          <w:szCs w:val="20"/>
        </w:rPr>
        <w:t xml:space="preserve"> a través del Sistema </w:t>
      </w:r>
      <w:r w:rsidR="00D0734C">
        <w:rPr>
          <w:rFonts w:ascii="Montserrat" w:hAnsi="Montserrat" w:cs="Arial"/>
          <w:sz w:val="20"/>
          <w:szCs w:val="20"/>
        </w:rPr>
        <w:t xml:space="preserve">Electrónico </w:t>
      </w:r>
      <w:r w:rsidRPr="004F4BB3">
        <w:rPr>
          <w:rFonts w:ascii="Montserrat" w:hAnsi="Montserrat" w:cs="Arial"/>
          <w:sz w:val="20"/>
          <w:szCs w:val="20"/>
        </w:rPr>
        <w:t xml:space="preserve">de la </w:t>
      </w:r>
      <w:r>
        <w:rPr>
          <w:rFonts w:ascii="Montserrat" w:hAnsi="Montserrat" w:cs="Arial"/>
          <w:sz w:val="20"/>
          <w:szCs w:val="20"/>
        </w:rPr>
        <w:t xml:space="preserve">Secretaria de </w:t>
      </w:r>
      <w:r w:rsidR="002B3A4D">
        <w:rPr>
          <w:rFonts w:ascii="Montserrat" w:hAnsi="Montserrat" w:cs="Arial"/>
          <w:sz w:val="20"/>
          <w:szCs w:val="20"/>
        </w:rPr>
        <w:t>Hacienda y Crédito Público</w:t>
      </w:r>
      <w:r>
        <w:rPr>
          <w:rFonts w:ascii="Montserrat" w:hAnsi="Montserrat" w:cs="Arial"/>
          <w:sz w:val="20"/>
          <w:szCs w:val="20"/>
        </w:rPr>
        <w:t xml:space="preserve"> </w:t>
      </w:r>
      <w:proofErr w:type="spellStart"/>
      <w:r w:rsidRPr="00F352AE">
        <w:rPr>
          <w:rFonts w:ascii="Montserrat" w:hAnsi="Montserrat" w:cs="Arial"/>
          <w:b/>
          <w:sz w:val="20"/>
          <w:szCs w:val="20"/>
        </w:rPr>
        <w:t>C</w:t>
      </w:r>
      <w:r w:rsidR="00D0734C" w:rsidRPr="00F352AE">
        <w:rPr>
          <w:rFonts w:ascii="Montserrat" w:hAnsi="Montserrat" w:cs="Arial"/>
          <w:b/>
          <w:sz w:val="20"/>
          <w:szCs w:val="20"/>
        </w:rPr>
        <w:t>ompra</w:t>
      </w:r>
      <w:r w:rsidRPr="00F352AE">
        <w:rPr>
          <w:rFonts w:ascii="Montserrat" w:hAnsi="Montserrat" w:cs="Arial"/>
          <w:b/>
          <w:sz w:val="20"/>
          <w:szCs w:val="20"/>
        </w:rPr>
        <w:t>N</w:t>
      </w:r>
      <w:r w:rsidR="00D0734C" w:rsidRPr="00F352AE">
        <w:rPr>
          <w:rFonts w:ascii="Montserrat" w:hAnsi="Montserrat" w:cs="Arial"/>
          <w:b/>
          <w:sz w:val="20"/>
          <w:szCs w:val="20"/>
        </w:rPr>
        <w:t>et</w:t>
      </w:r>
      <w:proofErr w:type="spellEnd"/>
      <w:r w:rsidR="00F23A6F">
        <w:rPr>
          <w:rFonts w:ascii="Montserrat" w:hAnsi="Montserrat" w:cs="Arial"/>
          <w:sz w:val="20"/>
          <w:szCs w:val="20"/>
        </w:rPr>
        <w:t xml:space="preserve"> el día </w:t>
      </w:r>
      <w:r w:rsidR="00D0734C">
        <w:rPr>
          <w:rFonts w:ascii="Montserrat" w:hAnsi="Montserrat" w:cs="Arial"/>
          <w:b/>
          <w:sz w:val="20"/>
          <w:szCs w:val="20"/>
        </w:rPr>
        <w:t>11</w:t>
      </w:r>
      <w:r w:rsidR="00E13AA5">
        <w:rPr>
          <w:rFonts w:ascii="Montserrat" w:hAnsi="Montserrat" w:cs="Arial"/>
          <w:b/>
          <w:sz w:val="20"/>
          <w:szCs w:val="20"/>
        </w:rPr>
        <w:t xml:space="preserve"> de </w:t>
      </w:r>
      <w:r w:rsidR="00D0734C">
        <w:rPr>
          <w:rFonts w:ascii="Montserrat" w:hAnsi="Montserrat" w:cs="Arial"/>
          <w:b/>
          <w:sz w:val="20"/>
          <w:szCs w:val="20"/>
        </w:rPr>
        <w:t>septiembre</w:t>
      </w:r>
      <w:r w:rsidR="00FA24B7">
        <w:rPr>
          <w:rFonts w:ascii="Montserrat" w:hAnsi="Montserrat" w:cs="Arial"/>
          <w:b/>
          <w:sz w:val="20"/>
          <w:szCs w:val="20"/>
        </w:rPr>
        <w:t xml:space="preserve"> de 2020</w:t>
      </w:r>
      <w:r w:rsidRPr="00AB6915">
        <w:rPr>
          <w:rFonts w:ascii="Montserrat" w:hAnsi="Montserrat" w:cs="Arial"/>
          <w:b/>
          <w:sz w:val="20"/>
          <w:szCs w:val="20"/>
        </w:rPr>
        <w:t xml:space="preserve"> a las 1</w:t>
      </w:r>
      <w:r w:rsidR="00DA64DB">
        <w:rPr>
          <w:rFonts w:ascii="Montserrat" w:hAnsi="Montserrat" w:cs="Arial"/>
          <w:b/>
          <w:sz w:val="20"/>
          <w:szCs w:val="20"/>
        </w:rPr>
        <w:t>2</w:t>
      </w:r>
      <w:r w:rsidRPr="00AB6915">
        <w:rPr>
          <w:rFonts w:ascii="Montserrat" w:hAnsi="Montserrat" w:cs="Arial"/>
          <w:b/>
          <w:sz w:val="20"/>
          <w:szCs w:val="20"/>
        </w:rPr>
        <w:t>:00 horas</w:t>
      </w:r>
      <w:r>
        <w:rPr>
          <w:rFonts w:ascii="Montserrat" w:hAnsi="Montserrat" w:cs="Arial"/>
          <w:sz w:val="20"/>
          <w:szCs w:val="20"/>
        </w:rPr>
        <w:t>, en la sala de licitaciones de la Convocante señalado en el punto 1.1 de esta convocatoria.</w:t>
      </w:r>
    </w:p>
    <w:p w:rsidR="0043747E" w:rsidRDefault="0043747E" w:rsidP="002F2740">
      <w:pPr>
        <w:spacing w:after="0" w:line="240" w:lineRule="auto"/>
        <w:rPr>
          <w:rFonts w:ascii="Montserrat" w:hAnsi="Montserrat" w:cs="Arial"/>
          <w:sz w:val="20"/>
          <w:szCs w:val="20"/>
        </w:rPr>
      </w:pPr>
    </w:p>
    <w:p w:rsidR="008E4889" w:rsidRDefault="004F4BB3" w:rsidP="00AF1F95">
      <w:pPr>
        <w:spacing w:after="0" w:line="240" w:lineRule="auto"/>
        <w:rPr>
          <w:rFonts w:ascii="Montserrat" w:hAnsi="Montserrat" w:cs="Arial"/>
          <w:sz w:val="20"/>
          <w:szCs w:val="20"/>
        </w:rPr>
      </w:pPr>
      <w:r w:rsidRPr="00277D63">
        <w:rPr>
          <w:rFonts w:ascii="Montserrat" w:hAnsi="Montserrat" w:cs="Arial"/>
          <w:b/>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w:t>
      </w:r>
      <w:r w:rsidRPr="00F352AE">
        <w:rPr>
          <w:rFonts w:ascii="Montserrat" w:hAnsi="Montserrat" w:cs="Arial"/>
          <w:b/>
          <w:sz w:val="20"/>
          <w:szCs w:val="20"/>
        </w:rPr>
        <w:t xml:space="preserve">portal de </w:t>
      </w:r>
      <w:proofErr w:type="spellStart"/>
      <w:r w:rsidRPr="00F352AE">
        <w:rPr>
          <w:rFonts w:ascii="Montserrat" w:hAnsi="Montserrat" w:cs="Arial"/>
          <w:b/>
          <w:sz w:val="20"/>
          <w:szCs w:val="20"/>
        </w:rPr>
        <w:t>C</w:t>
      </w:r>
      <w:r w:rsidR="00D0734C" w:rsidRPr="00F352AE">
        <w:rPr>
          <w:rFonts w:ascii="Montserrat" w:hAnsi="Montserrat" w:cs="Arial"/>
          <w:b/>
          <w:sz w:val="20"/>
          <w:szCs w:val="20"/>
        </w:rPr>
        <w:t>ompra</w:t>
      </w:r>
      <w:r w:rsidRPr="00F352AE">
        <w:rPr>
          <w:rFonts w:ascii="Montserrat" w:hAnsi="Montserrat" w:cs="Arial"/>
          <w:b/>
          <w:sz w:val="20"/>
          <w:szCs w:val="20"/>
        </w:rPr>
        <w:t>N</w:t>
      </w:r>
      <w:r w:rsidR="00D0734C" w:rsidRPr="00F352AE">
        <w:rPr>
          <w:rFonts w:ascii="Montserrat" w:hAnsi="Montserrat" w:cs="Arial"/>
          <w:b/>
          <w:sz w:val="20"/>
          <w:szCs w:val="20"/>
        </w:rPr>
        <w:t>et</w:t>
      </w:r>
      <w:proofErr w:type="spellEnd"/>
      <w:r w:rsidRPr="004F4BB3">
        <w:rPr>
          <w:rFonts w:ascii="Montserrat" w:hAnsi="Montserrat" w:cs="Arial"/>
          <w:sz w:val="20"/>
          <w:szCs w:val="20"/>
        </w:rPr>
        <w:t xml:space="preserve"> y a más tardar </w:t>
      </w:r>
      <w:r w:rsidRPr="00F352AE">
        <w:rPr>
          <w:rFonts w:ascii="Montserrat" w:hAnsi="Montserrat" w:cs="Arial"/>
          <w:b/>
          <w:sz w:val="20"/>
          <w:szCs w:val="20"/>
        </w:rPr>
        <w:t xml:space="preserve">24 horas antes </w:t>
      </w:r>
      <w:r w:rsidRPr="004F4BB3">
        <w:rPr>
          <w:rFonts w:ascii="Montserrat" w:hAnsi="Montserrat" w:cs="Arial"/>
          <w:sz w:val="20"/>
          <w:szCs w:val="20"/>
        </w:rPr>
        <w:t xml:space="preserve">de la fecha de la </w:t>
      </w:r>
      <w:r>
        <w:rPr>
          <w:rFonts w:ascii="Montserrat" w:hAnsi="Montserrat" w:cs="Arial"/>
          <w:sz w:val="20"/>
          <w:szCs w:val="20"/>
        </w:rPr>
        <w:t>realización de la Junta de Acla</w:t>
      </w:r>
      <w:r w:rsidRPr="004F4BB3">
        <w:rPr>
          <w:rFonts w:ascii="Montserrat" w:hAnsi="Montserrat" w:cs="Arial"/>
          <w:sz w:val="20"/>
          <w:szCs w:val="20"/>
        </w:rPr>
        <w:t>racion</w:t>
      </w:r>
      <w:r w:rsidRPr="002B3A65">
        <w:rPr>
          <w:rFonts w:ascii="Montserrat" w:hAnsi="Montserrat" w:cs="Arial"/>
          <w:sz w:val="20"/>
          <w:szCs w:val="20"/>
        </w:rPr>
        <w:t>es, es decir, se recibirán preguntas hasta las 1</w:t>
      </w:r>
      <w:r w:rsidR="002B3A65" w:rsidRPr="002B3A65">
        <w:rPr>
          <w:rFonts w:ascii="Montserrat" w:hAnsi="Montserrat" w:cs="Arial"/>
          <w:sz w:val="20"/>
          <w:szCs w:val="20"/>
        </w:rPr>
        <w:t>2</w:t>
      </w:r>
      <w:r w:rsidRPr="002B3A65">
        <w:rPr>
          <w:rFonts w:ascii="Montserrat" w:hAnsi="Montserrat" w:cs="Arial"/>
          <w:sz w:val="20"/>
          <w:szCs w:val="20"/>
        </w:rPr>
        <w:t xml:space="preserve">:00 </w:t>
      </w:r>
      <w:r w:rsidR="00476BE4" w:rsidRPr="002B3A65">
        <w:rPr>
          <w:rFonts w:ascii="Montserrat" w:hAnsi="Montserrat" w:cs="Arial"/>
          <w:sz w:val="20"/>
          <w:szCs w:val="20"/>
        </w:rPr>
        <w:t xml:space="preserve">horas del día </w:t>
      </w:r>
      <w:r w:rsidR="005475D9">
        <w:rPr>
          <w:rFonts w:ascii="Montserrat" w:hAnsi="Montserrat" w:cs="Arial"/>
          <w:b/>
          <w:sz w:val="20"/>
          <w:szCs w:val="20"/>
        </w:rPr>
        <w:t>10</w:t>
      </w:r>
      <w:r w:rsidR="00F23A6F">
        <w:rPr>
          <w:rFonts w:ascii="Montserrat" w:hAnsi="Montserrat" w:cs="Arial"/>
          <w:sz w:val="20"/>
          <w:szCs w:val="20"/>
        </w:rPr>
        <w:t xml:space="preserve"> </w:t>
      </w:r>
      <w:r w:rsidR="00E13AA5">
        <w:rPr>
          <w:rFonts w:ascii="Montserrat" w:hAnsi="Montserrat" w:cs="Arial"/>
          <w:b/>
          <w:sz w:val="20"/>
          <w:szCs w:val="20"/>
        </w:rPr>
        <w:t xml:space="preserve">de </w:t>
      </w:r>
      <w:r w:rsidR="001C47ED">
        <w:rPr>
          <w:rFonts w:ascii="Montserrat" w:hAnsi="Montserrat" w:cs="Arial"/>
          <w:b/>
          <w:sz w:val="20"/>
          <w:szCs w:val="20"/>
        </w:rPr>
        <w:t>septiembre</w:t>
      </w:r>
      <w:r w:rsidR="00FA24B7" w:rsidRPr="00FA24B7">
        <w:rPr>
          <w:rFonts w:ascii="Montserrat" w:hAnsi="Montserrat" w:cs="Arial"/>
          <w:b/>
          <w:sz w:val="20"/>
          <w:szCs w:val="20"/>
        </w:rPr>
        <w:t xml:space="preserve"> de 2020</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277D63">
        <w:rPr>
          <w:rFonts w:ascii="Montserrat" w:hAnsi="Montserrat" w:cs="Arial"/>
          <w:b/>
          <w:sz w:val="20"/>
          <w:szCs w:val="20"/>
        </w:rPr>
        <w:t>3.4.2</w:t>
      </w:r>
      <w:r>
        <w:rPr>
          <w:rFonts w:ascii="Montserrat" w:hAnsi="Montserrat" w:cs="Arial"/>
          <w:sz w:val="20"/>
          <w:szCs w:val="20"/>
        </w:rPr>
        <w:tab/>
      </w:r>
      <w:r w:rsidR="004F4BB3" w:rsidRPr="004F4BB3">
        <w:rPr>
          <w:rFonts w:ascii="Montserrat" w:hAnsi="Montserrat" w:cs="Arial"/>
          <w:sz w:val="20"/>
          <w:szCs w:val="20"/>
        </w:rPr>
        <w:t xml:space="preserve">Los LICITANTES que soliciten aclaraciones a los aspectos contenidos en la CONVOCATORIA, conforme a lo dispuesto en los artículos 33 bis de la Ley, 45 y 46 de su Reglamento deberán enviar a través de la plataforma </w:t>
      </w:r>
      <w:proofErr w:type="spellStart"/>
      <w:r w:rsidR="004F4BB3" w:rsidRPr="004F4BB3">
        <w:rPr>
          <w:rFonts w:ascii="Montserrat" w:hAnsi="Montserrat" w:cs="Arial"/>
          <w:sz w:val="20"/>
          <w:szCs w:val="20"/>
        </w:rPr>
        <w:t>C</w:t>
      </w:r>
      <w:r w:rsidR="00277D63" w:rsidRPr="004F4BB3">
        <w:rPr>
          <w:rFonts w:ascii="Montserrat" w:hAnsi="Montserrat" w:cs="Arial"/>
          <w:sz w:val="20"/>
          <w:szCs w:val="20"/>
        </w:rPr>
        <w:t>ompra</w:t>
      </w:r>
      <w:r w:rsidR="004F4BB3" w:rsidRPr="004F4BB3">
        <w:rPr>
          <w:rFonts w:ascii="Montserrat" w:hAnsi="Montserrat" w:cs="Arial"/>
          <w:sz w:val="20"/>
          <w:szCs w:val="20"/>
        </w:rPr>
        <w:t>N</w:t>
      </w:r>
      <w:r w:rsidR="00277D63" w:rsidRPr="004F4BB3">
        <w:rPr>
          <w:rFonts w:ascii="Montserrat" w:hAnsi="Montserrat" w:cs="Arial"/>
          <w:sz w:val="20"/>
          <w:szCs w:val="20"/>
        </w:rPr>
        <w:t>et</w:t>
      </w:r>
      <w:proofErr w:type="spellEnd"/>
      <w:r w:rsidR="004F4BB3" w:rsidRPr="004F4BB3">
        <w:rPr>
          <w:rFonts w:ascii="Montserrat" w:hAnsi="Montserrat" w:cs="Arial"/>
          <w:sz w:val="20"/>
          <w:szCs w:val="20"/>
        </w:rPr>
        <w: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8E4889" w:rsidP="00AF1F95">
      <w:pPr>
        <w:spacing w:after="0" w:line="240" w:lineRule="auto"/>
        <w:rPr>
          <w:rFonts w:ascii="Montserrat" w:hAnsi="Montserrat" w:cs="Arial"/>
          <w:sz w:val="20"/>
          <w:szCs w:val="20"/>
        </w:rPr>
      </w:pPr>
      <w:r w:rsidRPr="00277D63">
        <w:rPr>
          <w:rFonts w:ascii="Montserrat" w:hAnsi="Montserrat" w:cs="Arial"/>
          <w:b/>
          <w:sz w:val="20"/>
          <w:szCs w:val="20"/>
        </w:rPr>
        <w:lastRenderedPageBreak/>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277D63">
        <w:rPr>
          <w:rFonts w:ascii="Montserrat" w:hAnsi="Montserrat" w:cs="Arial"/>
          <w:b/>
          <w:sz w:val="20"/>
          <w:szCs w:val="20"/>
        </w:rPr>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277D63">
        <w:rPr>
          <w:rFonts w:ascii="Montserrat" w:hAnsi="Montserrat" w:cs="Arial"/>
          <w:b/>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AF1F95">
      <w:pPr>
        <w:spacing w:after="0" w:line="240" w:lineRule="auto"/>
        <w:rPr>
          <w:rFonts w:ascii="Montserrat" w:hAnsi="Montserrat" w:cs="Arial"/>
          <w:sz w:val="20"/>
          <w:szCs w:val="20"/>
        </w:rPr>
      </w:pPr>
    </w:p>
    <w:p w:rsidR="00AB6915" w:rsidRDefault="008E4889" w:rsidP="00AF1F95">
      <w:pPr>
        <w:spacing w:after="0" w:line="240" w:lineRule="auto"/>
        <w:rPr>
          <w:rFonts w:ascii="Montserrat" w:hAnsi="Montserrat" w:cs="Arial"/>
          <w:sz w:val="20"/>
          <w:szCs w:val="20"/>
        </w:rPr>
      </w:pPr>
      <w:r w:rsidRPr="00277D63">
        <w:rPr>
          <w:rFonts w:ascii="Montserrat" w:hAnsi="Montserrat" w:cs="Arial"/>
          <w:b/>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w:t>
      </w:r>
      <w:r w:rsidR="008C5626">
        <w:rPr>
          <w:rFonts w:ascii="Montserrat" w:hAnsi="Montserrat" w:cs="Arial"/>
          <w:sz w:val="20"/>
          <w:szCs w:val="20"/>
        </w:rPr>
        <w:t xml:space="preserve">estén </w:t>
      </w:r>
      <w:r w:rsidR="008C5626" w:rsidRPr="008C5626">
        <w:rPr>
          <w:rFonts w:ascii="Montserrat" w:hAnsi="Montserrat" w:cs="Arial"/>
          <w:sz w:val="20"/>
          <w:szCs w:val="20"/>
        </w:rPr>
        <w:t>planteadas de manera concisa y estar directamente vinculadas con los puntos contenidos en la convocatoria a la licitación pública, indicando el numeral o punto específico con el cual se relaciona</w:t>
      </w:r>
      <w:r w:rsidR="004F4BB3" w:rsidRPr="004F4BB3">
        <w:rPr>
          <w:rFonts w:ascii="Montserrat" w:hAnsi="Montserrat" w:cs="Arial"/>
          <w:sz w:val="20"/>
          <w:szCs w:val="20"/>
        </w:rPr>
        <w:t xml:space="preserve">. Así mismo se requiere </w:t>
      </w:r>
      <w:r w:rsidR="00940DDD">
        <w:rPr>
          <w:rFonts w:ascii="Montserrat" w:hAnsi="Montserrat" w:cs="Arial"/>
          <w:sz w:val="20"/>
          <w:szCs w:val="20"/>
        </w:rPr>
        <w:t xml:space="preserve">preferentemente </w:t>
      </w:r>
      <w:r w:rsidR="004F4BB3" w:rsidRPr="004F4BB3">
        <w:rPr>
          <w:rFonts w:ascii="Montserrat" w:hAnsi="Montserrat" w:cs="Arial"/>
          <w:sz w:val="20"/>
          <w:szCs w:val="20"/>
        </w:rPr>
        <w:t xml:space="preserve">que las entreguen y envíen en formato Word (versión electrónica). </w:t>
      </w:r>
    </w:p>
    <w:p w:rsidR="00AB6915" w:rsidRDefault="00AB6915"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3E0E0D">
        <w:rPr>
          <w:rFonts w:ascii="Montserrat" w:hAnsi="Montserrat" w:cs="Arial"/>
          <w:b/>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3E0E0D">
        <w:rPr>
          <w:rFonts w:ascii="Montserrat" w:hAnsi="Montserrat" w:cs="Arial"/>
          <w:b/>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3E0E0D">
        <w:rPr>
          <w:rFonts w:ascii="Montserrat" w:hAnsi="Montserrat" w:cs="Arial"/>
          <w:b/>
          <w:sz w:val="20"/>
          <w:szCs w:val="20"/>
        </w:rPr>
        <w:t>3.4.9</w:t>
      </w:r>
      <w:r w:rsidR="003E0E0D">
        <w:rPr>
          <w:rFonts w:ascii="Montserrat" w:hAnsi="Montserrat" w:cs="Arial"/>
          <w:sz w:val="20"/>
          <w:szCs w:val="20"/>
        </w:rPr>
        <w:tab/>
        <w:t>En esta licitación, la c</w:t>
      </w:r>
      <w:r w:rsidR="004F4BB3" w:rsidRPr="004F4BB3">
        <w:rPr>
          <w:rFonts w:ascii="Montserrat" w:hAnsi="Montserrat" w:cs="Arial"/>
          <w:sz w:val="20"/>
          <w:szCs w:val="20"/>
        </w:rPr>
        <w:t>onvocante procederá a enviar, a travé</w:t>
      </w:r>
      <w:r>
        <w:rPr>
          <w:rFonts w:ascii="Montserrat" w:hAnsi="Montserrat" w:cs="Arial"/>
          <w:sz w:val="20"/>
          <w:szCs w:val="20"/>
        </w:rPr>
        <w:t>s de</w:t>
      </w:r>
      <w:r w:rsidR="003E0E0D">
        <w:rPr>
          <w:rFonts w:ascii="Montserrat" w:hAnsi="Montserrat" w:cs="Arial"/>
          <w:sz w:val="20"/>
          <w:szCs w:val="20"/>
        </w:rPr>
        <w:t>l Sistema Electrónico</w:t>
      </w:r>
      <w:r>
        <w:rPr>
          <w:rFonts w:ascii="Montserrat" w:hAnsi="Montserrat" w:cs="Arial"/>
          <w:sz w:val="20"/>
          <w:szCs w:val="20"/>
        </w:rPr>
        <w:t xml:space="preserve"> </w:t>
      </w:r>
      <w:proofErr w:type="spellStart"/>
      <w:r>
        <w:rPr>
          <w:rFonts w:ascii="Montserrat" w:hAnsi="Montserrat" w:cs="Arial"/>
          <w:sz w:val="20"/>
          <w:szCs w:val="20"/>
        </w:rPr>
        <w:t>C</w:t>
      </w:r>
      <w:r w:rsidR="003E0E0D">
        <w:rPr>
          <w:rFonts w:ascii="Montserrat" w:hAnsi="Montserrat" w:cs="Arial"/>
          <w:sz w:val="20"/>
          <w:szCs w:val="20"/>
        </w:rPr>
        <w:t>ompra</w:t>
      </w:r>
      <w:r>
        <w:rPr>
          <w:rFonts w:ascii="Montserrat" w:hAnsi="Montserrat" w:cs="Arial"/>
          <w:sz w:val="20"/>
          <w:szCs w:val="20"/>
        </w:rPr>
        <w:t>N</w:t>
      </w:r>
      <w:r w:rsidR="003E0E0D">
        <w:rPr>
          <w:rFonts w:ascii="Montserrat" w:hAnsi="Montserrat" w:cs="Arial"/>
          <w:sz w:val="20"/>
          <w:szCs w:val="20"/>
        </w:rPr>
        <w:t>et</w:t>
      </w:r>
      <w:proofErr w:type="spellEnd"/>
      <w:r>
        <w:rPr>
          <w:rFonts w:ascii="Montserrat" w:hAnsi="Montserrat" w:cs="Arial"/>
          <w:sz w:val="20"/>
          <w:szCs w:val="20"/>
        </w:rPr>
        <w: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3E0E0D">
        <w:rPr>
          <w:rFonts w:ascii="Montserrat" w:hAnsi="Montserrat" w:cs="Arial"/>
          <w:b/>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 xml:space="preserve">table a la Convocante y que sea acreditable, el servidor público que presida la Junta de Aclaraciones informará a los LICITANTES por medio del portal </w:t>
      </w:r>
      <w:proofErr w:type="spellStart"/>
      <w:r w:rsidR="004F4BB3" w:rsidRPr="004F4BB3">
        <w:rPr>
          <w:rFonts w:ascii="Montserrat" w:hAnsi="Montserrat" w:cs="Arial"/>
          <w:sz w:val="20"/>
          <w:szCs w:val="20"/>
        </w:rPr>
        <w:t>C</w:t>
      </w:r>
      <w:r w:rsidR="003E0E0D" w:rsidRPr="004F4BB3">
        <w:rPr>
          <w:rFonts w:ascii="Montserrat" w:hAnsi="Montserrat" w:cs="Arial"/>
          <w:sz w:val="20"/>
          <w:szCs w:val="20"/>
        </w:rPr>
        <w:t>ompra</w:t>
      </w:r>
      <w:r w:rsidR="004F4BB3" w:rsidRPr="004F4BB3">
        <w:rPr>
          <w:rFonts w:ascii="Montserrat" w:hAnsi="Montserrat" w:cs="Arial"/>
          <w:sz w:val="20"/>
          <w:szCs w:val="20"/>
        </w:rPr>
        <w:t>N</w:t>
      </w:r>
      <w:r w:rsidR="003E0E0D" w:rsidRPr="004F4BB3">
        <w:rPr>
          <w:rFonts w:ascii="Montserrat" w:hAnsi="Montserrat" w:cs="Arial"/>
          <w:sz w:val="20"/>
          <w:szCs w:val="20"/>
        </w:rPr>
        <w:t>et</w:t>
      </w:r>
      <w:proofErr w:type="spellEnd"/>
      <w:r w:rsidR="004F4BB3" w:rsidRPr="004F4BB3">
        <w:rPr>
          <w:rFonts w:ascii="Montserrat" w:hAnsi="Montserrat" w:cs="Arial"/>
          <w:sz w:val="20"/>
          <w:szCs w:val="20"/>
        </w:rPr>
        <w:t xml:space="preserve">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3E0E0D">
        <w:rPr>
          <w:rFonts w:ascii="Montserrat" w:hAnsi="Montserrat" w:cs="Arial"/>
          <w:b/>
          <w:sz w:val="20"/>
          <w:szCs w:val="20"/>
        </w:rPr>
        <w:t>3.4.11</w:t>
      </w:r>
      <w:r w:rsidR="003E0E0D">
        <w:rPr>
          <w:rFonts w:ascii="Montserrat" w:hAnsi="Montserrat" w:cs="Arial"/>
          <w:sz w:val="20"/>
          <w:szCs w:val="20"/>
        </w:rPr>
        <w:t xml:space="preserve"> </w:t>
      </w:r>
      <w:r w:rsidR="004F4BB3" w:rsidRPr="004F4BB3">
        <w:rPr>
          <w:rFonts w:ascii="Montserrat" w:hAnsi="Montserrat" w:cs="Arial"/>
          <w:sz w:val="20"/>
          <w:szCs w:val="20"/>
        </w:rPr>
        <w:t xml:space="preserve">Con el envío de las respuestas a que se </w:t>
      </w:r>
      <w:r w:rsidR="003E0E0D">
        <w:rPr>
          <w:rFonts w:ascii="Montserrat" w:hAnsi="Montserrat" w:cs="Arial"/>
          <w:sz w:val="20"/>
          <w:szCs w:val="20"/>
        </w:rPr>
        <w:t>refiere el párrafo anterior la c</w:t>
      </w:r>
      <w:r w:rsidR="004F4BB3" w:rsidRPr="004F4BB3">
        <w:rPr>
          <w:rFonts w:ascii="Montserrat" w:hAnsi="Montserrat" w:cs="Arial"/>
          <w:sz w:val="20"/>
          <w:szCs w:val="20"/>
        </w:rPr>
        <w:t>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después de que la Convocante ha</w:t>
      </w:r>
      <w:r w:rsidR="004F4BB3" w:rsidRPr="004F4BB3">
        <w:rPr>
          <w:rFonts w:ascii="Montserrat" w:hAnsi="Montserrat" w:cs="Arial"/>
          <w:sz w:val="20"/>
          <w:szCs w:val="20"/>
        </w:rPr>
        <w:t>ya subido la última respuesta de aclaración al S</w:t>
      </w:r>
      <w:r w:rsidR="003E0E0D" w:rsidRPr="004F4BB3">
        <w:rPr>
          <w:rFonts w:ascii="Montserrat" w:hAnsi="Montserrat" w:cs="Arial"/>
          <w:sz w:val="20"/>
          <w:szCs w:val="20"/>
        </w:rPr>
        <w:t>istema</w:t>
      </w:r>
      <w:r w:rsidR="004F4BB3" w:rsidRPr="004F4BB3">
        <w:rPr>
          <w:rFonts w:ascii="Montserrat" w:hAnsi="Montserrat" w:cs="Arial"/>
          <w:sz w:val="20"/>
          <w:szCs w:val="20"/>
        </w:rPr>
        <w:t xml:space="preserve"> </w:t>
      </w:r>
      <w:proofErr w:type="spellStart"/>
      <w:r w:rsidR="004F4BB3" w:rsidRPr="004F4BB3">
        <w:rPr>
          <w:rFonts w:ascii="Montserrat" w:hAnsi="Montserrat" w:cs="Arial"/>
          <w:sz w:val="20"/>
          <w:szCs w:val="20"/>
        </w:rPr>
        <w:t>C</w:t>
      </w:r>
      <w:r w:rsidR="003E0E0D" w:rsidRPr="004F4BB3">
        <w:rPr>
          <w:rFonts w:ascii="Montserrat" w:hAnsi="Montserrat" w:cs="Arial"/>
          <w:sz w:val="20"/>
          <w:szCs w:val="20"/>
        </w:rPr>
        <w:t>ompra</w:t>
      </w:r>
      <w:r w:rsidR="004F4BB3" w:rsidRPr="004F4BB3">
        <w:rPr>
          <w:rFonts w:ascii="Montserrat" w:hAnsi="Montserrat" w:cs="Arial"/>
          <w:sz w:val="20"/>
          <w:szCs w:val="20"/>
        </w:rPr>
        <w:t>N</w:t>
      </w:r>
      <w:r w:rsidR="003E0E0D" w:rsidRPr="004F4BB3">
        <w:rPr>
          <w:rFonts w:ascii="Montserrat" w:hAnsi="Montserrat" w:cs="Arial"/>
          <w:sz w:val="20"/>
          <w:szCs w:val="20"/>
        </w:rPr>
        <w:t>et</w:t>
      </w:r>
      <w:proofErr w:type="spellEnd"/>
      <w:r w:rsidR="004F4BB3"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3E0E0D">
        <w:rPr>
          <w:rFonts w:ascii="Montserrat" w:hAnsi="Montserrat" w:cs="Arial"/>
          <w:b/>
          <w:sz w:val="20"/>
          <w:szCs w:val="20"/>
        </w:rPr>
        <w:lastRenderedPageBreak/>
        <w:t>3.4.12</w:t>
      </w:r>
      <w:r w:rsidR="003E0E0D">
        <w:rPr>
          <w:rFonts w:ascii="Montserrat" w:hAnsi="Montserrat" w:cs="Arial"/>
          <w:sz w:val="20"/>
          <w:szCs w:val="20"/>
        </w:rPr>
        <w:t xml:space="preserve"> </w:t>
      </w:r>
      <w:r w:rsidR="004F4BB3" w:rsidRPr="004F4BB3">
        <w:rPr>
          <w:rFonts w:ascii="Montserrat" w:hAnsi="Montserrat" w:cs="Arial"/>
          <w:sz w:val="20"/>
          <w:szCs w:val="20"/>
        </w:rPr>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sidRPr="00601AF1">
        <w:rPr>
          <w:rFonts w:ascii="Montserrat" w:hAnsi="Montserrat" w:cs="Arial"/>
          <w:b/>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AF1F95">
      <w:pPr>
        <w:spacing w:after="0" w:line="240" w:lineRule="auto"/>
        <w:rPr>
          <w:rFonts w:ascii="Montserrat" w:hAnsi="Montserrat" w:cs="Arial"/>
          <w:sz w:val="20"/>
          <w:szCs w:val="20"/>
        </w:rPr>
      </w:pPr>
    </w:p>
    <w:p w:rsidR="004F4BB3" w:rsidRPr="004F4BB3" w:rsidRDefault="004F4BB3" w:rsidP="00AF1F95">
      <w:pPr>
        <w:spacing w:after="0" w:line="240" w:lineRule="auto"/>
        <w:rPr>
          <w:rFonts w:ascii="Montserrat" w:hAnsi="Montserrat" w:cs="Arial"/>
          <w:sz w:val="20"/>
          <w:szCs w:val="20"/>
        </w:rPr>
      </w:pPr>
      <w:r w:rsidRPr="004F4BB3">
        <w:rPr>
          <w:rFonts w:ascii="Montserrat" w:hAnsi="Montserrat" w:cs="Arial"/>
          <w:sz w:val="20"/>
          <w:szCs w:val="20"/>
        </w:rPr>
        <w:t xml:space="preserve">De conformidad con el Artículo 33 tercer párrafo de la </w:t>
      </w:r>
      <w:r w:rsidR="00601AF1">
        <w:rPr>
          <w:rFonts w:ascii="Montserrat" w:hAnsi="Montserrat" w:cs="Arial"/>
          <w:sz w:val="20"/>
          <w:szCs w:val="20"/>
        </w:rPr>
        <w:t>Ley</w:t>
      </w:r>
      <w:r w:rsidRPr="004F4BB3">
        <w:rPr>
          <w:rFonts w:ascii="Montserrat" w:hAnsi="Montserrat" w:cs="Arial"/>
          <w:sz w:val="20"/>
          <w:szCs w:val="20"/>
        </w:rPr>
        <w:t>, cualquier modificación que se derive del resultado de la o las juntas de aclaraciones, serán consideradas como parte integrante de la propia CONVOCATORIA y deberá ser considerada por los LICITANTES en la elaboración de su proposici</w:t>
      </w:r>
      <w:r w:rsidR="004D25D9">
        <w:rPr>
          <w:rFonts w:ascii="Montserrat" w:hAnsi="Montserrat" w:cs="Arial"/>
          <w:sz w:val="20"/>
          <w:szCs w:val="20"/>
        </w:rPr>
        <w:t>ón</w:t>
      </w:r>
      <w:r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rsidR="00F51311" w:rsidRPr="008E4889" w:rsidRDefault="00F51311" w:rsidP="00AF1F95">
      <w:pPr>
        <w:spacing w:after="0" w:line="240" w:lineRule="auto"/>
        <w:rPr>
          <w:rFonts w:ascii="Montserrat" w:hAnsi="Montserrat" w:cs="Arial"/>
          <w:sz w:val="20"/>
          <w:szCs w:val="20"/>
        </w:rPr>
      </w:pPr>
    </w:p>
    <w:p w:rsidR="004F4BB3" w:rsidRPr="008E4889" w:rsidRDefault="00F51311" w:rsidP="00AF1F95">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601AF1">
        <w:rPr>
          <w:rFonts w:ascii="Montserrat" w:hAnsi="Montserrat" w:cs="Arial"/>
          <w:b/>
          <w:bCs/>
          <w:sz w:val="20"/>
          <w:szCs w:val="20"/>
        </w:rPr>
        <w:t>17</w:t>
      </w:r>
      <w:r w:rsidR="00E13AA5">
        <w:rPr>
          <w:rFonts w:ascii="Montserrat" w:hAnsi="Montserrat" w:cs="Arial"/>
          <w:b/>
          <w:bCs/>
          <w:sz w:val="20"/>
          <w:szCs w:val="20"/>
        </w:rPr>
        <w:t xml:space="preserve"> de </w:t>
      </w:r>
      <w:r w:rsidR="00601AF1">
        <w:rPr>
          <w:rFonts w:ascii="Montserrat" w:hAnsi="Montserrat" w:cs="Arial"/>
          <w:b/>
          <w:bCs/>
          <w:sz w:val="20"/>
          <w:szCs w:val="20"/>
        </w:rPr>
        <w:t>septiembre</w:t>
      </w:r>
      <w:r w:rsidR="007D25A5">
        <w:rPr>
          <w:rFonts w:ascii="Montserrat" w:hAnsi="Montserrat" w:cs="Arial"/>
          <w:b/>
          <w:bCs/>
          <w:sz w:val="20"/>
          <w:szCs w:val="20"/>
        </w:rPr>
        <w:t xml:space="preserve"> </w:t>
      </w:r>
      <w:r w:rsidR="00FA24B7">
        <w:rPr>
          <w:rFonts w:ascii="Montserrat" w:hAnsi="Montserrat" w:cs="Arial"/>
          <w:b/>
          <w:bCs/>
          <w:sz w:val="20"/>
          <w:szCs w:val="20"/>
        </w:rPr>
        <w:t>de 2020</w:t>
      </w:r>
      <w:r w:rsidRPr="008E4889">
        <w:rPr>
          <w:rFonts w:ascii="Montserrat" w:hAnsi="Montserrat" w:cs="Arial"/>
          <w:b/>
          <w:bCs/>
          <w:sz w:val="20"/>
          <w:szCs w:val="20"/>
        </w:rPr>
        <w:t xml:space="preserve"> </w:t>
      </w:r>
      <w:r w:rsidRPr="008E4889">
        <w:rPr>
          <w:rFonts w:ascii="Montserrat" w:hAnsi="Montserrat" w:cs="Arial"/>
          <w:b/>
          <w:sz w:val="20"/>
          <w:szCs w:val="20"/>
        </w:rPr>
        <w:t>y dará inicio a las 10:00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rsidR="004F4BB3"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B67A04"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906C89">
        <w:rPr>
          <w:rFonts w:ascii="Montserrat" w:hAnsi="Montserrat" w:cs="Arial"/>
          <w:sz w:val="20"/>
          <w:szCs w:val="20"/>
        </w:rPr>
        <w:t xml:space="preserve">Se llevará a cabo de manera </w:t>
      </w:r>
      <w:r w:rsidRPr="00F352AE">
        <w:rPr>
          <w:rFonts w:ascii="Montserrat" w:hAnsi="Montserrat" w:cs="Arial"/>
          <w:b/>
          <w:sz w:val="20"/>
          <w:szCs w:val="20"/>
        </w:rPr>
        <w:t>electrónica</w:t>
      </w:r>
      <w:r w:rsidRPr="00906C89">
        <w:rPr>
          <w:rFonts w:ascii="Montserrat" w:hAnsi="Montserrat" w:cs="Arial"/>
          <w:sz w:val="20"/>
          <w:szCs w:val="20"/>
        </w:rPr>
        <w:t xml:space="preserve"> </w:t>
      </w:r>
      <w:r w:rsidR="00933450">
        <w:rPr>
          <w:rFonts w:ascii="Montserrat" w:hAnsi="Montserrat" w:cs="Arial"/>
          <w:sz w:val="20"/>
          <w:szCs w:val="20"/>
        </w:rPr>
        <w:t xml:space="preserve">única y exclusivamente </w:t>
      </w:r>
      <w:r w:rsidRPr="00906C89">
        <w:rPr>
          <w:rFonts w:ascii="Montserrat" w:hAnsi="Montserrat" w:cs="Arial"/>
          <w:sz w:val="20"/>
          <w:szCs w:val="20"/>
        </w:rPr>
        <w:t xml:space="preserve">a través del Sistema de la Secretaría de </w:t>
      </w:r>
      <w:r w:rsidR="00B67A04">
        <w:rPr>
          <w:rFonts w:ascii="Montserrat" w:hAnsi="Montserrat" w:cs="Arial"/>
          <w:sz w:val="20"/>
          <w:szCs w:val="20"/>
        </w:rPr>
        <w:t>Hacienda y Crédito Público denominada</w:t>
      </w:r>
      <w:r w:rsidRPr="00906C89">
        <w:rPr>
          <w:rFonts w:ascii="Montserrat" w:hAnsi="Montserrat" w:cs="Arial"/>
          <w:sz w:val="20"/>
          <w:szCs w:val="20"/>
        </w:rPr>
        <w:t xml:space="preserve"> </w:t>
      </w:r>
      <w:proofErr w:type="spellStart"/>
      <w:r w:rsidRPr="00F352AE">
        <w:rPr>
          <w:rFonts w:ascii="Montserrat" w:hAnsi="Montserrat" w:cs="Arial"/>
          <w:b/>
          <w:sz w:val="20"/>
          <w:szCs w:val="20"/>
        </w:rPr>
        <w:t>C</w:t>
      </w:r>
      <w:r w:rsidR="00601AF1" w:rsidRPr="00F352AE">
        <w:rPr>
          <w:rFonts w:ascii="Montserrat" w:hAnsi="Montserrat" w:cs="Arial"/>
          <w:b/>
          <w:sz w:val="20"/>
          <w:szCs w:val="20"/>
        </w:rPr>
        <w:t>ompra</w:t>
      </w:r>
      <w:r w:rsidRPr="00F352AE">
        <w:rPr>
          <w:rFonts w:ascii="Montserrat" w:hAnsi="Montserrat" w:cs="Arial"/>
          <w:b/>
          <w:sz w:val="20"/>
          <w:szCs w:val="20"/>
        </w:rPr>
        <w:t>N</w:t>
      </w:r>
      <w:r w:rsidR="00601AF1" w:rsidRPr="00F352AE">
        <w:rPr>
          <w:rFonts w:ascii="Montserrat" w:hAnsi="Montserrat" w:cs="Arial"/>
          <w:b/>
          <w:sz w:val="20"/>
          <w:szCs w:val="20"/>
        </w:rPr>
        <w:t>et</w:t>
      </w:r>
      <w:proofErr w:type="spellEnd"/>
      <w:r w:rsidRPr="00906C89">
        <w:rPr>
          <w:rFonts w:ascii="Montserrat" w:hAnsi="Montserrat" w:cs="Arial"/>
          <w:sz w:val="20"/>
          <w:szCs w:val="20"/>
        </w:rPr>
        <w:t>, para la firma de estas se emplearán los medio</w:t>
      </w:r>
      <w:r w:rsidR="00267FF1">
        <w:rPr>
          <w:rFonts w:ascii="Montserrat" w:hAnsi="Montserrat" w:cs="Arial"/>
          <w:sz w:val="20"/>
          <w:szCs w:val="20"/>
        </w:rPr>
        <w:t>s de identificación electrónica, l</w:t>
      </w:r>
      <w:r w:rsidRPr="00906C89">
        <w:rPr>
          <w:rFonts w:ascii="Montserrat" w:hAnsi="Montserrat" w:cs="Arial"/>
          <w:sz w:val="20"/>
          <w:szCs w:val="20"/>
        </w:rPr>
        <w:t>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4F4BB3" w:rsidRPr="008E4889" w:rsidRDefault="004F4BB3" w:rsidP="00AF1F95">
      <w:pPr>
        <w:spacing w:after="0" w:line="240" w:lineRule="auto"/>
        <w:rPr>
          <w:rFonts w:ascii="Montserrat" w:hAnsi="Montserrat" w:cs="Arial"/>
          <w:sz w:val="20"/>
          <w:szCs w:val="20"/>
        </w:rPr>
      </w:pPr>
    </w:p>
    <w:p w:rsidR="00A75D1A"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Pr>
          <w:rFonts w:ascii="Montserrat" w:hAnsi="Montserrat" w:cs="Arial"/>
          <w:sz w:val="20"/>
          <w:szCs w:val="20"/>
        </w:rPr>
        <w:t>35</w:t>
      </w:r>
      <w:r w:rsidR="003E237F">
        <w:rPr>
          <w:rFonts w:ascii="Montserrat" w:hAnsi="Montserrat" w:cs="Arial"/>
          <w:sz w:val="20"/>
          <w:szCs w:val="20"/>
        </w:rPr>
        <w:t>,</w:t>
      </w:r>
      <w:r w:rsidR="00B14AF3">
        <w:rPr>
          <w:rFonts w:ascii="Montserrat" w:hAnsi="Montserrat" w:cs="Arial"/>
          <w:sz w:val="20"/>
          <w:szCs w:val="20"/>
        </w:rPr>
        <w:t xml:space="preserve"> fracción I de la L</w:t>
      </w:r>
      <w:r w:rsidR="007E69EF">
        <w:rPr>
          <w:rFonts w:ascii="Montserrat" w:hAnsi="Montserrat" w:cs="Arial"/>
          <w:sz w:val="20"/>
          <w:szCs w:val="20"/>
        </w:rPr>
        <w:t>ey</w:t>
      </w:r>
      <w:r w:rsidR="00B14AF3">
        <w:rPr>
          <w:rFonts w:ascii="Montserrat" w:hAnsi="Montserrat" w:cs="Arial"/>
          <w:sz w:val="20"/>
          <w:szCs w:val="20"/>
        </w:rPr>
        <w:t xml:space="preserve"> y </w:t>
      </w:r>
      <w:r w:rsidRPr="008E4889">
        <w:rPr>
          <w:rFonts w:ascii="Montserrat" w:hAnsi="Montserrat" w:cs="Arial"/>
          <w:sz w:val="20"/>
          <w:szCs w:val="20"/>
        </w:rPr>
        <w:t>47</w:t>
      </w:r>
      <w:r w:rsidR="00B14AF3">
        <w:rPr>
          <w:rFonts w:ascii="Montserrat" w:hAnsi="Montserrat" w:cs="Arial"/>
          <w:sz w:val="20"/>
          <w:szCs w:val="20"/>
        </w:rPr>
        <w:t>,</w:t>
      </w:r>
      <w:r w:rsidRPr="008E4889">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Así mismo</w:t>
      </w:r>
      <w:r w:rsidR="00281583">
        <w:rPr>
          <w:rFonts w:ascii="Montserrat" w:hAnsi="Montserrat" w:cs="Arial"/>
          <w:sz w:val="20"/>
          <w:szCs w:val="20"/>
        </w:rPr>
        <w:t>,</w:t>
      </w:r>
      <w:r w:rsidRPr="008E4889">
        <w:rPr>
          <w:rFonts w:ascii="Montserrat" w:hAnsi="Montserrat" w:cs="Arial"/>
          <w:sz w:val="20"/>
          <w:szCs w:val="20"/>
        </w:rPr>
        <w:t xml:space="preserve">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w:t>
      </w:r>
      <w:r w:rsidRPr="008E4889">
        <w:rPr>
          <w:rFonts w:ascii="Montserrat" w:hAnsi="Montserrat" w:cs="Arial"/>
          <w:sz w:val="20"/>
          <w:szCs w:val="20"/>
        </w:rPr>
        <w:lastRenderedPageBreak/>
        <w:t>dará lectura al importe total de cada proposición económica. El acta se difundirá en el S</w:t>
      </w:r>
      <w:r w:rsidR="00204CB9" w:rsidRPr="008E4889">
        <w:rPr>
          <w:rFonts w:ascii="Montserrat" w:hAnsi="Montserrat" w:cs="Arial"/>
          <w:sz w:val="20"/>
          <w:szCs w:val="20"/>
        </w:rPr>
        <w:t>istema</w:t>
      </w:r>
      <w:r w:rsidRPr="008E4889">
        <w:rPr>
          <w:rFonts w:ascii="Montserrat" w:hAnsi="Montserrat" w:cs="Arial"/>
          <w:sz w:val="20"/>
          <w:szCs w:val="20"/>
        </w:rPr>
        <w:t xml:space="preserve"> </w:t>
      </w:r>
      <w:r w:rsidR="00204CB9">
        <w:rPr>
          <w:rFonts w:ascii="Montserrat" w:hAnsi="Montserrat" w:cs="Arial"/>
          <w:sz w:val="20"/>
          <w:szCs w:val="20"/>
        </w:rPr>
        <w:t xml:space="preserve">Electrónico </w:t>
      </w:r>
      <w:proofErr w:type="spellStart"/>
      <w:r w:rsidRPr="008E4889">
        <w:rPr>
          <w:rFonts w:ascii="Montserrat" w:hAnsi="Montserrat" w:cs="Arial"/>
          <w:sz w:val="20"/>
          <w:szCs w:val="20"/>
        </w:rPr>
        <w:t>C</w:t>
      </w:r>
      <w:r w:rsidR="00204CB9" w:rsidRPr="008E4889">
        <w:rPr>
          <w:rFonts w:ascii="Montserrat" w:hAnsi="Montserrat" w:cs="Arial"/>
          <w:sz w:val="20"/>
          <w:szCs w:val="20"/>
        </w:rPr>
        <w:t>ompra</w:t>
      </w:r>
      <w:r w:rsidRPr="008E4889">
        <w:rPr>
          <w:rFonts w:ascii="Montserrat" w:hAnsi="Montserrat" w:cs="Arial"/>
          <w:sz w:val="20"/>
          <w:szCs w:val="20"/>
        </w:rPr>
        <w:t>N</w:t>
      </w:r>
      <w:r w:rsidR="00204CB9" w:rsidRPr="008E4889">
        <w:rPr>
          <w:rFonts w:ascii="Montserrat" w:hAnsi="Montserrat" w:cs="Arial"/>
          <w:sz w:val="20"/>
          <w:szCs w:val="20"/>
        </w:rPr>
        <w:t>et</w:t>
      </w:r>
      <w:proofErr w:type="spellEnd"/>
      <w:r w:rsidRPr="008E4889">
        <w:rPr>
          <w:rFonts w:ascii="Montserrat" w:hAnsi="Montserrat" w:cs="Arial"/>
          <w:sz w:val="20"/>
          <w:szCs w:val="20"/>
        </w:rPr>
        <w:t xml:space="preserve"> el mismo día que se lleve el acto de presentación y apertura de las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w:t>
      </w:r>
      <w:r w:rsidR="00204CB9">
        <w:rPr>
          <w:rFonts w:ascii="Montserrat" w:hAnsi="Montserrat" w:cs="Arial"/>
          <w:sz w:val="20"/>
          <w:szCs w:val="20"/>
        </w:rPr>
        <w:t>de los sobres; a tal efecto la c</w:t>
      </w:r>
      <w:r w:rsidRPr="008E4889">
        <w:rPr>
          <w:rFonts w:ascii="Montserrat" w:hAnsi="Montserrat" w:cs="Arial"/>
          <w:sz w:val="20"/>
          <w:szCs w:val="20"/>
        </w:rPr>
        <w:t xml:space="preserve">onvocante difundirá en </w:t>
      </w:r>
      <w:proofErr w:type="spellStart"/>
      <w:r w:rsidRPr="008E4889">
        <w:rPr>
          <w:rFonts w:ascii="Montserrat" w:hAnsi="Montserrat" w:cs="Arial"/>
          <w:sz w:val="20"/>
          <w:szCs w:val="20"/>
        </w:rPr>
        <w:t>CompraNet</w:t>
      </w:r>
      <w:proofErr w:type="spellEnd"/>
      <w:r w:rsidRPr="008E4889">
        <w:rPr>
          <w:rFonts w:ascii="Montserrat" w:hAnsi="Montserrat" w:cs="Arial"/>
          <w:sz w:val="20"/>
          <w:szCs w:val="20"/>
        </w:rPr>
        <w:t xml:space="preserve"> la fecha y hora en la que iniciará o reanudará el acto.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Pr>
          <w:rFonts w:ascii="Montserrat" w:hAnsi="Montserrat" w:cs="Arial"/>
          <w:sz w:val="20"/>
          <w:szCs w:val="20"/>
        </w:rPr>
        <w:t>tir de la fecha de su recepción; excepto la documentación contable, en cuyo caso se estará a lo previsto por las disposiciones normativas aplicables.</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w:t>
      </w:r>
      <w:proofErr w:type="gramStart"/>
      <w:r w:rsidRPr="008E4889">
        <w:rPr>
          <w:rFonts w:ascii="Montserrat" w:hAnsi="Montserrat" w:cs="Arial"/>
          <w:sz w:val="20"/>
          <w:szCs w:val="20"/>
        </w:rPr>
        <w:t>fracción</w:t>
      </w:r>
      <w:proofErr w:type="gramEnd"/>
      <w:r w:rsidRPr="008E4889">
        <w:rPr>
          <w:rFonts w:ascii="Montserrat" w:hAnsi="Montserrat" w:cs="Arial"/>
          <w:sz w:val="20"/>
          <w:szCs w:val="20"/>
        </w:rPr>
        <w:t xml:space="preserve"> III inciso “j” de su Reglamento.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En el acta, se señalará lugar, fecha y hora en que se dará a conocer el fallo de la licitación; esta fecha deberá quedar comprendida dentro de los veinte días naturales siguientes </w:t>
      </w:r>
      <w:r w:rsidR="009212EB">
        <w:rPr>
          <w:rFonts w:ascii="Montserrat" w:hAnsi="Montserrat" w:cs="Arial"/>
          <w:sz w:val="20"/>
          <w:szCs w:val="20"/>
        </w:rPr>
        <w:t>a la establecida para este acto, y podrá diferirse, siempre que el nuevo plazo fijado no exceda de 20 días naturales contados a partir del plazo establecido originalmente.</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acta será firmada por los asistentes y se pondrá a su disposición a través del S</w:t>
      </w:r>
      <w:r w:rsidR="00204CB9" w:rsidRPr="008E4889">
        <w:rPr>
          <w:rFonts w:ascii="Montserrat" w:hAnsi="Montserrat" w:cs="Arial"/>
          <w:sz w:val="20"/>
          <w:szCs w:val="20"/>
        </w:rPr>
        <w:t>istema</w:t>
      </w:r>
      <w:r w:rsidRPr="008E4889">
        <w:rPr>
          <w:rFonts w:ascii="Montserrat" w:hAnsi="Montserrat" w:cs="Arial"/>
          <w:sz w:val="20"/>
          <w:szCs w:val="20"/>
        </w:rPr>
        <w:t xml:space="preserve"> </w:t>
      </w:r>
      <w:r w:rsidR="00204CB9">
        <w:rPr>
          <w:rFonts w:ascii="Montserrat" w:hAnsi="Montserrat" w:cs="Arial"/>
          <w:sz w:val="20"/>
          <w:szCs w:val="20"/>
        </w:rPr>
        <w:t xml:space="preserve">Electrónico </w:t>
      </w:r>
      <w:proofErr w:type="spellStart"/>
      <w:r w:rsidRPr="008E4889">
        <w:rPr>
          <w:rFonts w:ascii="Montserrat" w:hAnsi="Montserrat" w:cs="Arial"/>
          <w:sz w:val="20"/>
          <w:szCs w:val="20"/>
        </w:rPr>
        <w:t>C</w:t>
      </w:r>
      <w:r w:rsidR="00204CB9" w:rsidRPr="008E4889">
        <w:rPr>
          <w:rFonts w:ascii="Montserrat" w:hAnsi="Montserrat" w:cs="Arial"/>
          <w:sz w:val="20"/>
          <w:szCs w:val="20"/>
        </w:rPr>
        <w:t>ompra</w:t>
      </w:r>
      <w:r w:rsidRPr="008E4889">
        <w:rPr>
          <w:rFonts w:ascii="Montserrat" w:hAnsi="Montserrat" w:cs="Arial"/>
          <w:sz w:val="20"/>
          <w:szCs w:val="20"/>
        </w:rPr>
        <w:t>N</w:t>
      </w:r>
      <w:r w:rsidR="00204CB9" w:rsidRPr="008E4889">
        <w:rPr>
          <w:rFonts w:ascii="Montserrat" w:hAnsi="Montserrat" w:cs="Arial"/>
          <w:sz w:val="20"/>
          <w:szCs w:val="20"/>
        </w:rPr>
        <w:t>et</w:t>
      </w:r>
      <w:proofErr w:type="spellEnd"/>
      <w:r w:rsidRPr="008E4889">
        <w:rPr>
          <w:rFonts w:ascii="Montserrat" w:hAnsi="Montserrat" w:cs="Arial"/>
          <w:sz w:val="20"/>
          <w:szCs w:val="20"/>
        </w:rPr>
        <w:t xml:space="preserve">.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w:t>
      </w:r>
      <w:r w:rsidR="00204CB9">
        <w:rPr>
          <w:rFonts w:ascii="Montserrat" w:hAnsi="Montserrat" w:cs="Arial"/>
          <w:sz w:val="20"/>
          <w:szCs w:val="20"/>
        </w:rPr>
        <w:t xml:space="preserve">ecretaría de </w:t>
      </w:r>
      <w:r w:rsidR="0069239E">
        <w:rPr>
          <w:rFonts w:ascii="Montserrat" w:hAnsi="Montserrat" w:cs="Arial"/>
          <w:sz w:val="20"/>
          <w:szCs w:val="20"/>
        </w:rPr>
        <w:t xml:space="preserve">Hacienda Crédito </w:t>
      </w:r>
      <w:r w:rsidR="00781946">
        <w:rPr>
          <w:rFonts w:ascii="Montserrat" w:hAnsi="Montserrat" w:cs="Arial"/>
          <w:sz w:val="20"/>
          <w:szCs w:val="20"/>
        </w:rPr>
        <w:t>P</w:t>
      </w:r>
      <w:r w:rsidR="0069239E">
        <w:rPr>
          <w:rFonts w:ascii="Montserrat" w:hAnsi="Montserrat" w:cs="Arial"/>
          <w:sz w:val="20"/>
          <w:szCs w:val="20"/>
        </w:rPr>
        <w:t>úblico</w:t>
      </w:r>
      <w:r w:rsidRPr="008E4889">
        <w:rPr>
          <w:rFonts w:ascii="Montserrat" w:hAnsi="Montserrat" w:cs="Arial"/>
          <w:sz w:val="20"/>
          <w:szCs w:val="20"/>
        </w:rPr>
        <w:t xml:space="preserve"> a través de </w:t>
      </w:r>
      <w:proofErr w:type="spellStart"/>
      <w:r w:rsidRPr="008E4889">
        <w:rPr>
          <w:rFonts w:ascii="Montserrat" w:hAnsi="Montserrat" w:cs="Arial"/>
          <w:sz w:val="20"/>
          <w:szCs w:val="20"/>
        </w:rPr>
        <w:t>C</w:t>
      </w:r>
      <w:r w:rsidR="0069239E" w:rsidRPr="008E4889">
        <w:rPr>
          <w:rFonts w:ascii="Montserrat" w:hAnsi="Montserrat" w:cs="Arial"/>
          <w:sz w:val="20"/>
          <w:szCs w:val="20"/>
        </w:rPr>
        <w:t>ompra</w:t>
      </w:r>
      <w:r w:rsidRPr="008E4889">
        <w:rPr>
          <w:rFonts w:ascii="Montserrat" w:hAnsi="Montserrat" w:cs="Arial"/>
          <w:sz w:val="20"/>
          <w:szCs w:val="20"/>
        </w:rPr>
        <w:t>N</w:t>
      </w:r>
      <w:r w:rsidR="0069239E" w:rsidRPr="008E4889">
        <w:rPr>
          <w:rFonts w:ascii="Montserrat" w:hAnsi="Montserrat" w:cs="Arial"/>
          <w:sz w:val="20"/>
          <w:szCs w:val="20"/>
        </w:rPr>
        <w:t>et</w:t>
      </w:r>
      <w:proofErr w:type="spellEnd"/>
      <w:r w:rsidRPr="008E4889">
        <w:rPr>
          <w:rFonts w:ascii="Montserrat" w:hAnsi="Montserrat" w:cs="Arial"/>
          <w:sz w:val="20"/>
          <w:szCs w:val="20"/>
        </w:rPr>
        <w:t xml:space="preserve"> de la presentación de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Convocante tendrá como no presentada la proposición del LICITANTE, cuando el archivo electrónico enviado a través de COMPRANET no pueda abrirse por tener algún virus informático o por cualquier causa ajena a la misma</w:t>
      </w:r>
      <w:r w:rsidR="007C47A1">
        <w:rPr>
          <w:rFonts w:ascii="Montserrat" w:hAnsi="Montserrat" w:cs="Arial"/>
          <w:sz w:val="20"/>
          <w:szCs w:val="20"/>
        </w:rPr>
        <w:t>;</w:t>
      </w:r>
      <w:r w:rsidRPr="008E4889">
        <w:rPr>
          <w:rFonts w:ascii="Montserrat" w:hAnsi="Montserrat" w:cs="Arial"/>
          <w:sz w:val="20"/>
          <w:szCs w:val="20"/>
        </w:rPr>
        <w:t xml:space="preserve"> el Órgano Interno de Control dará fe de este acontecimiento.</w:t>
      </w:r>
    </w:p>
    <w:p w:rsidR="004F4BB3" w:rsidRPr="008E4889" w:rsidRDefault="004F4BB3" w:rsidP="00AF1F95">
      <w:pPr>
        <w:spacing w:after="0" w:line="240" w:lineRule="auto"/>
        <w:rPr>
          <w:rFonts w:ascii="Montserrat" w:hAnsi="Montserrat" w:cs="Arial"/>
          <w:sz w:val="20"/>
          <w:szCs w:val="20"/>
        </w:rPr>
      </w:pPr>
    </w:p>
    <w:p w:rsidR="004F4BB3" w:rsidRDefault="004F4BB3" w:rsidP="00AF1F95">
      <w:pPr>
        <w:spacing w:after="0" w:line="240" w:lineRule="auto"/>
        <w:rPr>
          <w:rFonts w:ascii="Montserrat" w:hAnsi="Montserrat" w:cs="Arial"/>
          <w:sz w:val="20"/>
          <w:szCs w:val="20"/>
        </w:rPr>
      </w:pPr>
      <w:r w:rsidRPr="008E4889">
        <w:rPr>
          <w:rFonts w:ascii="Montserrat" w:hAnsi="Montserrat" w:cs="Arial"/>
          <w:sz w:val="20"/>
          <w:szCs w:val="20"/>
        </w:rPr>
        <w:lastRenderedPageBreak/>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w:t>
      </w:r>
      <w:r w:rsidR="0069239E">
        <w:rPr>
          <w:rFonts w:ascii="Montserrat" w:hAnsi="Montserrat" w:cs="Arial"/>
          <w:sz w:val="20"/>
          <w:szCs w:val="20"/>
        </w:rPr>
        <w:t>rtículo 50 segundo párrafo del R</w:t>
      </w:r>
      <w:r w:rsidRPr="008E4889">
        <w:rPr>
          <w:rFonts w:ascii="Montserrat" w:hAnsi="Montserrat" w:cs="Arial"/>
          <w:sz w:val="20"/>
          <w:szCs w:val="20"/>
        </w:rPr>
        <w:t>eglamento de la Ley.</w:t>
      </w:r>
    </w:p>
    <w:p w:rsidR="00E25DB9" w:rsidRDefault="00E25DB9"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AF1F95">
      <w:pPr>
        <w:spacing w:after="0" w:line="240" w:lineRule="auto"/>
        <w:rPr>
          <w:rFonts w:ascii="Montserrat" w:hAnsi="Montserrat" w:cs="Arial"/>
          <w:sz w:val="20"/>
          <w:szCs w:val="20"/>
        </w:rPr>
      </w:pPr>
    </w:p>
    <w:p w:rsidR="00C92547" w:rsidRPr="00C92547" w:rsidRDefault="00C92547" w:rsidP="00C92547">
      <w:pPr>
        <w:tabs>
          <w:tab w:val="left" w:pos="426"/>
        </w:tabs>
        <w:rPr>
          <w:rFonts w:ascii="Montserrat" w:hAnsi="Montserrat" w:cs="Arial"/>
          <w:sz w:val="20"/>
          <w:szCs w:val="20"/>
        </w:rPr>
      </w:pPr>
      <w:r w:rsidRPr="00C92547">
        <w:rPr>
          <w:rFonts w:ascii="Montserrat" w:hAnsi="Montserrat" w:cs="Arial"/>
          <w:sz w:val="20"/>
          <w:szCs w:val="20"/>
        </w:rPr>
        <w:t>Los criterios en que se fundamenta la evaluación de las proposiciones y la adjudicación de los BIENES serán los siguientes:</w:t>
      </w:r>
    </w:p>
    <w:p w:rsidR="00C92547" w:rsidRPr="00C92547" w:rsidRDefault="00C92547" w:rsidP="00C92547">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el criterio que se utilizará es binario, esto es mediante el cual sólo se adjudica a quien cumpla los requisitos establecidos por la convocante y oferte el precio más bajo. En todos los casos </w:t>
      </w:r>
      <w:r w:rsidR="00260B58">
        <w:rPr>
          <w:rFonts w:ascii="Montserrat" w:hAnsi="Montserrat" w:cs="Arial"/>
          <w:sz w:val="20"/>
          <w:szCs w:val="20"/>
        </w:rPr>
        <w:t xml:space="preserve">la </w:t>
      </w:r>
      <w:r w:rsidRPr="00C92547">
        <w:rPr>
          <w:rFonts w:ascii="Montserrat" w:hAnsi="Montserrat" w:cs="Arial"/>
          <w:sz w:val="20"/>
          <w:szCs w:val="20"/>
        </w:rPr>
        <w:t>API DOS BOCAS verificará que las proposiciones recibidas cumplan con los requisitos solicitados en la convocatoria a la licitación.</w:t>
      </w:r>
    </w:p>
    <w:p w:rsidR="00C92547" w:rsidRPr="00C92547" w:rsidRDefault="00C92547" w:rsidP="00C92547">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C92547" w:rsidRPr="00C92547" w:rsidRDefault="00C92547" w:rsidP="00C92547">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C92547" w:rsidRPr="00C92547" w:rsidRDefault="00C92547" w:rsidP="00C92547">
      <w:pPr>
        <w:tabs>
          <w:tab w:val="left" w:pos="426"/>
        </w:tabs>
        <w:rPr>
          <w:rFonts w:ascii="Montserrat" w:hAnsi="Montserrat" w:cs="Arial"/>
          <w:sz w:val="20"/>
          <w:szCs w:val="20"/>
        </w:rPr>
      </w:pPr>
      <w:r w:rsidRPr="00C92547">
        <w:rPr>
          <w:rFonts w:ascii="Montserrat" w:hAnsi="Montserrat" w:cs="Arial"/>
          <w:sz w:val="20"/>
          <w:szCs w:val="20"/>
        </w:rPr>
        <w:t xml:space="preserve">De conformidad con el Artículo 29 fracción XV de la LEY, será causa de </w:t>
      </w:r>
      <w:proofErr w:type="spellStart"/>
      <w:r w:rsidRPr="00C92547">
        <w:rPr>
          <w:rFonts w:ascii="Montserrat" w:hAnsi="Montserrat" w:cs="Arial"/>
          <w:sz w:val="20"/>
          <w:szCs w:val="20"/>
        </w:rPr>
        <w:t>desechamiento</w:t>
      </w:r>
      <w:proofErr w:type="spellEnd"/>
      <w:r w:rsidRPr="00C92547">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BIENES, o cualquier otro acuerdo que tenga como fin obtener una ventaja sobre los demás licitantes.</w:t>
      </w:r>
    </w:p>
    <w:p w:rsidR="00C92547" w:rsidRPr="00C92547" w:rsidRDefault="00C92547" w:rsidP="00C92547">
      <w:pPr>
        <w:tabs>
          <w:tab w:val="left" w:pos="426"/>
        </w:tabs>
        <w:rPr>
          <w:rFonts w:ascii="Montserrat" w:hAnsi="Montserrat" w:cs="Arial"/>
          <w:sz w:val="20"/>
          <w:szCs w:val="20"/>
        </w:rPr>
      </w:pPr>
      <w:r w:rsidRPr="00C92547">
        <w:rPr>
          <w:rFonts w:ascii="Montserrat" w:hAnsi="Montserrat" w:cs="Arial"/>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C92547" w:rsidRPr="00C92547" w:rsidRDefault="00C92547" w:rsidP="00C92547">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C92547" w:rsidRPr="00C92547" w:rsidRDefault="00C92547" w:rsidP="00C92547">
      <w:pPr>
        <w:tabs>
          <w:tab w:val="left" w:pos="426"/>
        </w:tabs>
        <w:rPr>
          <w:rFonts w:ascii="Montserrat" w:hAnsi="Montserrat" w:cs="Arial"/>
          <w:sz w:val="20"/>
          <w:szCs w:val="20"/>
        </w:rPr>
      </w:pPr>
    </w:p>
    <w:p w:rsidR="00DF08E0" w:rsidRDefault="00C92547" w:rsidP="00C92547">
      <w:pPr>
        <w:tabs>
          <w:tab w:val="left" w:pos="426"/>
        </w:tabs>
        <w:rPr>
          <w:rFonts w:ascii="Montserrat" w:hAnsi="Montserrat" w:cs="Arial"/>
          <w:sz w:val="20"/>
          <w:szCs w:val="20"/>
        </w:rPr>
      </w:pPr>
      <w:r w:rsidRPr="00C92547">
        <w:rPr>
          <w:rFonts w:ascii="Montserrat" w:hAnsi="Montserrat" w:cs="Arial"/>
          <w:sz w:val="20"/>
          <w:szCs w:val="20"/>
        </w:rPr>
        <w:lastRenderedPageBreak/>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8E4889" w:rsidRDefault="00496C8E" w:rsidP="00AF1F95">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 xml:space="preserve">EVALUACIÓN </w:t>
      </w:r>
      <w:r w:rsidR="00F51311" w:rsidRPr="008E4889">
        <w:rPr>
          <w:rFonts w:ascii="Montserrat" w:hAnsi="Montserrat" w:cs="Arial"/>
          <w:b/>
          <w:sz w:val="20"/>
          <w:szCs w:val="20"/>
        </w:rPr>
        <w:t>LEGAL Y ADMINISTRATIVA DE LAS PROPOSICIONES.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51311" w:rsidRPr="008E4889"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51311" w:rsidRPr="008E4889"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w:t>
      </w:r>
      <w:r w:rsidR="008F15E5">
        <w:rPr>
          <w:rFonts w:ascii="Montserrat" w:hAnsi="Montserrat" w:cs="Arial"/>
          <w:sz w:val="20"/>
          <w:szCs w:val="20"/>
        </w:rPr>
        <w:t xml:space="preserve">el </w:t>
      </w:r>
      <w:r w:rsidRPr="008E4889">
        <w:rPr>
          <w:rFonts w:ascii="Montserrat" w:hAnsi="Montserrat" w:cs="Arial"/>
          <w:sz w:val="20"/>
          <w:szCs w:val="20"/>
        </w:rPr>
        <w:t xml:space="preserve">artículo </w:t>
      </w:r>
      <w:r w:rsidR="001C5FEF">
        <w:rPr>
          <w:rFonts w:ascii="Montserrat" w:hAnsi="Montserrat" w:cs="Arial"/>
          <w:sz w:val="20"/>
          <w:szCs w:val="20"/>
        </w:rPr>
        <w:t>36</w:t>
      </w:r>
      <w:r w:rsidRPr="008E4889">
        <w:rPr>
          <w:rFonts w:ascii="Montserrat" w:hAnsi="Montserrat" w:cs="Arial"/>
          <w:sz w:val="20"/>
          <w:szCs w:val="20"/>
        </w:rPr>
        <w:t xml:space="preserve"> de la LEY; la convocante efectuará la evaluación técnica utilizando el criterio </w:t>
      </w:r>
      <w:r w:rsidR="001C5FEF" w:rsidRPr="001C5FEF">
        <w:rPr>
          <w:rFonts w:ascii="Montserrat" w:hAnsi="Montserrat" w:cs="Arial"/>
          <w:sz w:val="20"/>
          <w:szCs w:val="20"/>
        </w:rPr>
        <w:t xml:space="preserve">de evaluación binario </w:t>
      </w:r>
      <w:r w:rsidRPr="008E4889">
        <w:rPr>
          <w:rFonts w:ascii="Montserrat" w:hAnsi="Montserrat" w:cs="Arial"/>
          <w:sz w:val="20"/>
          <w:szCs w:val="20"/>
        </w:rPr>
        <w:t>conforme la metodología que se describe a continuación:</w:t>
      </w:r>
    </w:p>
    <w:p w:rsidR="00496C8E" w:rsidRDefault="00496C8E" w:rsidP="00AF1F95">
      <w:pPr>
        <w:widowControl w:val="0"/>
        <w:autoSpaceDE w:val="0"/>
        <w:autoSpaceDN w:val="0"/>
        <w:adjustRightInd w:val="0"/>
        <w:spacing w:after="0" w:line="240" w:lineRule="auto"/>
        <w:rPr>
          <w:rFonts w:ascii="Montserrat" w:hAnsi="Montserrat" w:cs="Arial"/>
          <w:sz w:val="20"/>
          <w:szCs w:val="20"/>
        </w:rPr>
      </w:pPr>
    </w:p>
    <w:p w:rsidR="00496C8E" w:rsidRPr="008E4889" w:rsidRDefault="00496C8E" w:rsidP="00AF1F95">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La convocante deberá</w:t>
      </w:r>
      <w:r w:rsidRPr="00496C8E">
        <w:rPr>
          <w:rFonts w:ascii="Montserrat" w:hAnsi="Montserrat" w:cs="Arial"/>
          <w:sz w:val="20"/>
          <w:szCs w:val="20"/>
        </w:rPr>
        <w:t xml:space="preserve"> verificar que las proposiciones cumplan con lo</w:t>
      </w:r>
      <w:r>
        <w:rPr>
          <w:rFonts w:ascii="Montserrat" w:hAnsi="Montserrat" w:cs="Arial"/>
          <w:sz w:val="20"/>
          <w:szCs w:val="20"/>
        </w:rPr>
        <w:t>s requisitos solicitados en la Convocatoria a la L</w:t>
      </w:r>
      <w:r w:rsidRPr="00496C8E">
        <w:rPr>
          <w:rFonts w:ascii="Montserrat" w:hAnsi="Montserrat" w:cs="Arial"/>
          <w:sz w:val="20"/>
          <w:szCs w:val="20"/>
        </w:rPr>
        <w:t>icitación; la utilización del criterio de evaluación binario, mediante el cual sólo se adjudica</w:t>
      </w:r>
      <w:r>
        <w:rPr>
          <w:rFonts w:ascii="Montserrat" w:hAnsi="Montserrat" w:cs="Arial"/>
          <w:sz w:val="20"/>
          <w:szCs w:val="20"/>
        </w:rPr>
        <w:t>rá</w:t>
      </w:r>
      <w:r w:rsidRPr="00496C8E">
        <w:rPr>
          <w:rFonts w:ascii="Montserrat" w:hAnsi="Montserrat" w:cs="Arial"/>
          <w:sz w:val="20"/>
          <w:szCs w:val="20"/>
        </w:rPr>
        <w:t xml:space="preserve"> a quien cumpla los requisitos establecidos por la convoca</w:t>
      </w:r>
      <w:r>
        <w:rPr>
          <w:rFonts w:ascii="Montserrat" w:hAnsi="Montserrat" w:cs="Arial"/>
          <w:sz w:val="20"/>
          <w:szCs w:val="20"/>
        </w:rPr>
        <w:t>nte y oferte el precio más bajo.</w:t>
      </w:r>
    </w:p>
    <w:p w:rsidR="00F51311" w:rsidRPr="00F56AB5" w:rsidRDefault="00F51311" w:rsidP="00AF1F95">
      <w:pPr>
        <w:spacing w:after="0" w:line="240" w:lineRule="auto"/>
        <w:rPr>
          <w:rFonts w:ascii="Montserrat" w:hAnsi="Montserrat" w:cs="Arial"/>
          <w:sz w:val="20"/>
          <w:szCs w:val="20"/>
        </w:rPr>
      </w:pPr>
    </w:p>
    <w:p w:rsidR="00F51311" w:rsidRPr="00F56AB5"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AF1F95">
      <w:pPr>
        <w:spacing w:after="0" w:line="240" w:lineRule="auto"/>
        <w:rPr>
          <w:rFonts w:ascii="Montserrat" w:hAnsi="Montserrat" w:cs="Arial"/>
          <w:sz w:val="20"/>
          <w:szCs w:val="20"/>
        </w:rPr>
      </w:pPr>
    </w:p>
    <w:p w:rsid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Se llevará a cabo de manera electrónica a través del Sistema</w:t>
      </w:r>
      <w:r w:rsidR="00E3219F">
        <w:rPr>
          <w:rFonts w:ascii="Montserrat" w:hAnsi="Montserrat" w:cs="Arial"/>
          <w:sz w:val="20"/>
          <w:szCs w:val="20"/>
        </w:rPr>
        <w:t xml:space="preserve"> </w:t>
      </w:r>
      <w:r w:rsidR="00E3219F" w:rsidRPr="0003692B">
        <w:rPr>
          <w:rFonts w:ascii="Montserrat" w:hAnsi="Montserrat" w:cs="Arial"/>
          <w:sz w:val="20"/>
          <w:szCs w:val="20"/>
        </w:rPr>
        <w:t>de la Secretaría de Hacienda y Crédito Público</w:t>
      </w:r>
      <w:r w:rsidRPr="00795CF5">
        <w:rPr>
          <w:rFonts w:ascii="Montserrat" w:hAnsi="Montserrat" w:cs="Arial"/>
          <w:sz w:val="20"/>
          <w:szCs w:val="20"/>
        </w:rPr>
        <w:t xml:space="preserve"> </w:t>
      </w:r>
      <w:proofErr w:type="spellStart"/>
      <w:r w:rsidRPr="00795CF5">
        <w:rPr>
          <w:rFonts w:ascii="Montserrat" w:hAnsi="Montserrat" w:cs="Arial"/>
          <w:sz w:val="20"/>
          <w:szCs w:val="20"/>
        </w:rPr>
        <w:t>C</w:t>
      </w:r>
      <w:r w:rsidR="001C5FEF" w:rsidRPr="00795CF5">
        <w:rPr>
          <w:rFonts w:ascii="Montserrat" w:hAnsi="Montserrat" w:cs="Arial"/>
          <w:sz w:val="20"/>
          <w:szCs w:val="20"/>
        </w:rPr>
        <w:t>ompra</w:t>
      </w:r>
      <w:r w:rsidRPr="00795CF5">
        <w:rPr>
          <w:rFonts w:ascii="Montserrat" w:hAnsi="Montserrat" w:cs="Arial"/>
          <w:sz w:val="20"/>
          <w:szCs w:val="20"/>
        </w:rPr>
        <w:t>N</w:t>
      </w:r>
      <w:r w:rsidR="001C5FEF" w:rsidRPr="00795CF5">
        <w:rPr>
          <w:rFonts w:ascii="Montserrat" w:hAnsi="Montserrat" w:cs="Arial"/>
          <w:sz w:val="20"/>
          <w:szCs w:val="20"/>
        </w:rPr>
        <w:t>et</w:t>
      </w:r>
      <w:proofErr w:type="spellEnd"/>
      <w:r w:rsidR="002F1055" w:rsidRPr="00795CF5">
        <w:rPr>
          <w:rFonts w:ascii="Montserrat" w:hAnsi="Montserrat" w:cs="Arial"/>
          <w:sz w:val="20"/>
          <w:szCs w:val="20"/>
        </w:rPr>
        <w:t xml:space="preserve"> el día </w:t>
      </w:r>
      <w:r w:rsidR="001C5FEF">
        <w:rPr>
          <w:rFonts w:ascii="Montserrat" w:hAnsi="Montserrat" w:cs="Arial"/>
          <w:b/>
          <w:sz w:val="20"/>
          <w:szCs w:val="20"/>
        </w:rPr>
        <w:t>18</w:t>
      </w:r>
      <w:r w:rsidR="00780B78" w:rsidRPr="00F23A6F">
        <w:rPr>
          <w:rFonts w:ascii="Montserrat" w:hAnsi="Montserrat" w:cs="Arial"/>
          <w:b/>
          <w:sz w:val="20"/>
          <w:szCs w:val="20"/>
        </w:rPr>
        <w:t xml:space="preserve"> </w:t>
      </w:r>
      <w:r w:rsidR="00780B78">
        <w:rPr>
          <w:rFonts w:ascii="Montserrat" w:hAnsi="Montserrat" w:cs="Arial"/>
          <w:b/>
          <w:sz w:val="20"/>
          <w:szCs w:val="20"/>
        </w:rPr>
        <w:t xml:space="preserve">de </w:t>
      </w:r>
      <w:r w:rsidR="001C5FEF">
        <w:rPr>
          <w:rFonts w:ascii="Montserrat" w:hAnsi="Montserrat" w:cs="Arial"/>
          <w:b/>
          <w:sz w:val="20"/>
          <w:szCs w:val="20"/>
        </w:rPr>
        <w:t>septiembre</w:t>
      </w:r>
      <w:r w:rsidR="00780B78">
        <w:rPr>
          <w:rFonts w:ascii="Montserrat" w:hAnsi="Montserrat" w:cs="Arial"/>
          <w:b/>
          <w:sz w:val="20"/>
          <w:szCs w:val="20"/>
        </w:rPr>
        <w:t xml:space="preserve"> </w:t>
      </w:r>
      <w:r w:rsidR="00CE5032">
        <w:rPr>
          <w:rFonts w:ascii="Montserrat" w:hAnsi="Montserrat" w:cs="Arial"/>
          <w:b/>
          <w:sz w:val="20"/>
          <w:szCs w:val="20"/>
        </w:rPr>
        <w:t>de 2020</w:t>
      </w:r>
      <w:r w:rsidRPr="00795CF5">
        <w:rPr>
          <w:rFonts w:ascii="Montserrat" w:hAnsi="Montserrat" w:cs="Arial"/>
          <w:sz w:val="20"/>
          <w:szCs w:val="20"/>
        </w:rPr>
        <w:t xml:space="preserve"> </w:t>
      </w:r>
      <w:r w:rsidRPr="00EE377E">
        <w:rPr>
          <w:rFonts w:ascii="Montserrat" w:hAnsi="Montserrat" w:cs="Arial"/>
          <w:b/>
          <w:sz w:val="20"/>
          <w:szCs w:val="20"/>
        </w:rPr>
        <w:t>a las 1</w:t>
      </w:r>
      <w:r w:rsidR="0003692B">
        <w:rPr>
          <w:rFonts w:ascii="Montserrat" w:hAnsi="Montserrat" w:cs="Arial"/>
          <w:b/>
          <w:sz w:val="20"/>
          <w:szCs w:val="20"/>
        </w:rPr>
        <w:t>2</w:t>
      </w:r>
      <w:r w:rsidRPr="00EE377E">
        <w:rPr>
          <w:rFonts w:ascii="Montserrat" w:hAnsi="Montserrat" w:cs="Arial"/>
          <w:b/>
          <w:sz w:val="20"/>
          <w:szCs w:val="20"/>
        </w:rPr>
        <w:t>:00 horas</w:t>
      </w:r>
      <w:r w:rsidRPr="00795CF5">
        <w:rPr>
          <w:rFonts w:ascii="Montserrat" w:hAnsi="Montserrat" w:cs="Arial"/>
          <w:sz w:val="20"/>
          <w:szCs w:val="20"/>
        </w:rPr>
        <w:t xml:space="preserve"> en la Sala de Licitaciones</w:t>
      </w:r>
      <w:r w:rsidRPr="000C7C60">
        <w:rPr>
          <w:rFonts w:ascii="Montserrat" w:hAnsi="Montserrat" w:cs="Arial"/>
          <w:sz w:val="20"/>
          <w:szCs w:val="20"/>
        </w:rPr>
        <w:t xml:space="preserve"> de la API DOS BOCAS, ubicada en el domicilio descrito en el punto 1.1 de esta CONVOCATORIA; En dicho evento se levantará un acta en la cual se contendrá la información conforme a lo señalado en el artículo 37 de la Ley, y se difundirá en </w:t>
      </w:r>
      <w:r w:rsidR="001C5FEF">
        <w:rPr>
          <w:rFonts w:ascii="Montserrat" w:hAnsi="Montserrat" w:cs="Arial"/>
          <w:sz w:val="20"/>
          <w:szCs w:val="20"/>
        </w:rPr>
        <w:t>el Sistema E</w:t>
      </w:r>
      <w:r w:rsidRPr="000C7C60">
        <w:rPr>
          <w:rFonts w:ascii="Montserrat" w:hAnsi="Montserrat" w:cs="Arial"/>
          <w:sz w:val="20"/>
          <w:szCs w:val="20"/>
        </w:rPr>
        <w:t xml:space="preserve">lectrónico </w:t>
      </w:r>
      <w:proofErr w:type="spellStart"/>
      <w:r w:rsidRPr="000C7C60">
        <w:rPr>
          <w:rFonts w:ascii="Montserrat" w:hAnsi="Montserrat" w:cs="Arial"/>
          <w:sz w:val="20"/>
          <w:szCs w:val="20"/>
        </w:rPr>
        <w:t>C</w:t>
      </w:r>
      <w:r w:rsidR="001C5FEF" w:rsidRPr="000C7C60">
        <w:rPr>
          <w:rFonts w:ascii="Montserrat" w:hAnsi="Montserrat" w:cs="Arial"/>
          <w:sz w:val="20"/>
          <w:szCs w:val="20"/>
        </w:rPr>
        <w:t>ompra</w:t>
      </w:r>
      <w:r w:rsidRPr="000C7C60">
        <w:rPr>
          <w:rFonts w:ascii="Montserrat" w:hAnsi="Montserrat" w:cs="Arial"/>
          <w:sz w:val="20"/>
          <w:szCs w:val="20"/>
        </w:rPr>
        <w:t>N</w:t>
      </w:r>
      <w:r w:rsidR="001C5FEF" w:rsidRPr="000C7C60">
        <w:rPr>
          <w:rFonts w:ascii="Montserrat" w:hAnsi="Montserrat" w:cs="Arial"/>
          <w:sz w:val="20"/>
          <w:szCs w:val="20"/>
        </w:rPr>
        <w:t>et</w:t>
      </w:r>
      <w:proofErr w:type="spellEnd"/>
      <w:r w:rsidRPr="000C7C60">
        <w:rPr>
          <w:rFonts w:ascii="Montserrat" w:hAnsi="Montserrat" w:cs="Arial"/>
          <w:sz w:val="20"/>
          <w:szCs w:val="20"/>
        </w:rPr>
        <w:t>, el mismo día del evento.</w:t>
      </w:r>
    </w:p>
    <w:p w:rsidR="000C7C60" w:rsidRDefault="000C7C60" w:rsidP="00AF1F95">
      <w:pPr>
        <w:spacing w:after="0" w:line="240" w:lineRule="auto"/>
        <w:rPr>
          <w:rFonts w:ascii="Montserrat" w:hAnsi="Montserrat" w:cs="Arial"/>
          <w:sz w:val="20"/>
          <w:szCs w:val="20"/>
        </w:rPr>
      </w:pPr>
    </w:p>
    <w:p w:rsidR="000C7C60" w:rsidRP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 xml:space="preserve">A los LICITANTES se les enviará por correo electrónico un aviso informándoles que el acta de fallo se encuentra a su disposición en </w:t>
      </w:r>
      <w:r w:rsidR="00743DA5">
        <w:rPr>
          <w:rFonts w:ascii="Montserrat" w:hAnsi="Montserrat" w:cs="Arial"/>
          <w:sz w:val="20"/>
          <w:szCs w:val="20"/>
        </w:rPr>
        <w:t xml:space="preserve">el Sistema Electrónico </w:t>
      </w:r>
      <w:proofErr w:type="spellStart"/>
      <w:r w:rsidR="00743DA5">
        <w:rPr>
          <w:rFonts w:ascii="Montserrat" w:hAnsi="Montserrat" w:cs="Arial"/>
          <w:sz w:val="20"/>
          <w:szCs w:val="20"/>
        </w:rPr>
        <w:t>CompraNet</w:t>
      </w:r>
      <w:proofErr w:type="spellEnd"/>
      <w:r w:rsidRPr="000C7C60">
        <w:rPr>
          <w:rFonts w:ascii="Montserrat" w:hAnsi="Montserrat" w:cs="Arial"/>
          <w:sz w:val="20"/>
          <w:szCs w:val="20"/>
        </w:rPr>
        <w:t>, conforme lo establecido en el artículo 37 cuarto párrafo de la Ley.</w:t>
      </w:r>
    </w:p>
    <w:p w:rsidR="00F41BF8" w:rsidRPr="00F56AB5" w:rsidRDefault="00F41BF8" w:rsidP="00AF1F95">
      <w:pPr>
        <w:spacing w:after="0" w:line="240" w:lineRule="auto"/>
        <w:rPr>
          <w:rFonts w:ascii="Montserrat" w:hAnsi="Montserrat" w:cs="Arial"/>
          <w:sz w:val="20"/>
          <w:szCs w:val="20"/>
        </w:rPr>
      </w:pPr>
    </w:p>
    <w:p w:rsidR="00F41BF8" w:rsidRPr="000C7C60" w:rsidRDefault="00F41BF8" w:rsidP="00AF1F95">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F51311" w:rsidRPr="000C7C60"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lastRenderedPageBreak/>
        <w:t>3.8</w:t>
      </w:r>
      <w:r w:rsidRPr="000C7C60">
        <w:rPr>
          <w:rFonts w:ascii="Montserrat" w:hAnsi="Montserrat" w:cs="Arial"/>
          <w:b/>
          <w:sz w:val="20"/>
          <w:szCs w:val="20"/>
        </w:rPr>
        <w:tab/>
        <w:t>FORMALIZACIÓN DEL CONTRATO.</w:t>
      </w:r>
    </w:p>
    <w:p w:rsidR="00F51311" w:rsidRPr="000C7C60" w:rsidRDefault="00F51311" w:rsidP="00AF1F95">
      <w:pPr>
        <w:spacing w:after="0" w:line="240" w:lineRule="auto"/>
        <w:rPr>
          <w:rFonts w:ascii="Montserrat" w:hAnsi="Montserrat" w:cs="Arial"/>
          <w:b/>
          <w:sz w:val="20"/>
          <w:szCs w:val="20"/>
        </w:rPr>
      </w:pP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1452A5">
        <w:rPr>
          <w:rFonts w:ascii="Montserrat" w:hAnsi="Montserrat" w:cs="Arial"/>
          <w:sz w:val="20"/>
          <w:szCs w:val="20"/>
        </w:rPr>
        <w:t>DIRECTOR GENERAL</w:t>
      </w:r>
      <w:r w:rsidR="00743DA5">
        <w:rPr>
          <w:rFonts w:ascii="Montserrat" w:hAnsi="Montserrat" w:cs="Arial"/>
          <w:sz w:val="20"/>
          <w:szCs w:val="20"/>
        </w:rPr>
        <w:t xml:space="preserve"> de la E</w:t>
      </w:r>
      <w:r w:rsidRPr="000C7C60">
        <w:rPr>
          <w:rFonts w:ascii="Montserrat" w:hAnsi="Montserrat" w:cs="Arial"/>
          <w:sz w:val="20"/>
          <w:szCs w:val="20"/>
        </w:rPr>
        <w:t>ntidad al</w:t>
      </w:r>
      <w:r w:rsidR="00743DA5">
        <w:rPr>
          <w:rFonts w:ascii="Montserrat" w:hAnsi="Montserrat" w:cs="Arial"/>
          <w:sz w:val="20"/>
          <w:szCs w:val="20"/>
        </w:rPr>
        <w:t xml:space="preserve"> o los</w:t>
      </w:r>
      <w:r w:rsidRPr="000C7C60">
        <w:rPr>
          <w:rFonts w:ascii="Montserrat" w:hAnsi="Montserrat" w:cs="Arial"/>
          <w:sz w:val="20"/>
          <w:szCs w:val="20"/>
        </w:rPr>
        <w:t xml:space="preserve"> licitante</w:t>
      </w:r>
      <w:r w:rsidR="00743DA5">
        <w:rPr>
          <w:rFonts w:ascii="Montserrat" w:hAnsi="Montserrat" w:cs="Arial"/>
          <w:sz w:val="20"/>
          <w:szCs w:val="20"/>
        </w:rPr>
        <w:t>s</w:t>
      </w:r>
      <w:r w:rsidRPr="000C7C60">
        <w:rPr>
          <w:rFonts w:ascii="Montserrat" w:hAnsi="Montserrat" w:cs="Arial"/>
          <w:sz w:val="20"/>
          <w:szCs w:val="20"/>
        </w:rPr>
        <w:t xml:space="preserve"> ganador</w:t>
      </w:r>
      <w:r w:rsidR="00743DA5">
        <w:rPr>
          <w:rFonts w:ascii="Montserrat" w:hAnsi="Montserrat" w:cs="Arial"/>
          <w:sz w:val="20"/>
          <w:szCs w:val="20"/>
        </w:rPr>
        <w:t>es</w:t>
      </w:r>
      <w:r w:rsidRPr="000C7C60">
        <w:rPr>
          <w:rFonts w:ascii="Montserrat" w:hAnsi="Montserrat" w:cs="Arial"/>
          <w:sz w:val="20"/>
          <w:szCs w:val="20"/>
        </w:rPr>
        <w:t>. La 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A7439C"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A7439C">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A7439C" w:rsidRDefault="00F51311" w:rsidP="00AF1F95">
      <w:pPr>
        <w:tabs>
          <w:tab w:val="left" w:pos="0"/>
        </w:tabs>
        <w:spacing w:after="0" w:line="240" w:lineRule="auto"/>
        <w:ind w:right="23"/>
        <w:rPr>
          <w:rFonts w:ascii="Montserrat" w:hAnsi="Montserrat" w:cs="Arial"/>
          <w:sz w:val="20"/>
          <w:szCs w:val="20"/>
        </w:rPr>
      </w:pPr>
    </w:p>
    <w:p w:rsidR="00F51311" w:rsidRPr="00A7439C" w:rsidRDefault="00F51311" w:rsidP="00AF1F95">
      <w:pPr>
        <w:tabs>
          <w:tab w:val="left" w:pos="0"/>
        </w:tabs>
        <w:spacing w:after="0" w:line="240" w:lineRule="auto"/>
        <w:ind w:right="23"/>
        <w:rPr>
          <w:rFonts w:ascii="Montserrat" w:hAnsi="Montserrat" w:cs="Arial"/>
          <w:sz w:val="20"/>
          <w:szCs w:val="20"/>
        </w:rPr>
      </w:pPr>
      <w:r w:rsidRPr="00A7439C">
        <w:rPr>
          <w:rFonts w:ascii="Montserrat" w:hAnsi="Montserrat" w:cs="Arial"/>
          <w:sz w:val="20"/>
          <w:szCs w:val="20"/>
        </w:rPr>
        <w:t>La firma del CONTRATO se realizará en el Departamento de Recursos Materiales de la API DOS BOCAS, ubicada en la planta baja</w:t>
      </w:r>
      <w:r w:rsidR="00743DA5">
        <w:rPr>
          <w:rFonts w:ascii="Montserrat" w:hAnsi="Montserrat" w:cs="Arial"/>
          <w:sz w:val="20"/>
          <w:szCs w:val="20"/>
        </w:rPr>
        <w:t>,</w:t>
      </w:r>
      <w:r w:rsidRPr="00A7439C">
        <w:rPr>
          <w:rFonts w:ascii="Montserrat" w:hAnsi="Montserrat" w:cs="Arial"/>
          <w:sz w:val="20"/>
          <w:szCs w:val="20"/>
        </w:rPr>
        <w:t xml:space="preserve"> en las oficinas de la API DOS BOCAS, para proceder a la firma del contrato</w:t>
      </w:r>
      <w:r w:rsidR="00743DA5">
        <w:rPr>
          <w:rFonts w:ascii="Montserrat" w:hAnsi="Montserrat" w:cs="Arial"/>
          <w:sz w:val="20"/>
          <w:szCs w:val="20"/>
        </w:rPr>
        <w:t>,</w:t>
      </w:r>
      <w:r w:rsidRPr="00A7439C">
        <w:rPr>
          <w:rFonts w:ascii="Montserrat" w:hAnsi="Montserrat" w:cs="Arial"/>
          <w:sz w:val="20"/>
          <w:szCs w:val="20"/>
        </w:rPr>
        <w:t xml:space="preserve"> el </w:t>
      </w:r>
      <w:r w:rsidR="007211EA">
        <w:rPr>
          <w:rFonts w:ascii="Montserrat" w:hAnsi="Montserrat" w:cs="Arial"/>
          <w:sz w:val="20"/>
          <w:szCs w:val="20"/>
        </w:rPr>
        <w:t>PROVEEDOR</w:t>
      </w:r>
      <w:r w:rsidRPr="00A7439C">
        <w:rPr>
          <w:rFonts w:ascii="Montserrat" w:hAnsi="Montserrat" w:cs="Arial"/>
          <w:sz w:val="20"/>
          <w:szCs w:val="20"/>
        </w:rPr>
        <w:t xml:space="preserve"> deberá presentar el documento expedido por el S</w:t>
      </w:r>
      <w:r w:rsidR="00743DA5">
        <w:rPr>
          <w:rFonts w:ascii="Montserrat" w:hAnsi="Montserrat" w:cs="Arial"/>
          <w:sz w:val="20"/>
          <w:szCs w:val="20"/>
        </w:rPr>
        <w:t xml:space="preserve">ervicios de </w:t>
      </w:r>
      <w:r w:rsidRPr="00A7439C">
        <w:rPr>
          <w:rFonts w:ascii="Montserrat" w:hAnsi="Montserrat" w:cs="Arial"/>
          <w:sz w:val="20"/>
          <w:szCs w:val="20"/>
        </w:rPr>
        <w:t>A</w:t>
      </w:r>
      <w:r w:rsidR="00743DA5">
        <w:rPr>
          <w:rFonts w:ascii="Montserrat" w:hAnsi="Montserrat" w:cs="Arial"/>
          <w:sz w:val="20"/>
          <w:szCs w:val="20"/>
        </w:rPr>
        <w:t xml:space="preserve">dministración </w:t>
      </w:r>
      <w:r w:rsidRPr="00A7439C">
        <w:rPr>
          <w:rFonts w:ascii="Montserrat" w:hAnsi="Montserrat" w:cs="Arial"/>
          <w:sz w:val="20"/>
          <w:szCs w:val="20"/>
        </w:rPr>
        <w:t>T</w:t>
      </w:r>
      <w:r w:rsidR="00743DA5">
        <w:rPr>
          <w:rFonts w:ascii="Montserrat" w:hAnsi="Montserrat" w:cs="Arial"/>
          <w:sz w:val="20"/>
          <w:szCs w:val="20"/>
        </w:rPr>
        <w:t>ributaria (</w:t>
      </w:r>
      <w:r w:rsidR="00743DA5" w:rsidRPr="00097D05">
        <w:rPr>
          <w:rFonts w:ascii="Montserrat" w:hAnsi="Montserrat" w:cs="Arial"/>
          <w:b/>
          <w:sz w:val="20"/>
          <w:szCs w:val="20"/>
        </w:rPr>
        <w:t>SAT</w:t>
      </w:r>
      <w:r w:rsidR="00743DA5">
        <w:rPr>
          <w:rFonts w:ascii="Montserrat" w:hAnsi="Montserrat" w:cs="Arial"/>
          <w:sz w:val="20"/>
          <w:szCs w:val="20"/>
        </w:rPr>
        <w:t>)</w:t>
      </w:r>
      <w:r w:rsidRPr="00A7439C">
        <w:rPr>
          <w:rFonts w:ascii="Montserrat" w:hAnsi="Montserrat" w:cs="Arial"/>
          <w:sz w:val="20"/>
          <w:szCs w:val="20"/>
        </w:rPr>
        <w:t xml:space="preserve">, en la que se emita opinión </w:t>
      </w:r>
      <w:r w:rsidR="00D17ED2">
        <w:rPr>
          <w:rFonts w:ascii="Montserrat" w:hAnsi="Montserrat" w:cs="Arial"/>
          <w:sz w:val="20"/>
          <w:szCs w:val="20"/>
        </w:rPr>
        <w:t xml:space="preserve">POSITIVA </w:t>
      </w:r>
      <w:r w:rsidRPr="00A7439C">
        <w:rPr>
          <w:rFonts w:ascii="Montserrat" w:hAnsi="Montserrat" w:cs="Arial"/>
          <w:sz w:val="20"/>
          <w:szCs w:val="20"/>
        </w:rPr>
        <w:t xml:space="preserve">sobre el cumplimiento de sus obligaciones fiscales </w:t>
      </w:r>
      <w:r w:rsidR="00743DA5">
        <w:rPr>
          <w:rFonts w:ascii="Montserrat" w:hAnsi="Montserrat" w:cs="Arial"/>
          <w:sz w:val="20"/>
          <w:szCs w:val="20"/>
        </w:rPr>
        <w:t xml:space="preserve"> y de seguridad social </w:t>
      </w:r>
      <w:r w:rsidRPr="00A7439C">
        <w:rPr>
          <w:rFonts w:ascii="Montserrat" w:hAnsi="Montserrat" w:cs="Arial"/>
          <w:sz w:val="20"/>
          <w:szCs w:val="20"/>
        </w:rPr>
        <w:t>(ART. 32</w:t>
      </w:r>
      <w:r w:rsidR="00743DA5">
        <w:rPr>
          <w:rFonts w:ascii="Montserrat" w:hAnsi="Montserrat" w:cs="Arial"/>
          <w:sz w:val="20"/>
          <w:szCs w:val="20"/>
        </w:rPr>
        <w:t>-</w:t>
      </w:r>
      <w:r w:rsidRPr="00A7439C">
        <w:rPr>
          <w:rFonts w:ascii="Montserrat" w:hAnsi="Montserrat" w:cs="Arial"/>
          <w:sz w:val="20"/>
          <w:szCs w:val="20"/>
        </w:rPr>
        <w:t>D</w:t>
      </w:r>
      <w:r w:rsidR="00743DA5">
        <w:rPr>
          <w:rFonts w:ascii="Montserrat" w:hAnsi="Montserrat" w:cs="Arial"/>
          <w:sz w:val="20"/>
          <w:szCs w:val="20"/>
        </w:rPr>
        <w:t xml:space="preserve"> del Código Fiscal de la Federación</w:t>
      </w:r>
      <w:r w:rsidRPr="00A7439C">
        <w:rPr>
          <w:rFonts w:ascii="Montserrat" w:hAnsi="Montserrat" w:cs="Arial"/>
          <w:sz w:val="20"/>
          <w:szCs w:val="20"/>
        </w:rPr>
        <w:t>).</w:t>
      </w:r>
    </w:p>
    <w:p w:rsidR="00F51311" w:rsidRPr="007F6806" w:rsidRDefault="00F51311" w:rsidP="00AF1F95">
      <w:pPr>
        <w:tabs>
          <w:tab w:val="left" w:pos="0"/>
        </w:tabs>
        <w:spacing w:after="0" w:line="240" w:lineRule="auto"/>
        <w:ind w:right="23"/>
        <w:rPr>
          <w:rFonts w:ascii="Montserrat" w:hAnsi="Montserrat" w:cs="Arial"/>
          <w:sz w:val="20"/>
          <w:szCs w:val="20"/>
          <w:highlight w:val="yellow"/>
        </w:rPr>
      </w:pPr>
    </w:p>
    <w:p w:rsidR="00F51311" w:rsidRPr="00A7439C" w:rsidRDefault="002F7386"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Pr>
          <w:rStyle w:val="None"/>
          <w:rFonts w:ascii="Montserrat" w:hAnsi="Montserrat" w:cs="Arial"/>
          <w:b/>
          <w:color w:val="auto"/>
          <w:sz w:val="20"/>
          <w:szCs w:val="20"/>
          <w:u w:color="7F7F7F"/>
        </w:rPr>
        <w:t xml:space="preserve">3.8.1 </w:t>
      </w:r>
      <w:r w:rsidR="00F51311" w:rsidRPr="00A7439C">
        <w:rPr>
          <w:rStyle w:val="None"/>
          <w:rFonts w:ascii="Montserrat" w:hAnsi="Montserrat" w:cs="Arial"/>
          <w:b/>
          <w:color w:val="auto"/>
          <w:sz w:val="20"/>
          <w:szCs w:val="20"/>
          <w:u w:color="7F7F7F"/>
        </w:rPr>
        <w:t>ACREDITACIÓN DE ENCONTRARSE AL CORRIENTE DE SUS OBLIGACIONES FISCALES.</w:t>
      </w:r>
      <w:r w:rsidR="00F51311" w:rsidRPr="00A7439C">
        <w:rPr>
          <w:rStyle w:val="None"/>
          <w:rFonts w:ascii="Montserrat" w:eastAsia="Arial" w:hAnsi="Montserrat" w:cs="Arial"/>
          <w:b/>
          <w:bCs/>
          <w:color w:val="auto"/>
          <w:sz w:val="20"/>
          <w:szCs w:val="20"/>
          <w:u w:color="7F7F7F"/>
        </w:rPr>
        <w:t xml:space="preserve"> </w:t>
      </w:r>
    </w:p>
    <w:p w:rsidR="00F51311" w:rsidRPr="00A7439C"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7B7AB4" w:rsidRDefault="00F51311" w:rsidP="00AF1F95">
      <w:pPr>
        <w:pStyle w:val="BodyA"/>
        <w:suppressAutoHyphens/>
        <w:jc w:val="both"/>
        <w:rPr>
          <w:rStyle w:val="None"/>
          <w:rFonts w:ascii="Montserrat" w:hAnsi="Montserrat" w:cs="Arial"/>
          <w:color w:val="auto"/>
          <w:sz w:val="20"/>
          <w:szCs w:val="20"/>
        </w:rPr>
      </w:pPr>
      <w:r w:rsidRPr="00A7439C">
        <w:rPr>
          <w:rStyle w:val="None"/>
          <w:rFonts w:ascii="Montserrat" w:hAnsi="Montserrat" w:cs="Arial"/>
          <w:color w:val="auto"/>
          <w:sz w:val="20"/>
          <w:szCs w:val="20"/>
        </w:rPr>
        <w:t xml:space="preserve">El </w:t>
      </w:r>
      <w:r w:rsidRPr="007B7AB4">
        <w:rPr>
          <w:rStyle w:val="None"/>
          <w:rFonts w:ascii="Montserrat" w:hAnsi="Montserrat" w:cs="Arial"/>
          <w:color w:val="auto"/>
          <w:sz w:val="20"/>
          <w:szCs w:val="20"/>
        </w:rPr>
        <w:t xml:space="preserve">LICITANTE, cuyo monto del contrato sea superior a $300,000.00, sin incluir el Impuesto al Valor Agregado (IVA), </w:t>
      </w:r>
      <w:r w:rsidR="006D2E40" w:rsidRPr="007B7AB4">
        <w:rPr>
          <w:rStyle w:val="None"/>
          <w:rFonts w:ascii="Montserrat" w:hAnsi="Montserrat" w:cs="Arial"/>
          <w:color w:val="auto"/>
          <w:sz w:val="20"/>
          <w:szCs w:val="20"/>
        </w:rPr>
        <w:t>previo a la firma</w:t>
      </w:r>
      <w:r w:rsidRPr="007B7AB4">
        <w:rPr>
          <w:rStyle w:val="None"/>
          <w:rFonts w:ascii="Montserrat" w:hAnsi="Montserrat" w:cs="Arial"/>
          <w:color w:val="auto"/>
          <w:sz w:val="20"/>
          <w:szCs w:val="20"/>
        </w:rPr>
        <w:t xml:space="preserve"> del contrato, deberá realizar la solicitud de opinión ante el </w:t>
      </w:r>
      <w:r w:rsidR="00D80431" w:rsidRPr="00A7439C">
        <w:rPr>
          <w:rFonts w:ascii="Montserrat" w:hAnsi="Montserrat" w:cs="Arial"/>
          <w:sz w:val="20"/>
          <w:szCs w:val="20"/>
        </w:rPr>
        <w:t>S</w:t>
      </w:r>
      <w:r w:rsidR="00D80431">
        <w:rPr>
          <w:rFonts w:ascii="Montserrat" w:hAnsi="Montserrat" w:cs="Arial"/>
          <w:sz w:val="20"/>
          <w:szCs w:val="20"/>
        </w:rPr>
        <w:t xml:space="preserve">ervicios de </w:t>
      </w:r>
      <w:r w:rsidR="00D80431" w:rsidRPr="00A7439C">
        <w:rPr>
          <w:rFonts w:ascii="Montserrat" w:hAnsi="Montserrat" w:cs="Arial"/>
          <w:sz w:val="20"/>
          <w:szCs w:val="20"/>
        </w:rPr>
        <w:t>A</w:t>
      </w:r>
      <w:r w:rsidR="00D80431">
        <w:rPr>
          <w:rFonts w:ascii="Montserrat" w:hAnsi="Montserrat" w:cs="Arial"/>
          <w:sz w:val="20"/>
          <w:szCs w:val="20"/>
        </w:rPr>
        <w:t xml:space="preserve">dministración </w:t>
      </w:r>
      <w:r w:rsidR="00D80431" w:rsidRPr="00A7439C">
        <w:rPr>
          <w:rFonts w:ascii="Montserrat" w:hAnsi="Montserrat" w:cs="Arial"/>
          <w:sz w:val="20"/>
          <w:szCs w:val="20"/>
        </w:rPr>
        <w:t>T</w:t>
      </w:r>
      <w:r w:rsidR="00D80431">
        <w:rPr>
          <w:rFonts w:ascii="Montserrat" w:hAnsi="Montserrat" w:cs="Arial"/>
          <w:sz w:val="20"/>
          <w:szCs w:val="20"/>
        </w:rPr>
        <w:t>ributaria (</w:t>
      </w:r>
      <w:r w:rsidR="00D80431" w:rsidRPr="00097D05">
        <w:rPr>
          <w:rFonts w:ascii="Montserrat" w:hAnsi="Montserrat" w:cs="Arial"/>
          <w:b/>
          <w:sz w:val="20"/>
          <w:szCs w:val="20"/>
        </w:rPr>
        <w:t>SAT</w:t>
      </w:r>
      <w:r w:rsidR="00D80431">
        <w:rPr>
          <w:rFonts w:ascii="Montserrat" w:hAnsi="Montserrat" w:cs="Arial"/>
          <w:sz w:val="20"/>
          <w:szCs w:val="20"/>
        </w:rPr>
        <w:t>)</w:t>
      </w:r>
      <w:r w:rsidRPr="007B7AB4">
        <w:rPr>
          <w:rStyle w:val="None"/>
          <w:rFonts w:ascii="Montserrat" w:hAnsi="Montserrat" w:cs="Arial"/>
          <w:color w:val="auto"/>
          <w:sz w:val="20"/>
          <w:szCs w:val="20"/>
        </w:rPr>
        <w:t xml:space="preserve">, relacionada con el cumplimiento de sus obligaciones fiscales </w:t>
      </w:r>
      <w:r w:rsidR="00D80431">
        <w:rPr>
          <w:rFonts w:ascii="Montserrat" w:hAnsi="Montserrat" w:cs="Arial"/>
          <w:sz w:val="20"/>
          <w:szCs w:val="20"/>
        </w:rPr>
        <w:t xml:space="preserve">y de seguridad social </w:t>
      </w:r>
      <w:r w:rsidRPr="007B7AB4">
        <w:rPr>
          <w:rStyle w:val="None"/>
          <w:rFonts w:ascii="Montserrat" w:hAnsi="Montserrat" w:cs="Arial"/>
          <w:color w:val="auto"/>
          <w:sz w:val="20"/>
          <w:szCs w:val="20"/>
        </w:rPr>
        <w:t xml:space="preserve">en los términos que establece </w:t>
      </w:r>
      <w:r w:rsidR="00A7439C" w:rsidRPr="007B7AB4">
        <w:rPr>
          <w:rStyle w:val="None"/>
          <w:rFonts w:ascii="Montserrat" w:hAnsi="Montserrat" w:cs="Arial"/>
          <w:color w:val="auto"/>
          <w:sz w:val="20"/>
          <w:szCs w:val="20"/>
        </w:rPr>
        <w:t xml:space="preserve">el artículo 32-D primero, segundo, tercero, cuarto y último párrafos del Código Fiscal de la Federación  y </w:t>
      </w:r>
      <w:r w:rsidRPr="007B7AB4">
        <w:rPr>
          <w:rStyle w:val="None"/>
          <w:rFonts w:ascii="Montserrat" w:hAnsi="Montserrat" w:cs="Arial"/>
          <w:color w:val="auto"/>
          <w:sz w:val="20"/>
          <w:szCs w:val="20"/>
        </w:rPr>
        <w:t xml:space="preserve">la Regla </w:t>
      </w:r>
      <w:r w:rsidR="00CE5032" w:rsidRPr="007B7AB4">
        <w:rPr>
          <w:rStyle w:val="None"/>
          <w:rFonts w:ascii="Montserrat" w:hAnsi="Montserrat" w:cs="Arial"/>
          <w:color w:val="auto"/>
          <w:sz w:val="20"/>
          <w:szCs w:val="20"/>
        </w:rPr>
        <w:t>2.1.31</w:t>
      </w:r>
      <w:r w:rsidRPr="007B7AB4">
        <w:rPr>
          <w:rStyle w:val="None"/>
          <w:rFonts w:ascii="Montserrat" w:hAnsi="Montserrat" w:cs="Arial"/>
          <w:color w:val="auto"/>
          <w:sz w:val="20"/>
          <w:szCs w:val="20"/>
        </w:rPr>
        <w:t xml:space="preserve"> de la Resolu</w:t>
      </w:r>
      <w:r w:rsidR="00491D2B" w:rsidRPr="007B7AB4">
        <w:rPr>
          <w:rStyle w:val="None"/>
          <w:rFonts w:ascii="Montserrat" w:hAnsi="Montserrat" w:cs="Arial"/>
          <w:color w:val="auto"/>
          <w:sz w:val="20"/>
          <w:szCs w:val="20"/>
        </w:rPr>
        <w:t>ción Miscelánea Fiscal para 20</w:t>
      </w:r>
      <w:r w:rsidR="00D25895" w:rsidRPr="007B7AB4">
        <w:rPr>
          <w:rStyle w:val="None"/>
          <w:rFonts w:ascii="Montserrat" w:hAnsi="Montserrat" w:cs="Arial"/>
          <w:color w:val="auto"/>
          <w:sz w:val="20"/>
          <w:szCs w:val="20"/>
        </w:rPr>
        <w:t>20</w:t>
      </w:r>
      <w:r w:rsidRPr="007B7AB4">
        <w:rPr>
          <w:rStyle w:val="None"/>
          <w:rFonts w:ascii="Montserrat" w:hAnsi="Montserrat" w:cs="Arial"/>
          <w:color w:val="auto"/>
          <w:sz w:val="20"/>
          <w:szCs w:val="20"/>
        </w:rPr>
        <w:t>, publicada en el Diario Ofic</w:t>
      </w:r>
      <w:r w:rsidR="003A5E66" w:rsidRPr="007B7AB4">
        <w:rPr>
          <w:rStyle w:val="None"/>
          <w:rFonts w:ascii="Montserrat" w:hAnsi="Montserrat" w:cs="Arial"/>
          <w:color w:val="auto"/>
          <w:sz w:val="20"/>
          <w:szCs w:val="20"/>
        </w:rPr>
        <w:t xml:space="preserve">ial de la Federación (DOF) el </w:t>
      </w:r>
      <w:r w:rsidR="00CE5032" w:rsidRPr="007B7AB4">
        <w:rPr>
          <w:rStyle w:val="None"/>
          <w:rFonts w:ascii="Montserrat" w:hAnsi="Montserrat" w:cs="Arial"/>
          <w:color w:val="auto"/>
          <w:sz w:val="20"/>
          <w:szCs w:val="20"/>
        </w:rPr>
        <w:t>28</w:t>
      </w:r>
      <w:r w:rsidRPr="007B7AB4">
        <w:rPr>
          <w:rStyle w:val="None"/>
          <w:rFonts w:ascii="Montserrat" w:hAnsi="Montserrat" w:cs="Arial"/>
          <w:color w:val="auto"/>
          <w:sz w:val="20"/>
          <w:szCs w:val="20"/>
        </w:rPr>
        <w:t xml:space="preserve"> de </w:t>
      </w:r>
      <w:r w:rsidR="00CE5032" w:rsidRPr="007B7AB4">
        <w:rPr>
          <w:rStyle w:val="None"/>
          <w:rFonts w:ascii="Montserrat" w:hAnsi="Montserrat" w:cs="Arial"/>
          <w:color w:val="auto"/>
          <w:sz w:val="20"/>
          <w:szCs w:val="20"/>
        </w:rPr>
        <w:t>diciembre</w:t>
      </w:r>
      <w:r w:rsidR="006D0040" w:rsidRPr="007B7AB4">
        <w:rPr>
          <w:rStyle w:val="None"/>
          <w:rFonts w:ascii="Montserrat" w:hAnsi="Montserrat" w:cs="Arial"/>
          <w:color w:val="auto"/>
          <w:sz w:val="20"/>
          <w:szCs w:val="20"/>
        </w:rPr>
        <w:t xml:space="preserve"> de 2019</w:t>
      </w:r>
      <w:r w:rsidRPr="007B7AB4">
        <w:rPr>
          <w:rStyle w:val="None"/>
          <w:rFonts w:ascii="Montserrat" w:hAnsi="Montserrat" w:cs="Arial"/>
          <w:color w:val="auto"/>
          <w:sz w:val="20"/>
          <w:szCs w:val="20"/>
        </w:rPr>
        <w:t>.</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w:t>
      </w:r>
      <w:r w:rsidR="001325EC" w:rsidRPr="00F56AB5">
        <w:rPr>
          <w:rStyle w:val="None"/>
          <w:rFonts w:ascii="Montserrat" w:hAnsi="Montserrat" w:cs="Arial"/>
          <w:color w:val="auto"/>
          <w:sz w:val="20"/>
          <w:szCs w:val="20"/>
        </w:rPr>
        <w:t>dirección</w:t>
      </w:r>
      <w:r w:rsidRPr="00F56AB5">
        <w:rPr>
          <w:rStyle w:val="None"/>
          <w:rFonts w:ascii="Montserrat" w:hAnsi="Montserrat" w:cs="Arial"/>
          <w:color w:val="auto"/>
          <w:sz w:val="20"/>
          <w:szCs w:val="20"/>
        </w:rPr>
        <w:t xml:space="preserve"> de correo electrónico  </w:t>
      </w:r>
      <w:r w:rsidR="00D80431" w:rsidRPr="00D80431">
        <w:rPr>
          <w:rStyle w:val="Hipervnculo"/>
        </w:rPr>
        <w:t>s</w:t>
      </w:r>
      <w:hyperlink r:id="rId14" w:history="1">
        <w:r w:rsidR="00FC3BBF" w:rsidRPr="00BE3CD3">
          <w:rPr>
            <w:rStyle w:val="Hipervnculo"/>
            <w:rFonts w:ascii="Montserrat" w:hAnsi="Montserrat" w:cs="Arial"/>
            <w:sz w:val="20"/>
            <w:szCs w:val="20"/>
          </w:rPr>
          <w:t>gadmon@puertodosbocas.com.mx</w:t>
        </w:r>
      </w:hyperlink>
      <w:r w:rsidR="00C959AA">
        <w:rPr>
          <w:rStyle w:val="Hipervnculo"/>
          <w:rFonts w:ascii="Montserrat" w:hAnsi="Montserrat" w:cs="Arial"/>
          <w:sz w:val="20"/>
          <w:szCs w:val="20"/>
        </w:rPr>
        <w:t>,</w:t>
      </w:r>
      <w:r w:rsidR="00FC3BBF">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2F7386" w:rsidP="00AF1F95">
      <w:pPr>
        <w:pStyle w:val="BodyA"/>
        <w:suppressAutoHyphens/>
        <w:jc w:val="both"/>
        <w:rPr>
          <w:rStyle w:val="None"/>
          <w:rFonts w:ascii="Montserrat" w:hAnsi="Montserrat" w:cs="Arial"/>
          <w:b/>
          <w:color w:val="auto"/>
          <w:sz w:val="20"/>
          <w:szCs w:val="20"/>
        </w:rPr>
      </w:pPr>
      <w:r>
        <w:rPr>
          <w:rStyle w:val="None"/>
          <w:rFonts w:ascii="Montserrat" w:hAnsi="Montserrat" w:cs="Arial"/>
          <w:b/>
          <w:color w:val="auto"/>
          <w:sz w:val="20"/>
          <w:szCs w:val="20"/>
        </w:rPr>
        <w:t xml:space="preserve">3.8.2 </w:t>
      </w:r>
      <w:r w:rsidR="00DD61F4">
        <w:rPr>
          <w:rStyle w:val="None"/>
          <w:rFonts w:ascii="Montserrat" w:hAnsi="Montserrat" w:cs="Arial"/>
          <w:b/>
          <w:color w:val="auto"/>
          <w:sz w:val="20"/>
          <w:szCs w:val="20"/>
        </w:rPr>
        <w:t>INCLUIR LA SOLICITUD DE OPINIÓ</w:t>
      </w:r>
      <w:r w:rsidR="00F51311" w:rsidRPr="00F56AB5">
        <w:rPr>
          <w:rStyle w:val="None"/>
          <w:rFonts w:ascii="Montserrat" w:hAnsi="Montserrat" w:cs="Arial"/>
          <w:b/>
          <w:color w:val="auto"/>
          <w:sz w:val="20"/>
          <w:szCs w:val="20"/>
        </w:rPr>
        <w:t>N POSITIVA DEL I</w:t>
      </w:r>
      <w:r w:rsidR="00F56AB5">
        <w:rPr>
          <w:rStyle w:val="None"/>
          <w:rFonts w:ascii="Montserrat" w:hAnsi="Montserrat" w:cs="Arial"/>
          <w:b/>
          <w:color w:val="auto"/>
          <w:sz w:val="20"/>
          <w:szCs w:val="20"/>
        </w:rPr>
        <w:t>NSTITUTO MEXICANO DEL SEGURO SOCIAL</w:t>
      </w:r>
      <w:r w:rsidR="00F51311" w:rsidRPr="00F56AB5">
        <w:rPr>
          <w:rStyle w:val="None"/>
          <w:rFonts w:ascii="Montserrat" w:hAnsi="Montserrat" w:cs="Arial"/>
          <w:b/>
          <w:color w:val="auto"/>
          <w:sz w:val="20"/>
          <w:szCs w:val="20"/>
        </w:rPr>
        <w:t>.</w:t>
      </w:r>
    </w:p>
    <w:p w:rsidR="00F51311" w:rsidRPr="00F56AB5" w:rsidRDefault="00F51311" w:rsidP="00AF1F95">
      <w:pPr>
        <w:pStyle w:val="BodyA"/>
        <w:suppressAutoHyphens/>
        <w:jc w:val="both"/>
        <w:rPr>
          <w:rStyle w:val="None"/>
          <w:rFonts w:ascii="Montserrat" w:hAnsi="Montserrat" w:cs="Arial"/>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sobre el cumplimiento de las obligaciones fiscales</w:t>
      </w:r>
      <w:r w:rsidR="00097D05">
        <w:rPr>
          <w:rStyle w:val="None"/>
          <w:rFonts w:ascii="Montserrat" w:hAnsi="Montserrat" w:cs="Arial"/>
          <w:color w:val="auto"/>
          <w:sz w:val="20"/>
          <w:szCs w:val="20"/>
        </w:rPr>
        <w:t xml:space="preserve"> </w:t>
      </w:r>
      <w:r w:rsidR="00097D05">
        <w:rPr>
          <w:rFonts w:ascii="Montserrat" w:hAnsi="Montserrat" w:cs="Arial"/>
          <w:sz w:val="20"/>
          <w:szCs w:val="20"/>
        </w:rPr>
        <w:t>y de seguridad social</w:t>
      </w:r>
      <w:r w:rsidRPr="00F56AB5">
        <w:rPr>
          <w:rStyle w:val="None"/>
          <w:rFonts w:ascii="Montserrat" w:hAnsi="Montserrat" w:cs="Arial"/>
          <w:color w:val="auto"/>
          <w:sz w:val="20"/>
          <w:szCs w:val="20"/>
        </w:rPr>
        <w:t xml:space="preserve">,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w:t>
      </w:r>
      <w:r w:rsidRPr="00F56AB5">
        <w:rPr>
          <w:rStyle w:val="None"/>
          <w:rFonts w:ascii="Montserrat" w:hAnsi="Montserrat" w:cs="Arial"/>
          <w:color w:val="auto"/>
          <w:sz w:val="20"/>
          <w:szCs w:val="20"/>
        </w:rPr>
        <w:lastRenderedPageBreak/>
        <w:t>cumplimiento de sus obligaciones</w:t>
      </w:r>
      <w:r w:rsidR="00097D05">
        <w:rPr>
          <w:rStyle w:val="None"/>
          <w:rFonts w:ascii="Montserrat" w:hAnsi="Montserrat" w:cs="Arial"/>
          <w:color w:val="auto"/>
          <w:sz w:val="20"/>
          <w:szCs w:val="20"/>
        </w:rPr>
        <w:t>,</w:t>
      </w:r>
      <w:r w:rsidRPr="00F56AB5">
        <w:rPr>
          <w:rStyle w:val="None"/>
          <w:rFonts w:ascii="Montserrat" w:hAnsi="Montserrat" w:cs="Arial"/>
          <w:color w:val="auto"/>
          <w:sz w:val="20"/>
          <w:szCs w:val="20"/>
        </w:rPr>
        <w:t xml:space="preserve">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AF1F95">
      <w:pPr>
        <w:tabs>
          <w:tab w:val="left" w:pos="0"/>
        </w:tabs>
        <w:spacing w:after="0" w:line="240" w:lineRule="auto"/>
        <w:ind w:right="23"/>
        <w:rPr>
          <w:rFonts w:ascii="Montserrat" w:hAnsi="Montserrat" w:cs="Arial"/>
          <w:sz w:val="20"/>
          <w:szCs w:val="20"/>
        </w:rPr>
      </w:pPr>
    </w:p>
    <w:p w:rsidR="00F51311" w:rsidRPr="00F56AB5" w:rsidRDefault="00F51311" w:rsidP="00AF1F95">
      <w:pPr>
        <w:spacing w:after="0" w:line="240" w:lineRule="auto"/>
        <w:rPr>
          <w:rFonts w:ascii="Montserrat" w:hAnsi="Montserrat" w:cs="Arial"/>
          <w:b/>
          <w:sz w:val="20"/>
          <w:szCs w:val="20"/>
        </w:rPr>
      </w:pPr>
      <w:r w:rsidRPr="00F56AB5">
        <w:rPr>
          <w:rFonts w:ascii="Montserrat" w:hAnsi="Montserrat" w:cs="Arial"/>
          <w:sz w:val="20"/>
          <w:szCs w:val="20"/>
        </w:rPr>
        <w:t xml:space="preserve">Los Licitantes, deberán presentar la </w:t>
      </w:r>
      <w:r w:rsidR="000832AE" w:rsidRPr="00F56AB5">
        <w:rPr>
          <w:rFonts w:ascii="Montserrat" w:hAnsi="Montserrat" w:cs="Arial"/>
          <w:sz w:val="20"/>
          <w:szCs w:val="20"/>
        </w:rPr>
        <w:t>O</w:t>
      </w:r>
      <w:r w:rsidRPr="00F56AB5">
        <w:rPr>
          <w:rFonts w:ascii="Montserrat" w:hAnsi="Montserrat" w:cs="Arial"/>
          <w:sz w:val="20"/>
          <w:szCs w:val="20"/>
        </w:rPr>
        <w:t xml:space="preserve">pinión de </w:t>
      </w:r>
      <w:r w:rsidR="000832AE" w:rsidRPr="00F56AB5">
        <w:rPr>
          <w:rFonts w:ascii="Montserrat" w:hAnsi="Montserrat" w:cs="Arial"/>
          <w:sz w:val="20"/>
          <w:szCs w:val="20"/>
        </w:rPr>
        <w:t>C</w:t>
      </w:r>
      <w:r w:rsidRPr="00F56AB5">
        <w:rPr>
          <w:rFonts w:ascii="Montserrat" w:hAnsi="Montserrat" w:cs="Arial"/>
          <w:sz w:val="20"/>
          <w:szCs w:val="20"/>
        </w:rPr>
        <w:t xml:space="preserve">umplimiento de </w:t>
      </w:r>
      <w:r w:rsidR="000832AE" w:rsidRPr="00F56AB5">
        <w:rPr>
          <w:rFonts w:ascii="Montserrat" w:hAnsi="Montserrat" w:cs="Arial"/>
          <w:sz w:val="20"/>
          <w:szCs w:val="20"/>
        </w:rPr>
        <w:t>O</w:t>
      </w:r>
      <w:r w:rsidRPr="00F56AB5">
        <w:rPr>
          <w:rFonts w:ascii="Montserrat" w:hAnsi="Montserrat" w:cs="Arial"/>
          <w:sz w:val="20"/>
          <w:szCs w:val="20"/>
        </w:rPr>
        <w:t xml:space="preserve">bligaciones </w:t>
      </w:r>
      <w:r w:rsidR="000832AE" w:rsidRPr="00F56AB5">
        <w:rPr>
          <w:rFonts w:ascii="Montserrat" w:hAnsi="Montserrat" w:cs="Arial"/>
          <w:sz w:val="20"/>
          <w:szCs w:val="20"/>
        </w:rPr>
        <w:t>F</w:t>
      </w:r>
      <w:r w:rsidRPr="00F56AB5">
        <w:rPr>
          <w:rFonts w:ascii="Montserrat" w:hAnsi="Montserrat" w:cs="Arial"/>
          <w:sz w:val="20"/>
          <w:szCs w:val="20"/>
        </w:rPr>
        <w:t xml:space="preserve">iscales en materia de </w:t>
      </w:r>
      <w:r w:rsidR="000832AE" w:rsidRPr="00F56AB5">
        <w:rPr>
          <w:rFonts w:ascii="Montserrat" w:hAnsi="Montserrat" w:cs="Arial"/>
          <w:sz w:val="20"/>
          <w:szCs w:val="20"/>
        </w:rPr>
        <w:t>S</w:t>
      </w:r>
      <w:r w:rsidRPr="00F56AB5">
        <w:rPr>
          <w:rFonts w:ascii="Montserrat" w:hAnsi="Montserrat" w:cs="Arial"/>
          <w:sz w:val="20"/>
          <w:szCs w:val="20"/>
        </w:rPr>
        <w:t xml:space="preserve">eguridad </w:t>
      </w:r>
      <w:r w:rsidR="000832AE" w:rsidRPr="00F56AB5">
        <w:rPr>
          <w:rFonts w:ascii="Montserrat" w:hAnsi="Montserrat" w:cs="Arial"/>
          <w:sz w:val="20"/>
          <w:szCs w:val="20"/>
        </w:rPr>
        <w:t>S</w:t>
      </w:r>
      <w:r w:rsidRPr="00F56AB5">
        <w:rPr>
          <w:rFonts w:ascii="Montserrat" w:hAnsi="Montserrat" w:cs="Arial"/>
          <w:sz w:val="20"/>
          <w:szCs w:val="20"/>
        </w:rPr>
        <w:t>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r w:rsidR="00470621">
        <w:rPr>
          <w:rFonts w:ascii="Montserrat" w:hAnsi="Montserrat" w:cs="Arial"/>
          <w:b/>
          <w:sz w:val="20"/>
          <w:szCs w:val="20"/>
        </w:rPr>
        <w:t xml:space="preserve"> ANEXO 6</w:t>
      </w:r>
      <w:r w:rsidR="00097D05">
        <w:rPr>
          <w:rFonts w:ascii="Montserrat" w:hAnsi="Montserrat" w:cs="Arial"/>
          <w:b/>
          <w:sz w:val="20"/>
          <w:szCs w:val="20"/>
        </w:rPr>
        <w:t>.</w:t>
      </w:r>
    </w:p>
    <w:p w:rsidR="00F51311" w:rsidRPr="00F249C7" w:rsidRDefault="00F51311" w:rsidP="00AF1F95">
      <w:pPr>
        <w:tabs>
          <w:tab w:val="left" w:pos="0"/>
        </w:tabs>
        <w:spacing w:after="0" w:line="240" w:lineRule="auto"/>
        <w:ind w:right="23"/>
        <w:rPr>
          <w:rFonts w:ascii="Montserrat" w:hAnsi="Montserrat" w:cs="Arial"/>
        </w:rPr>
      </w:pPr>
    </w:p>
    <w:p w:rsidR="00F51311" w:rsidRPr="00F249C7"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sidR="007211EA">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El </w:t>
      </w:r>
      <w:r w:rsidR="007211EA">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AF1F95">
      <w:pPr>
        <w:pStyle w:val="Textoindependiente"/>
        <w:spacing w:after="0"/>
        <w:rPr>
          <w:rFonts w:ascii="Montserrat" w:hAnsi="Montserrat" w:cs="Arial"/>
        </w:rPr>
      </w:pPr>
    </w:p>
    <w:p w:rsidR="00F51311" w:rsidRPr="000F226B"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AF1F95">
      <w:pPr>
        <w:pStyle w:val="texto0"/>
        <w:spacing w:after="0" w:line="240" w:lineRule="auto"/>
        <w:ind w:firstLine="0"/>
        <w:rPr>
          <w:rFonts w:ascii="Montserrat" w:hAnsi="Montserrat" w:cs="Arial"/>
          <w:sz w:val="20"/>
        </w:rPr>
      </w:pPr>
    </w:p>
    <w:p w:rsidR="00F51311" w:rsidRPr="000F226B" w:rsidRDefault="00F51311" w:rsidP="00AF1F95">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w:t>
      </w:r>
      <w:r w:rsidR="00097D05">
        <w:rPr>
          <w:rFonts w:ascii="Montserrat" w:hAnsi="Montserrat" w:cs="Arial"/>
          <w:sz w:val="20"/>
        </w:rPr>
        <w:t>ercero, cuarto y quinto párrafo</w:t>
      </w:r>
      <w:r w:rsidRPr="000F226B">
        <w:rPr>
          <w:rFonts w:ascii="Montserrat" w:hAnsi="Montserrat" w:cs="Arial"/>
          <w:sz w:val="20"/>
        </w:rPr>
        <w:t xml:space="preserve">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w:t>
      </w:r>
      <w:r w:rsidR="00932E28">
        <w:rPr>
          <w:rFonts w:ascii="Montserrat" w:hAnsi="Montserrat" w:cs="Arial"/>
          <w:sz w:val="20"/>
        </w:rPr>
        <w:t xml:space="preserve">gnado por el grupo de personas, ya </w:t>
      </w:r>
      <w:r w:rsidRPr="000F226B">
        <w:rPr>
          <w:rFonts w:ascii="Montserrat" w:hAnsi="Montserrat" w:cs="Arial"/>
          <w:sz w:val="20"/>
        </w:rPr>
        <w:t>se</w:t>
      </w:r>
      <w:r w:rsidR="00932E28">
        <w:rPr>
          <w:rFonts w:ascii="Montserrat" w:hAnsi="Montserrat" w:cs="Arial"/>
          <w:sz w:val="20"/>
        </w:rPr>
        <w:t>a</w:t>
      </w:r>
      <w:r w:rsidRPr="000F226B">
        <w:rPr>
          <w:rFonts w:ascii="Montserrat" w:hAnsi="Montserrat" w:cs="Arial"/>
          <w:sz w:val="20"/>
        </w:rPr>
        <w:t xml:space="preserve"> autógrafamente o por medios de identificación electrónica autorizados por la Secretaría de la Función Pública.</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lastRenderedPageBreak/>
        <w:t>Los LICITANTES que se agrupen para presentar una proposición, deberán cumplir con los siguientes aspectos:</w:t>
      </w: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rPr>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AF1F95">
      <w:pPr>
        <w:pStyle w:val="Texto"/>
        <w:spacing w:after="0" w:line="240" w:lineRule="auto"/>
        <w:ind w:left="864" w:hanging="576"/>
        <w:rPr>
          <w:rFonts w:ascii="Montserrat" w:hAnsi="Montserrat"/>
          <w:sz w:val="20"/>
        </w:rPr>
      </w:pP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AF1F95">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r w:rsidR="00E10705">
        <w:rPr>
          <w:rFonts w:ascii="Montserrat" w:hAnsi="Montserrat"/>
          <w:sz w:val="20"/>
        </w:rPr>
        <w:t>;</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AF1F95">
      <w:pPr>
        <w:pStyle w:val="Texto"/>
        <w:spacing w:after="0" w:line="240" w:lineRule="auto"/>
        <w:ind w:left="1296" w:hanging="432"/>
        <w:rPr>
          <w:rFonts w:ascii="Montserrat" w:hAnsi="Montserrat"/>
          <w:sz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r w:rsidR="00E10705">
        <w:rPr>
          <w:rFonts w:ascii="Montserrat" w:hAnsi="Montserrat"/>
          <w:sz w:val="20"/>
        </w:rPr>
        <w:t>;</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AF1F95">
      <w:pPr>
        <w:pStyle w:val="Texto"/>
        <w:spacing w:after="0" w:line="240" w:lineRule="auto"/>
        <w:ind w:firstLine="0"/>
        <w:rPr>
          <w:rFonts w:ascii="Montserrat" w:hAnsi="Montserrat"/>
          <w:sz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rPr>
        <w:t xml:space="preserve">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w:t>
      </w:r>
      <w:r w:rsidRPr="000F226B">
        <w:rPr>
          <w:rFonts w:ascii="Montserrat" w:hAnsi="Montserrat"/>
          <w:sz w:val="20"/>
        </w:rPr>
        <w:lastRenderedPageBreak/>
        <w:t>convocante por dichas personas o por su apoderado legal, al momento de darse a conocer el fallo o a más tardar en las veinticuatro horas siguientes.</w:t>
      </w:r>
    </w:p>
    <w:p w:rsidR="00F51311" w:rsidRDefault="00F51311" w:rsidP="00AF1F95">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w:t>
      </w:r>
      <w:r w:rsidR="00683317">
        <w:rPr>
          <w:rFonts w:ascii="Montserrat" w:hAnsi="Montserrat"/>
          <w:sz w:val="20"/>
        </w:rPr>
        <w:t>rá la autorización escrita del Titular del Área R</w:t>
      </w:r>
      <w:r w:rsidRPr="000F226B">
        <w:rPr>
          <w:rFonts w:ascii="Montserrat" w:hAnsi="Montserrat"/>
          <w:sz w:val="20"/>
        </w:rPr>
        <w:t>equirente, en la cual deberán precisarse las razones para ello, particularmente los aspectos relativos a que con tal determinación no se limita la libre participación. Dicha autorización deberá formar parte del expediente de contratación respectivo.</w:t>
      </w:r>
    </w:p>
    <w:p w:rsidR="00F51311" w:rsidRPr="000F226B" w:rsidRDefault="00F51311" w:rsidP="00AF1F95">
      <w:pPr>
        <w:spacing w:after="0" w:line="240" w:lineRule="auto"/>
        <w:rPr>
          <w:rFonts w:ascii="Montserrat" w:hAnsi="Montserrat" w:cs="Arial"/>
          <w:sz w:val="20"/>
          <w:szCs w:val="20"/>
          <w:lang w:val="es-ES"/>
        </w:rPr>
      </w:pPr>
    </w:p>
    <w:p w:rsidR="00F51311" w:rsidRPr="000F226B"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AF1F95">
      <w:pPr>
        <w:pStyle w:val="Textoindependiente"/>
        <w:spacing w:after="0"/>
        <w:rPr>
          <w:rFonts w:ascii="Montserrat" w:hAnsi="Montserrat" w:cs="Arial"/>
        </w:rPr>
      </w:pPr>
    </w:p>
    <w:p w:rsidR="00F51311" w:rsidRPr="000F226B" w:rsidRDefault="00F51311" w:rsidP="001269C1">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AF1F95">
      <w:pPr>
        <w:shd w:val="clear" w:color="auto" w:fill="FFFFFF" w:themeFill="background1"/>
        <w:spacing w:after="0" w:line="240" w:lineRule="auto"/>
        <w:rPr>
          <w:rFonts w:ascii="Montserrat" w:hAnsi="Montserrat" w:cs="Arial"/>
          <w:b/>
          <w:sz w:val="20"/>
          <w:szCs w:val="20"/>
        </w:rPr>
      </w:pPr>
    </w:p>
    <w:p w:rsidR="00F51311" w:rsidRPr="00F249C7"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AF1F95">
      <w:pPr>
        <w:spacing w:after="0" w:line="240" w:lineRule="auto"/>
        <w:rPr>
          <w:rFonts w:ascii="Montserrat" w:hAnsi="Montserrat" w:cs="Arial"/>
        </w:rPr>
      </w:pPr>
    </w:p>
    <w:p w:rsidR="00F51311" w:rsidRPr="000F226B" w:rsidRDefault="00F51311" w:rsidP="00AF1F95">
      <w:pPr>
        <w:spacing w:after="0" w:line="240" w:lineRule="auto"/>
        <w:rPr>
          <w:rFonts w:ascii="Montserrat" w:hAnsi="Montserrat" w:cs="Arial"/>
          <w:sz w:val="20"/>
          <w:szCs w:val="20"/>
          <w:lang w:val="es-ES"/>
        </w:rPr>
      </w:pPr>
      <w:r w:rsidRPr="000F226B">
        <w:rPr>
          <w:rFonts w:ascii="Montserrat" w:hAnsi="Montserrat" w:cs="Arial"/>
          <w:sz w:val="20"/>
          <w:szCs w:val="20"/>
        </w:rPr>
        <w:t>En términos de lo previsto en la fracción V del artículo 48 del REGLAMENTO, el LICITANTE, dentro de su propuesta técnica, deberá proporcionar la información a que se refier</w:t>
      </w:r>
      <w:r w:rsidR="000F23BF">
        <w:rPr>
          <w:rFonts w:ascii="Montserrat" w:hAnsi="Montserrat" w:cs="Arial"/>
          <w:sz w:val="20"/>
          <w:szCs w:val="20"/>
        </w:rPr>
        <w:t>e el formato que se agrega a la presente</w:t>
      </w:r>
      <w:r w:rsidRPr="000F226B">
        <w:rPr>
          <w:rFonts w:ascii="Montserrat" w:hAnsi="Montserrat" w:cs="Arial"/>
          <w:sz w:val="20"/>
          <w:szCs w:val="20"/>
        </w:rPr>
        <w:t xml:space="preserve">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4E35CB">
      <w:pPr>
        <w:pStyle w:val="Texto"/>
        <w:numPr>
          <w:ilvl w:val="0"/>
          <w:numId w:val="21"/>
        </w:numPr>
        <w:spacing w:after="0" w:line="240" w:lineRule="auto"/>
        <w:ind w:left="568" w:hanging="284"/>
        <w:rPr>
          <w:rFonts w:ascii="Montserrat" w:hAnsi="Montserrat"/>
          <w:sz w:val="20"/>
          <w:lang w:val="es-ES_tradnl"/>
        </w:rPr>
      </w:pPr>
      <w:r w:rsidRPr="00DD61F4">
        <w:rPr>
          <w:rFonts w:ascii="Montserrat" w:hAnsi="Montserrat"/>
          <w:b/>
          <w:sz w:val="20"/>
          <w:u w:val="single"/>
          <w:lang w:val="es-ES_tradnl"/>
        </w:rPr>
        <w:t>Del licitante:</w:t>
      </w:r>
      <w:r w:rsidRPr="000F226B">
        <w:rPr>
          <w:rFonts w:ascii="Montserrat" w:hAnsi="Montserrat"/>
          <w:sz w:val="20"/>
          <w:lang w:val="es-ES_tradnl"/>
        </w:rPr>
        <w:t xml:space="preserve"> Registro Federal de Contribuyentes, nombre y domicilio, así como, en su caso, de su apoderado o representante</w:t>
      </w:r>
      <w:r w:rsidR="000832AE">
        <w:rPr>
          <w:rFonts w:ascii="Montserrat" w:hAnsi="Montserrat"/>
          <w:sz w:val="20"/>
          <w:lang w:val="es-ES_tradnl"/>
        </w:rPr>
        <w:t xml:space="preserve"> legal</w:t>
      </w:r>
      <w:r w:rsidRPr="000F226B">
        <w:rPr>
          <w:rFonts w:ascii="Montserrat" w:hAnsi="Montserrat"/>
          <w:sz w:val="20"/>
          <w:lang w:val="es-ES_tradnl"/>
        </w:rPr>
        <w:t>. Tratándose de personas morales, además se señalará la descripción del objeto social de la empresa,</w:t>
      </w:r>
      <w:r w:rsidR="000832AE">
        <w:rPr>
          <w:rFonts w:ascii="Montserrat" w:hAnsi="Montserrat"/>
          <w:sz w:val="20"/>
          <w:lang w:val="es-ES_tradnl"/>
        </w:rPr>
        <w:t xml:space="preserve"> deberá anexar copia certificada de las escrituras públicas</w:t>
      </w:r>
      <w:r w:rsidRPr="000F226B">
        <w:rPr>
          <w:rFonts w:ascii="Montserrat" w:hAnsi="Montserrat"/>
          <w:sz w:val="20"/>
          <w:lang w:val="es-ES_tradnl"/>
        </w:rPr>
        <w:t xml:space="preserve"> </w:t>
      </w:r>
      <w:r w:rsidR="000832AE">
        <w:rPr>
          <w:rFonts w:ascii="Montserrat" w:hAnsi="Montserrat"/>
          <w:sz w:val="20"/>
          <w:lang w:val="es-ES_tradnl"/>
        </w:rPr>
        <w:t>y, de haberlas</w:t>
      </w:r>
      <w:r w:rsidRPr="000F226B">
        <w:rPr>
          <w:rFonts w:ascii="Montserrat" w:hAnsi="Montserrat"/>
          <w:sz w:val="20"/>
          <w:lang w:val="es-ES_tradnl"/>
        </w:rPr>
        <w:t>, sus reformas y modificaciones, con las que se acredita la existencia legal de las personas morales</w:t>
      </w:r>
      <w:r w:rsidR="000832AE">
        <w:rPr>
          <w:rFonts w:ascii="Montserrat" w:hAnsi="Montserrat"/>
          <w:sz w:val="20"/>
          <w:lang w:val="es-ES_tradnl"/>
        </w:rPr>
        <w:t>,</w:t>
      </w:r>
      <w:r w:rsidRPr="000F226B">
        <w:rPr>
          <w:rFonts w:ascii="Montserrat" w:hAnsi="Montserrat"/>
          <w:sz w:val="20"/>
          <w:lang w:val="es-ES_tradnl"/>
        </w:rPr>
        <w:t xml:space="preserve"> a</w:t>
      </w:r>
      <w:r w:rsidR="00BB030C">
        <w:rPr>
          <w:rFonts w:ascii="Montserrat" w:hAnsi="Montserrat"/>
          <w:sz w:val="20"/>
          <w:lang w:val="es-ES_tradnl"/>
        </w:rPr>
        <w:t>sí como el nombre de los socios</w:t>
      </w:r>
      <w:r w:rsidR="000832AE">
        <w:rPr>
          <w:rFonts w:ascii="Montserrat" w:hAnsi="Montserrat"/>
          <w:sz w:val="20"/>
          <w:lang w:val="es-ES_tradnl"/>
        </w:rPr>
        <w:t xml:space="preserve"> y sus identificaciones </w:t>
      </w:r>
      <w:r w:rsidR="0034445E">
        <w:rPr>
          <w:rFonts w:ascii="Montserrat" w:hAnsi="Montserrat"/>
          <w:sz w:val="20"/>
          <w:lang w:val="es-ES_tradnl"/>
        </w:rPr>
        <w:t xml:space="preserve">oficiales </w:t>
      </w:r>
      <w:r w:rsidR="000832AE">
        <w:rPr>
          <w:rFonts w:ascii="Montserrat" w:hAnsi="Montserrat"/>
          <w:sz w:val="20"/>
          <w:lang w:val="es-ES_tradnl"/>
        </w:rPr>
        <w:t>vigentes</w:t>
      </w:r>
      <w:r w:rsidR="0034445E">
        <w:rPr>
          <w:rFonts w:ascii="Montserrat" w:hAnsi="Montserrat"/>
          <w:sz w:val="20"/>
          <w:lang w:val="es-ES_tradnl"/>
        </w:rPr>
        <w:t>,</w:t>
      </w:r>
      <w:r w:rsidRPr="000F226B">
        <w:rPr>
          <w:rFonts w:ascii="Montserrat" w:hAnsi="Montserrat"/>
          <w:sz w:val="20"/>
          <w:lang w:val="es-ES_tradnl"/>
        </w:rPr>
        <w:t xml:space="preserve"> y</w:t>
      </w:r>
      <w:r w:rsidR="0034445E">
        <w:rPr>
          <w:rFonts w:ascii="Montserrat" w:hAnsi="Montserrat"/>
          <w:sz w:val="20"/>
          <w:lang w:val="es-ES_tradnl"/>
        </w:rPr>
        <w:t>;</w:t>
      </w:r>
    </w:p>
    <w:p w:rsidR="00F51311" w:rsidRPr="000F226B" w:rsidRDefault="00F51311" w:rsidP="004E35CB">
      <w:pPr>
        <w:pStyle w:val="Texto"/>
        <w:spacing w:after="0" w:line="240" w:lineRule="auto"/>
        <w:ind w:left="1004" w:firstLine="0"/>
        <w:rPr>
          <w:rFonts w:ascii="Montserrat" w:hAnsi="Montserrat"/>
          <w:sz w:val="20"/>
          <w:lang w:val="es-ES_tradnl"/>
        </w:rPr>
      </w:pPr>
    </w:p>
    <w:p w:rsidR="00F51311" w:rsidRPr="000F226B" w:rsidRDefault="00F51311" w:rsidP="004E35CB">
      <w:pPr>
        <w:pStyle w:val="Texto"/>
        <w:spacing w:after="0" w:line="240" w:lineRule="auto"/>
        <w:ind w:left="568"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r>
      <w:r w:rsidRPr="00DD61F4">
        <w:rPr>
          <w:rFonts w:ascii="Montserrat" w:hAnsi="Montserrat"/>
          <w:b/>
          <w:sz w:val="20"/>
          <w:u w:val="single"/>
          <w:lang w:val="es-ES_tradnl"/>
        </w:rPr>
        <w:t>Del representante legal del licitante:</w:t>
      </w:r>
      <w:r w:rsidR="0034445E">
        <w:rPr>
          <w:rFonts w:ascii="Montserrat" w:hAnsi="Montserrat"/>
          <w:sz w:val="20"/>
          <w:lang w:val="es-ES_tradnl"/>
        </w:rPr>
        <w:t xml:space="preserve"> D</w:t>
      </w:r>
      <w:r w:rsidRPr="000F226B">
        <w:rPr>
          <w:rFonts w:ascii="Montserrat" w:hAnsi="Montserrat"/>
          <w:sz w:val="20"/>
          <w:lang w:val="es-ES_tradnl"/>
        </w:rPr>
        <w:t>atos de las escrituras públicas en las que le fueron otorgadas las facultade</w:t>
      </w:r>
      <w:r w:rsidR="0034445E">
        <w:rPr>
          <w:rFonts w:ascii="Montserrat" w:hAnsi="Montserrat"/>
          <w:sz w:val="20"/>
          <w:lang w:val="es-ES_tradnl"/>
        </w:rPr>
        <w:t>s para suscribir las propuestas, así como anexar copia de identificación oficial vigente.</w:t>
      </w:r>
    </w:p>
    <w:p w:rsidR="00F51311" w:rsidRPr="000F226B" w:rsidRDefault="00F51311" w:rsidP="00AF1F95">
      <w:pPr>
        <w:spacing w:after="0" w:line="240" w:lineRule="auto"/>
        <w:rPr>
          <w:rFonts w:ascii="Montserrat" w:hAnsi="Montserrat" w:cs="Arial"/>
          <w:b/>
          <w:sz w:val="20"/>
          <w:szCs w:val="20"/>
          <w:u w:val="single"/>
        </w:rPr>
      </w:pPr>
    </w:p>
    <w:p w:rsidR="00F51311" w:rsidRDefault="00F51311" w:rsidP="00AF1F95">
      <w:pPr>
        <w:spacing w:after="0" w:line="240" w:lineRule="auto"/>
        <w:rPr>
          <w:rFonts w:ascii="Montserrat" w:hAnsi="Montserrat" w:cs="Arial"/>
          <w:sz w:val="20"/>
          <w:szCs w:val="20"/>
        </w:rPr>
      </w:pPr>
      <w:r w:rsidRPr="00C572B0">
        <w:rPr>
          <w:rFonts w:ascii="Montserrat" w:hAnsi="Montserrat" w:cs="Arial"/>
          <w:b/>
          <w:sz w:val="20"/>
          <w:szCs w:val="20"/>
          <w:u w:val="single"/>
        </w:rPr>
        <w:t xml:space="preserve">Únicamente el </w:t>
      </w:r>
      <w:r w:rsidR="007211EA" w:rsidRPr="00C572B0">
        <w:rPr>
          <w:rFonts w:ascii="Montserrat" w:hAnsi="Montserrat" w:cs="Arial"/>
          <w:b/>
          <w:sz w:val="20"/>
          <w:szCs w:val="20"/>
          <w:u w:val="single"/>
        </w:rPr>
        <w:t>PROVEEDOR</w:t>
      </w:r>
      <w:r w:rsidR="0034445E">
        <w:rPr>
          <w:rFonts w:ascii="Montserrat" w:hAnsi="Montserrat" w:cs="Arial"/>
          <w:b/>
          <w:sz w:val="20"/>
          <w:szCs w:val="20"/>
          <w:u w:val="single"/>
        </w:rPr>
        <w:t xml:space="preserve"> GANADOR</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Pr>
          <w:rFonts w:ascii="Montserrat" w:hAnsi="Montserrat" w:cs="Arial"/>
          <w:sz w:val="20"/>
          <w:szCs w:val="20"/>
        </w:rPr>
        <w:t>1</w:t>
      </w:r>
      <w:r w:rsidRPr="000F226B">
        <w:rPr>
          <w:rFonts w:ascii="Montserrat" w:hAnsi="Montserrat" w:cs="Arial"/>
          <w:sz w:val="20"/>
          <w:szCs w:val="20"/>
        </w:rPr>
        <w:t>.1 de esta CONVOCATORIA.</w:t>
      </w:r>
    </w:p>
    <w:p w:rsidR="00F51311" w:rsidRDefault="00F51311" w:rsidP="00AF1F95">
      <w:pPr>
        <w:spacing w:after="0" w:line="240" w:lineRule="auto"/>
        <w:rPr>
          <w:rFonts w:ascii="Montserrat" w:hAnsi="Montserrat" w:cs="Arial"/>
          <w:sz w:val="20"/>
          <w:szCs w:val="20"/>
        </w:rPr>
      </w:pPr>
    </w:p>
    <w:p w:rsidR="0034445E" w:rsidRDefault="0034445E" w:rsidP="00AF1F95">
      <w:pPr>
        <w:spacing w:after="0" w:line="240" w:lineRule="auto"/>
        <w:rPr>
          <w:rFonts w:ascii="Montserrat" w:hAnsi="Montserrat" w:cs="Arial"/>
          <w:sz w:val="20"/>
          <w:szCs w:val="20"/>
        </w:rPr>
      </w:pPr>
    </w:p>
    <w:p w:rsidR="0034445E" w:rsidRDefault="0034445E" w:rsidP="00AF1F95">
      <w:pPr>
        <w:spacing w:after="0" w:line="240" w:lineRule="auto"/>
        <w:rPr>
          <w:rFonts w:ascii="Montserrat" w:hAnsi="Montserrat" w:cs="Arial"/>
          <w:sz w:val="20"/>
          <w:szCs w:val="20"/>
        </w:rPr>
      </w:pPr>
    </w:p>
    <w:p w:rsidR="0034445E" w:rsidRDefault="0034445E" w:rsidP="00AF1F95">
      <w:pPr>
        <w:spacing w:after="0" w:line="240" w:lineRule="auto"/>
        <w:rPr>
          <w:rFonts w:ascii="Montserrat" w:hAnsi="Montserrat" w:cs="Arial"/>
          <w:sz w:val="20"/>
          <w:szCs w:val="20"/>
        </w:rPr>
      </w:pPr>
    </w:p>
    <w:p w:rsidR="0034445E" w:rsidRDefault="0034445E" w:rsidP="00AF1F95">
      <w:pPr>
        <w:spacing w:after="0" w:line="240" w:lineRule="auto"/>
        <w:rPr>
          <w:rFonts w:ascii="Montserrat" w:hAnsi="Montserrat" w:cs="Arial"/>
          <w:sz w:val="20"/>
          <w:szCs w:val="20"/>
        </w:rPr>
      </w:pPr>
    </w:p>
    <w:p w:rsidR="00F51311" w:rsidRPr="000F4D59"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lastRenderedPageBreak/>
        <w:t>3.11</w:t>
      </w:r>
      <w:r w:rsidR="00F51311" w:rsidRPr="000F4D59">
        <w:rPr>
          <w:rFonts w:ascii="Montserrat" w:hAnsi="Montserrat" w:cs="Arial"/>
          <w:b/>
        </w:rPr>
        <w:t>.1</w:t>
      </w:r>
      <w:r w:rsidR="00F51311" w:rsidRPr="000F4D59">
        <w:rPr>
          <w:rFonts w:ascii="Montserrat" w:hAnsi="Montserrat" w:cs="Arial"/>
          <w:b/>
        </w:rPr>
        <w:tab/>
        <w:t xml:space="preserve">RELACIÓN DE DOCUMENTOS A PRESENTAR POR EL </w:t>
      </w:r>
      <w:r w:rsidR="007211EA">
        <w:rPr>
          <w:rFonts w:ascii="Montserrat" w:hAnsi="Montserrat" w:cs="Arial"/>
          <w:b/>
        </w:rPr>
        <w:t>PROVEEDOR</w:t>
      </w:r>
      <w:r w:rsidR="00F51311" w:rsidRPr="000F4D59">
        <w:rPr>
          <w:rFonts w:ascii="Montserrat" w:hAnsi="Montserrat" w:cs="Arial"/>
          <w:b/>
        </w:rPr>
        <w:t xml:space="preserve"> PREVIO A LA FIRMA DEL CONTRATO.</w:t>
      </w:r>
    </w:p>
    <w:p w:rsidR="00F51311" w:rsidRPr="000F4D59" w:rsidRDefault="00F51311" w:rsidP="00AF1F95">
      <w:pPr>
        <w:pStyle w:val="Piedepgina"/>
        <w:rPr>
          <w:rFonts w:ascii="Montserrat" w:hAnsi="Montserrat" w:cs="Arial"/>
          <w:sz w:val="20"/>
          <w:szCs w:val="20"/>
        </w:rPr>
      </w:pPr>
    </w:p>
    <w:p w:rsidR="00F51311" w:rsidRPr="000F4D59"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.1.a) Para personas morales: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 xml:space="preserve">Cédula de identificación fiscal del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.1.b) Tratándose de personas físicas:</w:t>
      </w:r>
    </w:p>
    <w:p w:rsidR="00BB030C" w:rsidRPr="000F4D59" w:rsidRDefault="00BB030C"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AF1F95">
      <w:pPr>
        <w:spacing w:after="0" w:line="240" w:lineRule="auto"/>
        <w:rPr>
          <w:rFonts w:ascii="Montserrat" w:hAnsi="Montserrat" w:cs="Arial"/>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.1.c) Tratándose de personas físicas o morales (ambos casos):</w:t>
      </w:r>
    </w:p>
    <w:p w:rsidR="000F4D59" w:rsidRPr="000F4D59" w:rsidRDefault="000F4D59" w:rsidP="00AF1F95">
      <w:pPr>
        <w:spacing w:after="0" w:line="240" w:lineRule="auto"/>
        <w:rPr>
          <w:rFonts w:ascii="Montserrat" w:hAnsi="Montserrat" w:cs="Arial"/>
          <w:b/>
          <w:sz w:val="20"/>
          <w:szCs w:val="20"/>
        </w:rPr>
      </w:pPr>
    </w:p>
    <w:p w:rsidR="00F51311" w:rsidRPr="003A5E66"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w:t>
      </w:r>
      <w:r w:rsidR="004E35CB">
        <w:rPr>
          <w:rFonts w:ascii="Montserrat" w:hAnsi="Montserrat" w:cs="Arial"/>
          <w:sz w:val="20"/>
          <w:szCs w:val="20"/>
        </w:rPr>
        <w:t xml:space="preserve">ecretaría de </w:t>
      </w:r>
      <w:r w:rsidRPr="003A5E66">
        <w:rPr>
          <w:rFonts w:ascii="Montserrat" w:hAnsi="Montserrat" w:cs="Arial"/>
          <w:sz w:val="20"/>
          <w:szCs w:val="20"/>
        </w:rPr>
        <w:t>H</w:t>
      </w:r>
      <w:r w:rsidR="004E35CB">
        <w:rPr>
          <w:rFonts w:ascii="Montserrat" w:hAnsi="Montserrat" w:cs="Arial"/>
          <w:sz w:val="20"/>
          <w:szCs w:val="20"/>
        </w:rPr>
        <w:t xml:space="preserve">acienda y </w:t>
      </w:r>
      <w:r w:rsidR="004E35CB" w:rsidRPr="003A5E66">
        <w:rPr>
          <w:rFonts w:ascii="Montserrat" w:hAnsi="Montserrat" w:cs="Arial"/>
          <w:sz w:val="20"/>
          <w:szCs w:val="20"/>
        </w:rPr>
        <w:t>C</w:t>
      </w:r>
      <w:r w:rsidR="004E35CB">
        <w:rPr>
          <w:rFonts w:ascii="Montserrat" w:hAnsi="Montserrat" w:cs="Arial"/>
          <w:sz w:val="20"/>
          <w:szCs w:val="20"/>
        </w:rPr>
        <w:t xml:space="preserve">rédito </w:t>
      </w:r>
      <w:r w:rsidRPr="003A5E66">
        <w:rPr>
          <w:rFonts w:ascii="Montserrat" w:hAnsi="Montserrat" w:cs="Arial"/>
          <w:sz w:val="20"/>
          <w:szCs w:val="20"/>
        </w:rPr>
        <w:t>P</w:t>
      </w:r>
      <w:r w:rsidR="004E35CB">
        <w:rPr>
          <w:rFonts w:ascii="Montserrat" w:hAnsi="Montserrat" w:cs="Arial"/>
          <w:sz w:val="20"/>
          <w:szCs w:val="20"/>
        </w:rPr>
        <w:t>úblico</w:t>
      </w:r>
      <w:r w:rsidRPr="003A5E66">
        <w:rPr>
          <w:rFonts w:ascii="Montserrat" w:hAnsi="Montserrat" w:cs="Arial"/>
          <w:sz w:val="20"/>
          <w:szCs w:val="20"/>
        </w:rPr>
        <w:t>.</w:t>
      </w:r>
    </w:p>
    <w:p w:rsidR="00F51311" w:rsidRPr="00A7439C"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 xml:space="preserve">Documento vigente expedido por el Servicio de Administración Tributaria en el que </w:t>
      </w:r>
      <w:r w:rsidRPr="00A7439C">
        <w:rPr>
          <w:rFonts w:ascii="Montserrat" w:hAnsi="Montserrat" w:cs="Arial"/>
          <w:sz w:val="20"/>
          <w:szCs w:val="20"/>
        </w:rPr>
        <w:t>se emit</w:t>
      </w:r>
      <w:r w:rsidR="004E35CB">
        <w:rPr>
          <w:rFonts w:ascii="Montserrat" w:hAnsi="Montserrat" w:cs="Arial"/>
          <w:sz w:val="20"/>
          <w:szCs w:val="20"/>
        </w:rPr>
        <w:t>a el C</w:t>
      </w:r>
      <w:r w:rsidRPr="00A7439C">
        <w:rPr>
          <w:rFonts w:ascii="Montserrat" w:hAnsi="Montserrat" w:cs="Arial"/>
          <w:sz w:val="20"/>
          <w:szCs w:val="20"/>
        </w:rPr>
        <w:t xml:space="preserve">umplimiento de </w:t>
      </w:r>
      <w:r w:rsidR="004E35CB" w:rsidRPr="00A7439C">
        <w:rPr>
          <w:rFonts w:ascii="Montserrat" w:hAnsi="Montserrat" w:cs="Arial"/>
          <w:sz w:val="20"/>
          <w:szCs w:val="20"/>
        </w:rPr>
        <w:t>O</w:t>
      </w:r>
      <w:r w:rsidRPr="00A7439C">
        <w:rPr>
          <w:rFonts w:ascii="Montserrat" w:hAnsi="Montserrat" w:cs="Arial"/>
          <w:sz w:val="20"/>
          <w:szCs w:val="20"/>
        </w:rPr>
        <w:t xml:space="preserve">bligaciones </w:t>
      </w:r>
      <w:r w:rsidR="004E35CB" w:rsidRPr="00A7439C">
        <w:rPr>
          <w:rFonts w:ascii="Montserrat" w:hAnsi="Montserrat" w:cs="Arial"/>
          <w:sz w:val="20"/>
          <w:szCs w:val="20"/>
        </w:rPr>
        <w:t>F</w:t>
      </w:r>
      <w:r w:rsidRPr="00A7439C">
        <w:rPr>
          <w:rFonts w:ascii="Montserrat" w:hAnsi="Montserrat" w:cs="Arial"/>
          <w:sz w:val="20"/>
          <w:szCs w:val="20"/>
        </w:rPr>
        <w:t>iscales de forma POSITIVA, punto a que establece la Regla 2.1.3</w:t>
      </w:r>
      <w:r w:rsidR="00B84754">
        <w:rPr>
          <w:rFonts w:ascii="Montserrat" w:hAnsi="Montserrat" w:cs="Arial"/>
          <w:sz w:val="20"/>
          <w:szCs w:val="20"/>
        </w:rPr>
        <w:t>1</w:t>
      </w:r>
      <w:r w:rsidRPr="00A7439C">
        <w:rPr>
          <w:rFonts w:ascii="Montserrat" w:hAnsi="Montserrat" w:cs="Arial"/>
          <w:sz w:val="20"/>
          <w:szCs w:val="20"/>
        </w:rPr>
        <w:t xml:space="preserve"> de la Resolu</w:t>
      </w:r>
      <w:r w:rsidR="003A5E66" w:rsidRPr="00A7439C">
        <w:rPr>
          <w:rFonts w:ascii="Montserrat" w:hAnsi="Montserrat" w:cs="Arial"/>
          <w:sz w:val="20"/>
          <w:szCs w:val="20"/>
        </w:rPr>
        <w:t>ción Miscelánea Fiscal para 20</w:t>
      </w:r>
      <w:r w:rsidR="00B84754">
        <w:rPr>
          <w:rFonts w:ascii="Montserrat" w:hAnsi="Montserrat" w:cs="Arial"/>
          <w:sz w:val="20"/>
          <w:szCs w:val="20"/>
        </w:rPr>
        <w:t>20</w:t>
      </w:r>
      <w:r w:rsidRPr="00A7439C">
        <w:rPr>
          <w:rFonts w:ascii="Montserrat" w:hAnsi="Montserrat" w:cs="Arial"/>
          <w:sz w:val="20"/>
          <w:szCs w:val="20"/>
        </w:rPr>
        <w:t>, publicada en el Diario Ofic</w:t>
      </w:r>
      <w:r w:rsidR="003A5E66" w:rsidRPr="00A7439C">
        <w:rPr>
          <w:rFonts w:ascii="Montserrat" w:hAnsi="Montserrat" w:cs="Arial"/>
          <w:sz w:val="20"/>
          <w:szCs w:val="20"/>
        </w:rPr>
        <w:t xml:space="preserve">ial de la Federación (DOF) el </w:t>
      </w:r>
      <w:r w:rsidR="00B84754">
        <w:rPr>
          <w:rFonts w:ascii="Montserrat" w:hAnsi="Montserrat" w:cs="Arial"/>
          <w:sz w:val="20"/>
          <w:szCs w:val="20"/>
        </w:rPr>
        <w:t>28 de diciembre</w:t>
      </w:r>
      <w:r w:rsidR="003A5E66" w:rsidRPr="00A7439C">
        <w:rPr>
          <w:rFonts w:ascii="Montserrat" w:hAnsi="Montserrat" w:cs="Arial"/>
          <w:sz w:val="20"/>
          <w:szCs w:val="20"/>
        </w:rPr>
        <w:t xml:space="preserve"> de 201</w:t>
      </w:r>
      <w:r w:rsidR="00A7439C" w:rsidRPr="00A7439C">
        <w:rPr>
          <w:rFonts w:ascii="Montserrat" w:hAnsi="Montserrat" w:cs="Arial"/>
          <w:sz w:val="20"/>
          <w:szCs w:val="20"/>
        </w:rPr>
        <w:t>9</w:t>
      </w:r>
      <w:r w:rsidRPr="00A7439C">
        <w:rPr>
          <w:rFonts w:ascii="Montserrat" w:hAnsi="Montserrat" w:cs="Arial"/>
          <w:sz w:val="20"/>
          <w:szCs w:val="20"/>
        </w:rPr>
        <w:t xml:space="preserve">, con base en el formato del </w:t>
      </w:r>
      <w:hyperlink w:anchor="ANEXO_8" w:history="1">
        <w:r w:rsidRPr="00A7439C">
          <w:rPr>
            <w:rFonts w:ascii="Montserrat" w:hAnsi="Montserrat" w:cs="Arial"/>
            <w:b/>
            <w:sz w:val="20"/>
            <w:szCs w:val="20"/>
          </w:rPr>
          <w:t xml:space="preserve">ANEXO </w:t>
        </w:r>
      </w:hyperlink>
      <w:r w:rsidRPr="00A7439C">
        <w:rPr>
          <w:rFonts w:ascii="Montserrat" w:hAnsi="Montserrat" w:cs="Arial"/>
          <w:b/>
          <w:sz w:val="20"/>
          <w:szCs w:val="20"/>
        </w:rPr>
        <w:t>6</w:t>
      </w:r>
      <w:r w:rsidRPr="00A7439C">
        <w:rPr>
          <w:rFonts w:ascii="Montserrat" w:hAnsi="Montserrat" w:cs="Arial"/>
          <w:sz w:val="20"/>
          <w:szCs w:val="20"/>
        </w:rPr>
        <w:t xml:space="preserve"> de esta CONVOCATORIA.</w:t>
      </w:r>
    </w:p>
    <w:p w:rsidR="00F51311" w:rsidRPr="000F4D59" w:rsidRDefault="00F51311" w:rsidP="009B123B">
      <w:pPr>
        <w:pStyle w:val="Piedepgina"/>
        <w:numPr>
          <w:ilvl w:val="0"/>
          <w:numId w:val="40"/>
        </w:numPr>
        <w:tabs>
          <w:tab w:val="clear" w:pos="4419"/>
          <w:tab w:val="clear" w:pos="8838"/>
        </w:tabs>
        <w:rPr>
          <w:rFonts w:ascii="Montserrat" w:hAnsi="Montserrat" w:cs="Arial"/>
          <w:sz w:val="20"/>
          <w:szCs w:val="20"/>
        </w:rPr>
      </w:pPr>
      <w:r w:rsidRPr="00A7439C">
        <w:rPr>
          <w:rFonts w:ascii="Montserrat" w:hAnsi="Montserrat" w:cs="Arial"/>
          <w:sz w:val="20"/>
          <w:szCs w:val="20"/>
        </w:rPr>
        <w:t>Registro para integrar el listado de PROVEEDORES evaluados del Sistema de Gestión</w:t>
      </w:r>
      <w:r w:rsidR="00766116">
        <w:rPr>
          <w:rFonts w:ascii="Montserrat" w:hAnsi="Montserrat" w:cs="Arial"/>
          <w:sz w:val="20"/>
          <w:szCs w:val="20"/>
        </w:rPr>
        <w:t xml:space="preserve"> Integral</w:t>
      </w:r>
      <w:r w:rsidRPr="000F4D59">
        <w:rPr>
          <w:rFonts w:ascii="Montserrat" w:hAnsi="Montserrat" w:cs="Arial"/>
          <w:sz w:val="20"/>
          <w:szCs w:val="20"/>
        </w:rPr>
        <w:t xml:space="preserve">. Este formato deberá entregarse debidamente </w:t>
      </w:r>
      <w:proofErr w:type="spellStart"/>
      <w:r w:rsidRPr="000F4D59">
        <w:rPr>
          <w:rFonts w:ascii="Montserrat" w:hAnsi="Montserrat" w:cs="Arial"/>
          <w:sz w:val="20"/>
          <w:szCs w:val="20"/>
        </w:rPr>
        <w:t>requisitado</w:t>
      </w:r>
      <w:proofErr w:type="spellEnd"/>
      <w:r w:rsidRPr="000F4D59">
        <w:rPr>
          <w:rFonts w:ascii="Montserrat" w:hAnsi="Montserrat" w:cs="Arial"/>
          <w:sz w:val="20"/>
          <w:szCs w:val="20"/>
        </w:rPr>
        <w:t xml:space="preserve">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w:t>
      </w:r>
      <w:r w:rsidR="007153FA">
        <w:rPr>
          <w:rFonts w:ascii="Montserrat" w:hAnsi="Montserrat" w:cs="Arial"/>
          <w:b/>
          <w:sz w:val="20"/>
          <w:szCs w:val="20"/>
        </w:rPr>
        <w:t>5</w:t>
      </w:r>
      <w:r w:rsidRPr="000F4D59">
        <w:rPr>
          <w:rFonts w:ascii="Montserrat" w:hAnsi="Montserrat" w:cs="Arial"/>
          <w:sz w:val="20"/>
          <w:szCs w:val="20"/>
        </w:rPr>
        <w:t xml:space="preserve"> de esta CONVOCATORIA.</w:t>
      </w:r>
    </w:p>
    <w:p w:rsidR="00F51311" w:rsidRPr="000F4D59" w:rsidRDefault="00F51311" w:rsidP="009B123B">
      <w:pPr>
        <w:numPr>
          <w:ilvl w:val="0"/>
          <w:numId w:val="40"/>
        </w:numPr>
        <w:spacing w:after="0" w:line="240" w:lineRule="auto"/>
        <w:rPr>
          <w:rFonts w:ascii="Montserrat" w:hAnsi="Montserrat" w:cs="Arial"/>
          <w:b/>
          <w:sz w:val="20"/>
          <w:szCs w:val="20"/>
        </w:rPr>
      </w:pPr>
      <w:r w:rsidRPr="000F4D59">
        <w:rPr>
          <w:rFonts w:ascii="Montserrat" w:hAnsi="Montserrat" w:cs="Arial"/>
          <w:sz w:val="20"/>
          <w:szCs w:val="20"/>
        </w:rPr>
        <w:t xml:space="preserve">Los Licitantes, deberán presentar la </w:t>
      </w:r>
      <w:r w:rsidR="004E35CB" w:rsidRPr="000F4D59">
        <w:rPr>
          <w:rFonts w:ascii="Montserrat" w:hAnsi="Montserrat" w:cs="Arial"/>
          <w:sz w:val="20"/>
          <w:szCs w:val="20"/>
        </w:rPr>
        <w:t>O</w:t>
      </w:r>
      <w:r w:rsidRPr="000F4D59">
        <w:rPr>
          <w:rFonts w:ascii="Montserrat" w:hAnsi="Montserrat" w:cs="Arial"/>
          <w:sz w:val="20"/>
          <w:szCs w:val="20"/>
        </w:rPr>
        <w:t xml:space="preserve">pinión de </w:t>
      </w:r>
      <w:r w:rsidR="004E35CB" w:rsidRPr="000F4D59">
        <w:rPr>
          <w:rFonts w:ascii="Montserrat" w:hAnsi="Montserrat" w:cs="Arial"/>
          <w:sz w:val="20"/>
          <w:szCs w:val="20"/>
        </w:rPr>
        <w:t>C</w:t>
      </w:r>
      <w:r w:rsidRPr="000F4D59">
        <w:rPr>
          <w:rFonts w:ascii="Montserrat" w:hAnsi="Montserrat" w:cs="Arial"/>
          <w:sz w:val="20"/>
          <w:szCs w:val="20"/>
        </w:rPr>
        <w:t xml:space="preserve">umplimiento de </w:t>
      </w:r>
      <w:r w:rsidR="004E35CB" w:rsidRPr="000F4D59">
        <w:rPr>
          <w:rFonts w:ascii="Montserrat" w:hAnsi="Montserrat" w:cs="Arial"/>
          <w:sz w:val="20"/>
          <w:szCs w:val="20"/>
        </w:rPr>
        <w:t>O</w:t>
      </w:r>
      <w:r w:rsidRPr="000F4D59">
        <w:rPr>
          <w:rFonts w:ascii="Montserrat" w:hAnsi="Montserrat" w:cs="Arial"/>
          <w:sz w:val="20"/>
          <w:szCs w:val="20"/>
        </w:rPr>
        <w:t xml:space="preserve">bligaciones en materia de </w:t>
      </w:r>
      <w:r w:rsidR="004E35CB" w:rsidRPr="000F4D59">
        <w:rPr>
          <w:rFonts w:ascii="Montserrat" w:hAnsi="Montserrat" w:cs="Arial"/>
          <w:sz w:val="20"/>
          <w:szCs w:val="20"/>
        </w:rPr>
        <w:t>S</w:t>
      </w:r>
      <w:r w:rsidRPr="000F4D59">
        <w:rPr>
          <w:rFonts w:ascii="Montserrat" w:hAnsi="Montserrat" w:cs="Arial"/>
          <w:sz w:val="20"/>
          <w:szCs w:val="20"/>
        </w:rPr>
        <w:t xml:space="preserve">eguridad </w:t>
      </w:r>
      <w:r w:rsidR="004E35CB" w:rsidRPr="000F4D59">
        <w:rPr>
          <w:rFonts w:ascii="Montserrat" w:hAnsi="Montserrat" w:cs="Arial"/>
          <w:sz w:val="20"/>
          <w:szCs w:val="20"/>
        </w:rPr>
        <w:t>S</w:t>
      </w:r>
      <w:r w:rsidRPr="000F4D59">
        <w:rPr>
          <w:rFonts w:ascii="Montserrat" w:hAnsi="Montserrat" w:cs="Arial"/>
          <w:sz w:val="20"/>
          <w:szCs w:val="20"/>
        </w:rPr>
        <w:t>ocial expedida por dicha Dependencia</w:t>
      </w:r>
      <w:r w:rsidR="004E35CB">
        <w:rPr>
          <w:rFonts w:ascii="Montserrat" w:hAnsi="Montserrat" w:cs="Arial"/>
          <w:sz w:val="20"/>
          <w:szCs w:val="20"/>
        </w:rPr>
        <w:t xml:space="preserve"> facultada para esos fines</w:t>
      </w:r>
      <w:r w:rsidRPr="000F4D59">
        <w:rPr>
          <w:rFonts w:ascii="Montserrat" w:hAnsi="Montserrat" w:cs="Arial"/>
          <w:sz w:val="20"/>
          <w:szCs w:val="20"/>
        </w:rPr>
        <w:t>,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 xml:space="preserve">La API DOS BOCAS señala, que en la solicitud de opinión al </w:t>
      </w:r>
      <w:r w:rsidRPr="00516A11">
        <w:rPr>
          <w:rFonts w:ascii="Montserrat" w:hAnsi="Montserrat" w:cs="Arial"/>
          <w:b/>
          <w:sz w:val="20"/>
          <w:szCs w:val="20"/>
        </w:rPr>
        <w:t>SAT</w:t>
      </w:r>
      <w:r w:rsidRPr="000F4D59">
        <w:rPr>
          <w:rFonts w:ascii="Montserrat" w:hAnsi="Montserrat" w:cs="Arial"/>
          <w:sz w:val="20"/>
          <w:szCs w:val="20"/>
        </w:rPr>
        <w:t xml:space="preserve"> se deberá incluir los correos electrónicos siguientes: </w:t>
      </w:r>
      <w:r w:rsidRPr="00C572B0">
        <w:rPr>
          <w:rFonts w:ascii="Montserrat" w:hAnsi="Montserrat" w:cs="Arial"/>
          <w:sz w:val="20"/>
          <w:szCs w:val="20"/>
          <w:u w:val="single"/>
        </w:rPr>
        <w:t>gadmon@puertodosbocas.com.mx</w:t>
      </w:r>
      <w:r w:rsidRPr="00C572B0">
        <w:rPr>
          <w:rFonts w:ascii="Montserrat" w:hAnsi="Montserrat" w:cs="Arial"/>
          <w:sz w:val="20"/>
          <w:szCs w:val="20"/>
        </w:rPr>
        <w:t xml:space="preserve"> y </w:t>
      </w:r>
      <w:r w:rsidRPr="00C572B0">
        <w:rPr>
          <w:rFonts w:ascii="Montserrat" w:hAnsi="Montserrat" w:cs="Arial"/>
          <w:sz w:val="20"/>
          <w:szCs w:val="20"/>
          <w:u w:val="single"/>
        </w:rPr>
        <w:t>sgadmon@puertodosbocas.com.mx</w:t>
      </w:r>
      <w:r w:rsidRPr="000F4D59">
        <w:rPr>
          <w:rFonts w:ascii="Montserrat" w:hAnsi="Montserrat" w:cs="Arial"/>
          <w:sz w:val="20"/>
          <w:szCs w:val="20"/>
        </w:rPr>
        <w:t xml:space="preserve">, a efecto de que el </w:t>
      </w:r>
      <w:r w:rsidRPr="00516A11">
        <w:rPr>
          <w:rFonts w:ascii="Montserrat" w:hAnsi="Montserrat" w:cs="Arial"/>
          <w:b/>
          <w:sz w:val="20"/>
          <w:szCs w:val="20"/>
        </w:rPr>
        <w:t>SAT</w:t>
      </w:r>
      <w:r w:rsidRPr="000F4D59">
        <w:rPr>
          <w:rFonts w:ascii="Montserrat" w:hAnsi="Montserrat" w:cs="Arial"/>
          <w:sz w:val="20"/>
          <w:szCs w:val="20"/>
        </w:rPr>
        <w:t xml:space="preserve"> envíe el “acuse de respuesta” que emitirá en atención a la solicitud de opinión.</w:t>
      </w: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lastRenderedPageBreak/>
        <w:t xml:space="preserve">En el supuesto de que la Secretaría de Hacienda y Crédito Público comunique que la manifestación del contribuyente al que se adjudique el Contrato correspondiente resultó falsa parcial o totalmente, esta API DOS BOCAS notificará dicha comunicación al </w:t>
      </w:r>
      <w:r w:rsidR="00DE3995">
        <w:rPr>
          <w:rFonts w:ascii="Montserrat" w:hAnsi="Montserrat" w:cs="Arial"/>
          <w:sz w:val="20"/>
          <w:szCs w:val="20"/>
        </w:rPr>
        <w:t>Ó</w:t>
      </w:r>
      <w:r w:rsidR="00516A11">
        <w:rPr>
          <w:rFonts w:ascii="Montserrat" w:hAnsi="Montserrat" w:cs="Arial"/>
          <w:sz w:val="20"/>
          <w:szCs w:val="20"/>
        </w:rPr>
        <w:t>rgano Interno de Control</w:t>
      </w:r>
      <w:r w:rsidRPr="000F4D59">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w:t>
      </w:r>
      <w:r w:rsidR="00DE3995">
        <w:rPr>
          <w:rFonts w:ascii="Montserrat" w:hAnsi="Montserrat" w:cs="Arial"/>
          <w:sz w:val="20"/>
          <w:szCs w:val="20"/>
        </w:rPr>
        <w:t>,</w:t>
      </w:r>
      <w:r w:rsidRPr="000F4D59">
        <w:rPr>
          <w:rFonts w:ascii="Montserrat" w:hAnsi="Montserrat" w:cs="Arial"/>
          <w:sz w:val="20"/>
          <w:szCs w:val="20"/>
        </w:rPr>
        <w:t xml:space="preserve">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DE3995">
        <w:rPr>
          <w:rFonts w:ascii="Montserrat" w:hAnsi="Montserrat" w:cs="Arial"/>
          <w:b/>
          <w:sz w:val="20"/>
          <w:szCs w:val="20"/>
          <w:u w:val="single"/>
        </w:rPr>
        <w:t xml:space="preserve">NOTA IMPORTANTE: </w:t>
      </w:r>
      <w:r w:rsidRPr="000F4D59">
        <w:rPr>
          <w:rFonts w:ascii="Montserrat" w:hAnsi="Montserrat" w:cs="Arial"/>
          <w:sz w:val="20"/>
          <w:szCs w:val="20"/>
        </w:rPr>
        <w:t xml:space="preserve">Si el </w:t>
      </w:r>
      <w:r w:rsidR="007211EA">
        <w:rPr>
          <w:rFonts w:ascii="Montserrat" w:hAnsi="Montserrat" w:cs="Arial"/>
          <w:sz w:val="20"/>
          <w:szCs w:val="20"/>
        </w:rPr>
        <w:t>PROVEEDOR</w:t>
      </w:r>
      <w:r w:rsidRPr="000F4D59">
        <w:rPr>
          <w:rFonts w:ascii="Montserrat" w:hAnsi="Montserrat" w:cs="Arial"/>
          <w:sz w:val="20"/>
          <w:szCs w:val="20"/>
        </w:rPr>
        <w:t xml:space="preserve"> ya presentó con anterioridad a la API DOS BOCAS los documentos que se señalan en los incisos a), b), c) d), e) y g) porque ya esté inscrito en el padrón de </w:t>
      </w:r>
      <w:r w:rsidR="007211EA">
        <w:rPr>
          <w:rFonts w:ascii="Montserrat" w:hAnsi="Montserrat" w:cs="Arial"/>
          <w:sz w:val="20"/>
          <w:szCs w:val="20"/>
        </w:rPr>
        <w:t>PROVEEDOR</w:t>
      </w:r>
      <w:r w:rsidRPr="000F4D59">
        <w:rPr>
          <w:rFonts w:ascii="Montserrat" w:hAnsi="Montserrat" w:cs="Arial"/>
          <w:sz w:val="20"/>
          <w:szCs w:val="20"/>
        </w:rPr>
        <w:t xml:space="preserve"> de esta ENTIDAD, no será necesario que los presenten nuevamente, siempre y cuando dichos documentos no hayan cambiado y estén vigentes.</w:t>
      </w:r>
    </w:p>
    <w:p w:rsidR="00F51311" w:rsidRPr="00F249C7" w:rsidRDefault="00F51311" w:rsidP="00AF1F95">
      <w:pPr>
        <w:spacing w:after="0" w:line="240" w:lineRule="auto"/>
        <w:rPr>
          <w:rFonts w:ascii="Montserrat" w:hAnsi="Montserrat" w:cs="Arial"/>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w:t>
      </w:r>
      <w:r w:rsidR="000176FF">
        <w:rPr>
          <w:rFonts w:ascii="Montserrat" w:hAnsi="Montserrat" w:cs="Arial"/>
          <w:sz w:val="20"/>
          <w:szCs w:val="20"/>
        </w:rPr>
        <w:t>e</w:t>
      </w:r>
      <w:r w:rsidR="00DE3995">
        <w:rPr>
          <w:rFonts w:ascii="Montserrat" w:hAnsi="Montserrat" w:cs="Arial"/>
          <w:sz w:val="20"/>
          <w:szCs w:val="20"/>
        </w:rPr>
        <w:t xml:space="preserve"> é</w:t>
      </w:r>
      <w:r w:rsidRPr="000F4D59">
        <w:rPr>
          <w:rFonts w:ascii="Montserrat" w:hAnsi="Montserrat" w:cs="Arial"/>
          <w:sz w:val="20"/>
          <w:szCs w:val="20"/>
        </w:rPr>
        <w:t>ste designe, rubricarán los siguientes documentos: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t xml:space="preserve">Anexo 1. </w:t>
      </w:r>
      <w:r w:rsidRPr="000F4D59">
        <w:rPr>
          <w:rFonts w:ascii="Montserrat" w:hAnsi="Montserrat" w:cs="Arial"/>
          <w:b/>
          <w:bCs/>
          <w:sz w:val="20"/>
          <w:szCs w:val="20"/>
        </w:rPr>
        <w:tab/>
      </w:r>
      <w:r w:rsidRPr="000F4D59">
        <w:rPr>
          <w:rFonts w:ascii="Montserrat" w:hAnsi="Montserrat" w:cs="Arial"/>
          <w:bCs/>
          <w:sz w:val="20"/>
          <w:szCs w:val="20"/>
        </w:rPr>
        <w:t>Descrip</w:t>
      </w:r>
      <w:r w:rsidR="00470621">
        <w:rPr>
          <w:rFonts w:ascii="Montserrat" w:hAnsi="Montserrat" w:cs="Arial"/>
          <w:bCs/>
          <w:sz w:val="20"/>
          <w:szCs w:val="20"/>
        </w:rPr>
        <w:t xml:space="preserve">ción detallada de los </w:t>
      </w:r>
      <w:r w:rsidR="00EB6A7B">
        <w:rPr>
          <w:rFonts w:ascii="Montserrat" w:hAnsi="Montserrat" w:cs="Arial"/>
          <w:bCs/>
          <w:sz w:val="20"/>
          <w:szCs w:val="20"/>
        </w:rPr>
        <w:t>BIENES</w:t>
      </w:r>
      <w:r w:rsidR="00E560C9">
        <w:rPr>
          <w:rFonts w:ascii="Montserrat" w:hAnsi="Montserrat" w:cs="Arial"/>
          <w:bCs/>
          <w:sz w:val="20"/>
          <w:szCs w:val="20"/>
        </w:rPr>
        <w:t>.</w:t>
      </w:r>
    </w:p>
    <w:p w:rsidR="00F51311" w:rsidRPr="000F4D59" w:rsidRDefault="00F51311" w:rsidP="009D1F69">
      <w:pPr>
        <w:spacing w:after="0" w:line="240" w:lineRule="auto"/>
        <w:ind w:left="1410" w:hanging="1410"/>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009D1F69">
        <w:rPr>
          <w:rFonts w:ascii="Montserrat" w:hAnsi="Montserrat" w:cs="Arial"/>
          <w:bCs/>
          <w:sz w:val="20"/>
          <w:szCs w:val="20"/>
        </w:rPr>
        <w:t>Carta proposición;</w:t>
      </w:r>
      <w:r w:rsidR="009D1F69" w:rsidRPr="009D1F69">
        <w:t xml:space="preserve"> </w:t>
      </w:r>
      <w:r w:rsidR="009D1F69" w:rsidRPr="009D1F69">
        <w:rPr>
          <w:rFonts w:ascii="Montserrat" w:hAnsi="Montserrat" w:cs="Arial"/>
          <w:bCs/>
          <w:sz w:val="20"/>
          <w:szCs w:val="20"/>
        </w:rPr>
        <w:t>así como carta garantía de los bienes propuestos detallando el tiempo que ampara, sus condiciones y alcances sobre los bienes propuestos.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00E560C9">
        <w:rPr>
          <w:rFonts w:ascii="Montserrat" w:hAnsi="Montserrat" w:cs="Arial"/>
          <w:bCs/>
          <w:sz w:val="20"/>
          <w:szCs w:val="20"/>
        </w:rPr>
        <w:t>Declaración de integridad.</w:t>
      </w:r>
    </w:p>
    <w:p w:rsidR="00F51311" w:rsidRPr="000F4D59" w:rsidRDefault="00F51311" w:rsidP="00AF1F95">
      <w:pPr>
        <w:spacing w:after="0" w:line="240" w:lineRule="auto"/>
        <w:ind w:left="1410" w:hanging="1410"/>
        <w:rPr>
          <w:rFonts w:ascii="Montserrat" w:hAnsi="Montserrat" w:cs="Arial"/>
          <w:bCs/>
          <w:sz w:val="20"/>
          <w:szCs w:val="20"/>
        </w:rPr>
      </w:pPr>
      <w:r w:rsidRPr="000F4D59">
        <w:rPr>
          <w:rFonts w:ascii="Montserrat" w:hAnsi="Montserrat" w:cs="Arial"/>
          <w:b/>
          <w:bCs/>
          <w:sz w:val="20"/>
          <w:szCs w:val="20"/>
        </w:rPr>
        <w:t>Anexo 1</w:t>
      </w:r>
      <w:r w:rsidR="009C1A2E">
        <w:rPr>
          <w:rFonts w:ascii="Montserrat" w:hAnsi="Montserrat" w:cs="Arial"/>
          <w:b/>
          <w:bCs/>
          <w:sz w:val="20"/>
          <w:szCs w:val="20"/>
        </w:rPr>
        <w:t>1</w:t>
      </w:r>
      <w:r w:rsidRPr="000F4D59">
        <w:rPr>
          <w:rFonts w:ascii="Montserrat" w:hAnsi="Montserrat" w:cs="Arial"/>
          <w:b/>
          <w:bCs/>
          <w:sz w:val="20"/>
          <w:szCs w:val="20"/>
        </w:rPr>
        <w:t xml:space="preserve"> A. </w:t>
      </w:r>
      <w:r w:rsidRPr="000F4D59">
        <w:rPr>
          <w:rFonts w:ascii="Montserrat" w:hAnsi="Montserrat" w:cs="Arial"/>
          <w:b/>
          <w:bCs/>
          <w:sz w:val="20"/>
          <w:szCs w:val="20"/>
        </w:rPr>
        <w:tab/>
      </w:r>
      <w:r w:rsidR="003C6189" w:rsidRPr="000F4D59">
        <w:rPr>
          <w:rFonts w:ascii="Montserrat" w:hAnsi="Montserrat" w:cs="Arial"/>
          <w:bCs/>
          <w:sz w:val="20"/>
          <w:szCs w:val="20"/>
        </w:rPr>
        <w:t>Fracción</w:t>
      </w:r>
      <w:r w:rsidRPr="000F4D59">
        <w:rPr>
          <w:rFonts w:ascii="Montserrat" w:hAnsi="Montserrat" w:cs="Arial"/>
          <w:bCs/>
          <w:sz w:val="20"/>
          <w:szCs w:val="20"/>
        </w:rPr>
        <w:t xml:space="preserve"> IX del artículo 49 de la Ley General de Responsabilidades Administrativas. Persona Física.</w:t>
      </w:r>
    </w:p>
    <w:p w:rsidR="00F51311" w:rsidRPr="000F4D59" w:rsidRDefault="009C1A2E" w:rsidP="00AF1F95">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r>
      <w:r w:rsidR="003C6189" w:rsidRPr="000F4D59">
        <w:rPr>
          <w:rFonts w:ascii="Montserrat" w:hAnsi="Montserrat" w:cs="Arial"/>
          <w:bCs/>
          <w:sz w:val="20"/>
          <w:szCs w:val="20"/>
        </w:rPr>
        <w:t>Fracción</w:t>
      </w:r>
      <w:r w:rsidR="00F51311" w:rsidRPr="000F4D59">
        <w:rPr>
          <w:rFonts w:ascii="Montserrat" w:hAnsi="Montserrat" w:cs="Arial"/>
          <w:bCs/>
          <w:sz w:val="20"/>
          <w:szCs w:val="20"/>
        </w:rPr>
        <w:t xml:space="preserve"> IX del artículo 49 de la Ley General de Responsabilidades Administrativas. Persona Moral.</w:t>
      </w:r>
    </w:p>
    <w:p w:rsidR="00F51311" w:rsidRPr="000F4D59" w:rsidRDefault="00F51311" w:rsidP="00AF1F95">
      <w:pPr>
        <w:spacing w:after="0" w:line="240" w:lineRule="auto"/>
        <w:ind w:left="1410" w:hanging="1410"/>
        <w:rPr>
          <w:rFonts w:ascii="Montserrat" w:hAnsi="Montserrat" w:cs="Arial"/>
          <w:b/>
          <w:bCs/>
          <w:sz w:val="20"/>
          <w:szCs w:val="20"/>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DF2150"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A75974" w:rsidTr="00A75974">
        <w:tc>
          <w:tcPr>
            <w:tcW w:w="1413"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17EAD" w:rsidRPr="00F249C7" w:rsidTr="00A75974">
        <w:tc>
          <w:tcPr>
            <w:tcW w:w="9202" w:type="dxa"/>
            <w:gridSpan w:val="6"/>
            <w:shd w:val="clear" w:color="auto" w:fill="9CC2E5" w:themeFill="accent5" w:themeFillTint="99"/>
          </w:tcPr>
          <w:p w:rsidR="00017EAD" w:rsidRPr="00F249C7" w:rsidRDefault="00660EF3" w:rsidP="00A701E2">
            <w:pPr>
              <w:spacing w:after="0" w:line="240" w:lineRule="auto"/>
              <w:jc w:val="center"/>
              <w:rPr>
                <w:rFonts w:ascii="Montserrat" w:hAnsi="Montserrat" w:cs="Arial"/>
                <w:b/>
                <w:sz w:val="16"/>
                <w:szCs w:val="16"/>
              </w:rPr>
            </w:pPr>
            <w:r>
              <w:rPr>
                <w:rFonts w:ascii="Montserrat" w:hAnsi="Montserrat" w:cs="Arial"/>
                <w:b/>
                <w:sz w:val="16"/>
                <w:szCs w:val="16"/>
              </w:rPr>
              <w:t>REQUISITOS</w:t>
            </w:r>
            <w:r w:rsidR="00017EAD">
              <w:rPr>
                <w:rFonts w:ascii="Montserrat" w:hAnsi="Montserrat" w:cs="Arial"/>
                <w:b/>
                <w:sz w:val="16"/>
                <w:szCs w:val="16"/>
              </w:rPr>
              <w:t xml:space="preserve"> LEG</w:t>
            </w:r>
            <w:r>
              <w:rPr>
                <w:rFonts w:ascii="Montserrat" w:hAnsi="Montserrat" w:cs="Arial"/>
                <w:b/>
                <w:sz w:val="16"/>
                <w:szCs w:val="16"/>
              </w:rPr>
              <w:t>ALES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Información que acredita la personalidad del LICITANTE</w:t>
            </w:r>
            <w:r w:rsidR="005475D9">
              <w:rPr>
                <w:rFonts w:ascii="Montserrat" w:hAnsi="Montserrat" w:cs="Arial"/>
                <w:color w:val="000000"/>
                <w:sz w:val="16"/>
                <w:szCs w:val="16"/>
              </w:rPr>
              <w:t xml:space="preserve"> con los documentos legales indicados en el numeral 3.11</w:t>
            </w:r>
            <w:r w:rsidRPr="00F249C7">
              <w:rPr>
                <w:rFonts w:ascii="Montserrat" w:hAnsi="Montserrat" w:cs="Arial"/>
                <w:color w:val="000000"/>
                <w:sz w:val="16"/>
                <w:szCs w:val="16"/>
              </w:rPr>
              <w:t xml:space="preserv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w:t>
            </w:r>
            <w:r w:rsidRPr="00F249C7">
              <w:rPr>
                <w:rFonts w:ascii="Montserrat" w:hAnsi="Montserrat" w:cs="Arial"/>
                <w:color w:val="000000"/>
                <w:sz w:val="16"/>
                <w:szCs w:val="16"/>
              </w:rPr>
              <w:lastRenderedPageBreak/>
              <w:t xml:space="preserve">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7C7FD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sidR="007C7FD1">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r w:rsidR="00D122E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r w:rsidR="00D122E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r w:rsidR="00D122E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6C6FFC" w:rsidP="009E370E">
            <w:pPr>
              <w:spacing w:after="0" w:line="240" w:lineRule="auto"/>
              <w:rPr>
                <w:rFonts w:ascii="Montserrat" w:hAnsi="Montserrat" w:cs="Arial"/>
                <w:color w:val="000000"/>
                <w:sz w:val="16"/>
                <w:szCs w:val="16"/>
              </w:rPr>
            </w:pPr>
            <w:r>
              <w:rPr>
                <w:rFonts w:ascii="Montserrat" w:hAnsi="Montserrat" w:cs="Arial"/>
                <w:color w:val="000000"/>
                <w:sz w:val="16"/>
                <w:szCs w:val="16"/>
              </w:rPr>
              <w:t>Modelo de C</w:t>
            </w:r>
            <w:r w:rsidR="00752B6A" w:rsidRPr="00F249C7">
              <w:rPr>
                <w:rFonts w:ascii="Montserrat" w:hAnsi="Montserrat" w:cs="Arial"/>
                <w:color w:val="000000"/>
                <w:sz w:val="16"/>
                <w:szCs w:val="16"/>
              </w:rPr>
              <w:t xml:space="preserve">ontrato. </w:t>
            </w:r>
            <w:r w:rsidR="00752B6A" w:rsidRPr="008C26A1">
              <w:rPr>
                <w:rFonts w:ascii="Montserrat" w:hAnsi="Montserrat" w:cs="Arial"/>
                <w:b/>
                <w:color w:val="000000"/>
                <w:sz w:val="16"/>
                <w:szCs w:val="16"/>
              </w:rPr>
              <w:t>ANEXO 21</w:t>
            </w:r>
            <w:r w:rsidR="00D122E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00CD7108">
              <w:rPr>
                <w:rFonts w:ascii="Montserrat" w:hAnsi="Montserrat" w:cs="Arial"/>
                <w:sz w:val="16"/>
                <w:szCs w:val="16"/>
              </w:rPr>
              <w:t xml:space="preserve">ante el SAT 32-D vigente </w:t>
            </w:r>
            <w:r w:rsidRPr="00F249C7">
              <w:rPr>
                <w:rFonts w:ascii="Montserrat" w:hAnsi="Montserrat" w:cs="Arial"/>
                <w:b/>
                <w:sz w:val="16"/>
                <w:szCs w:val="16"/>
              </w:rPr>
              <w:t>ANEXO 6</w:t>
            </w:r>
            <w:r w:rsidR="00D122EA">
              <w:rPr>
                <w:rFonts w:ascii="Montserrat" w:hAnsi="Montserrat" w:cs="Arial"/>
                <w:b/>
                <w:sz w:val="16"/>
                <w:szCs w:val="16"/>
              </w:rPr>
              <w:t>.</w:t>
            </w:r>
          </w:p>
        </w:tc>
        <w:tc>
          <w:tcPr>
            <w:tcW w:w="2694" w:type="dxa"/>
            <w:gridSpan w:val="2"/>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jc w:val="center"/>
              <w:rPr>
                <w:rFonts w:ascii="Montserrat" w:hAnsi="Montserrat" w:cs="Arial"/>
                <w:sz w:val="16"/>
                <w:szCs w:val="16"/>
              </w:rPr>
            </w:pPr>
            <w:r>
              <w:rPr>
                <w:rFonts w:ascii="Montserrat" w:hAnsi="Montserrat" w:cs="Arial"/>
                <w:sz w:val="16"/>
                <w:szCs w:val="16"/>
              </w:rPr>
              <w:t>3.13</w:t>
            </w:r>
            <w:r w:rsidR="0003547C">
              <w:rPr>
                <w:rFonts w:ascii="Montserrat" w:hAnsi="Montserrat" w:cs="Arial"/>
                <w:sz w:val="16"/>
                <w:szCs w:val="16"/>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752B6A" w:rsidRDefault="001911A2" w:rsidP="00536A38">
            <w:pPr>
              <w:spacing w:after="0" w:line="240" w:lineRule="auto"/>
              <w:rPr>
                <w:rFonts w:ascii="Montserrat" w:hAnsi="Montserrat" w:cs="Arial"/>
                <w:sz w:val="16"/>
                <w:szCs w:val="16"/>
              </w:rPr>
            </w:pPr>
            <w:r w:rsidRPr="007830F8">
              <w:rPr>
                <w:rFonts w:ascii="Montserrat" w:hAnsi="Montserrat" w:cs="Arial"/>
                <w:sz w:val="16"/>
                <w:szCs w:val="16"/>
              </w:rPr>
              <w:t xml:space="preserve">Declaración fiscal anual del ejercicio </w:t>
            </w:r>
            <w:r w:rsidR="00CD7108">
              <w:rPr>
                <w:rFonts w:ascii="Montserrat" w:hAnsi="Montserrat" w:cs="Arial"/>
                <w:sz w:val="16"/>
                <w:szCs w:val="16"/>
              </w:rPr>
              <w:t xml:space="preserve">2018 y </w:t>
            </w:r>
            <w:r w:rsidRPr="007830F8">
              <w:rPr>
                <w:rFonts w:ascii="Montserrat" w:hAnsi="Montserrat" w:cs="Arial"/>
                <w:sz w:val="16"/>
                <w:szCs w:val="16"/>
              </w:rPr>
              <w:t>201</w:t>
            </w:r>
            <w:r w:rsidR="0033136F">
              <w:rPr>
                <w:rFonts w:ascii="Montserrat" w:hAnsi="Montserrat" w:cs="Arial"/>
                <w:sz w:val="16"/>
                <w:szCs w:val="16"/>
              </w:rPr>
              <w:t>9</w:t>
            </w:r>
            <w:r w:rsidR="0072146F">
              <w:rPr>
                <w:rFonts w:ascii="Montserrat" w:hAnsi="Montserrat" w:cs="Arial"/>
                <w:sz w:val="16"/>
                <w:szCs w:val="16"/>
              </w:rPr>
              <w:t xml:space="preserve"> </w:t>
            </w:r>
            <w:r w:rsidRPr="007830F8">
              <w:rPr>
                <w:rFonts w:ascii="Montserrat" w:hAnsi="Montserrat" w:cs="Arial"/>
                <w:sz w:val="16"/>
                <w:szCs w:val="16"/>
              </w:rPr>
              <w:t>(copia simple legible</w:t>
            </w:r>
            <w:r w:rsidR="00CD7108">
              <w:rPr>
                <w:rFonts w:ascii="Montserrat" w:hAnsi="Montserrat" w:cs="Arial"/>
                <w:sz w:val="16"/>
                <w:szCs w:val="16"/>
              </w:rPr>
              <w:t xml:space="preserve"> con acuse y recibo de pago</w:t>
            </w:r>
            <w:r w:rsidRPr="007830F8">
              <w:rPr>
                <w:rFonts w:ascii="Montserrat" w:hAnsi="Montserrat" w:cs="Arial"/>
                <w:sz w:val="16"/>
                <w:szCs w:val="16"/>
              </w:rPr>
              <w:t xml:space="preserve">), </w:t>
            </w:r>
            <w:r w:rsidR="00CD7108">
              <w:rPr>
                <w:rFonts w:ascii="Montserrat" w:hAnsi="Montserrat" w:cs="Arial"/>
                <w:sz w:val="16"/>
                <w:szCs w:val="16"/>
              </w:rPr>
              <w:t>estados financieros 2018 y 2019 con comparativo de razones financieras.</w:t>
            </w:r>
            <w:r w:rsidRPr="007830F8">
              <w:rPr>
                <w:rFonts w:ascii="Montserrat" w:hAnsi="Montserrat" w:cs="Arial"/>
                <w:sz w:val="16"/>
                <w:szCs w:val="16"/>
              </w:rPr>
              <w:t xml:space="preserve"> </w:t>
            </w:r>
            <w:r w:rsidRPr="007830F8">
              <w:rPr>
                <w:rFonts w:ascii="Montserrat" w:hAnsi="Montserrat" w:cs="Arial"/>
                <w:b/>
                <w:sz w:val="16"/>
                <w:szCs w:val="16"/>
              </w:rPr>
              <w:t>A</w:t>
            </w:r>
            <w:r w:rsidR="000467D8">
              <w:rPr>
                <w:rFonts w:ascii="Montserrat" w:hAnsi="Montserrat" w:cs="Arial"/>
                <w:b/>
                <w:sz w:val="16"/>
                <w:szCs w:val="16"/>
              </w:rPr>
              <w:t>NEXO 2</w:t>
            </w:r>
            <w:r w:rsidR="00536A38">
              <w:rPr>
                <w:rFonts w:ascii="Montserrat" w:hAnsi="Montserrat" w:cs="Arial"/>
                <w:b/>
                <w:sz w:val="16"/>
                <w:szCs w:val="16"/>
              </w:rPr>
              <w:t>3</w:t>
            </w:r>
            <w:r w:rsidRPr="007830F8">
              <w:rPr>
                <w:rFonts w:ascii="Montserrat" w:hAnsi="Montserrat" w:cs="Arial"/>
                <w:sz w:val="16"/>
                <w:szCs w:val="16"/>
              </w:rPr>
              <w:t>, donde indique que se cuenta con ingresos equivalente hasta el veinte por ciento del monto total de su oferta</w:t>
            </w:r>
            <w:r w:rsidR="00D122EA">
              <w:rPr>
                <w:rFonts w:ascii="Montserrat" w:hAnsi="Montserrat" w:cs="Arial"/>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52B6A" w:rsidRDefault="00E118A2" w:rsidP="00536A38">
            <w:pPr>
              <w:spacing w:after="0" w:line="240" w:lineRule="auto"/>
              <w:rPr>
                <w:rFonts w:ascii="Montserrat" w:hAnsi="Montserrat" w:cs="Arial"/>
                <w:sz w:val="16"/>
                <w:szCs w:val="16"/>
              </w:rPr>
            </w:pPr>
            <w:r w:rsidRPr="00752B6A">
              <w:rPr>
                <w:rFonts w:ascii="Montserrat" w:hAnsi="Montserrat" w:cs="Arial"/>
                <w:sz w:val="16"/>
                <w:szCs w:val="16"/>
              </w:rPr>
              <w:t xml:space="preserve">Última </w:t>
            </w:r>
            <w:r w:rsidRPr="00CE1A0E">
              <w:rPr>
                <w:rFonts w:ascii="Montserrat" w:hAnsi="Montserrat" w:cs="Arial"/>
                <w:b/>
                <w:sz w:val="16"/>
                <w:szCs w:val="16"/>
              </w:rPr>
              <w:t>declaración fiscal provisional</w:t>
            </w:r>
            <w:r w:rsidRPr="00752B6A">
              <w:rPr>
                <w:rFonts w:ascii="Montserrat" w:hAnsi="Montserrat" w:cs="Arial"/>
                <w:sz w:val="16"/>
                <w:szCs w:val="16"/>
              </w:rPr>
              <w:t xml:space="preserve"> del Impuesto Sobre la Renta</w:t>
            </w:r>
            <w:r w:rsidR="0072146F">
              <w:rPr>
                <w:rFonts w:ascii="Montserrat" w:hAnsi="Montserrat" w:cs="Arial"/>
                <w:sz w:val="16"/>
                <w:szCs w:val="16"/>
              </w:rPr>
              <w:t xml:space="preserve"> del ejercicio 2020</w:t>
            </w:r>
            <w:r w:rsidR="00CD7108">
              <w:rPr>
                <w:rFonts w:ascii="Montserrat" w:hAnsi="Montserrat" w:cs="Arial"/>
                <w:sz w:val="16"/>
                <w:szCs w:val="16"/>
              </w:rPr>
              <w:t xml:space="preserve"> con </w:t>
            </w:r>
            <w:r w:rsidR="00CD7108" w:rsidRPr="00CE1A0E">
              <w:rPr>
                <w:rFonts w:ascii="Montserrat" w:hAnsi="Montserrat" w:cs="Arial"/>
                <w:b/>
                <w:sz w:val="16"/>
                <w:szCs w:val="16"/>
              </w:rPr>
              <w:t>acuse y recibo de pago</w:t>
            </w:r>
            <w:r w:rsidRPr="00752B6A">
              <w:rPr>
                <w:rFonts w:ascii="Montserrat" w:hAnsi="Montserrat" w:cs="Arial"/>
                <w:sz w:val="16"/>
                <w:szCs w:val="16"/>
              </w:rPr>
              <w:t>.</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w:t>
            </w:r>
            <w:r w:rsidR="00536A38">
              <w:rPr>
                <w:rFonts w:ascii="Montserrat" w:hAnsi="Montserrat" w:cs="Arial"/>
                <w:b/>
                <w:sz w:val="16"/>
                <w:szCs w:val="16"/>
              </w:rPr>
              <w:t>4</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CE1A0E">
            <w:pPr>
              <w:spacing w:after="0" w:line="240" w:lineRule="auto"/>
              <w:ind w:right="176"/>
              <w:rPr>
                <w:rFonts w:ascii="Montserrat" w:hAnsi="Montserrat" w:cs="Arial"/>
                <w:sz w:val="16"/>
                <w:szCs w:val="16"/>
              </w:rPr>
            </w:pPr>
            <w:r w:rsidRPr="00F249C7">
              <w:rPr>
                <w:rFonts w:ascii="Montserrat" w:hAnsi="Montserrat" w:cs="Arial"/>
                <w:sz w:val="16"/>
                <w:szCs w:val="16"/>
              </w:rPr>
              <w:t>La falta de est</w:t>
            </w:r>
            <w:r w:rsidR="00CE1A0E">
              <w:rPr>
                <w:rFonts w:ascii="Montserrat" w:hAnsi="Montserrat" w:cs="Arial"/>
                <w:sz w:val="16"/>
                <w:szCs w:val="16"/>
              </w:rPr>
              <w:t>os</w:t>
            </w:r>
            <w:r w:rsidRPr="00F249C7">
              <w:rPr>
                <w:rFonts w:ascii="Montserrat" w:hAnsi="Montserrat" w:cs="Arial"/>
                <w:sz w:val="16"/>
                <w:szCs w:val="16"/>
              </w:rPr>
              <w:t xml:space="preserve"> docu</w:t>
            </w:r>
            <w:r>
              <w:rPr>
                <w:rFonts w:ascii="Montserrat" w:hAnsi="Montserrat" w:cs="Arial"/>
                <w:sz w:val="16"/>
                <w:szCs w:val="16"/>
              </w:rPr>
              <w:t>mento</w:t>
            </w:r>
            <w:r w:rsidR="00CE1A0E">
              <w:rPr>
                <w:rFonts w:ascii="Montserrat" w:hAnsi="Montserrat" w:cs="Arial"/>
                <w:sz w:val="16"/>
                <w:szCs w:val="16"/>
              </w:rPr>
              <w:t>s</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r w:rsidR="00D122EA">
              <w:rPr>
                <w:rFonts w:ascii="Montserrat" w:hAnsi="Montserrat" w:cs="Arial"/>
                <w:b/>
                <w:color w:val="000000"/>
                <w:sz w:val="16"/>
                <w:szCs w:val="16"/>
              </w:rPr>
              <w:t>.</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lastRenderedPageBreak/>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660EF3" w:rsidRDefault="00E118A2" w:rsidP="00F231DD">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E118A2" w:rsidRPr="00F249C7" w:rsidRDefault="00690C18" w:rsidP="009577A4">
            <w:pPr>
              <w:spacing w:after="0" w:line="240" w:lineRule="auto"/>
              <w:rPr>
                <w:rFonts w:ascii="Montserrat" w:hAnsi="Montserrat" w:cs="Arial"/>
                <w:sz w:val="16"/>
                <w:szCs w:val="16"/>
              </w:rPr>
            </w:pPr>
            <w:r>
              <w:rPr>
                <w:rFonts w:ascii="Montserrat" w:hAnsi="Montserrat" w:cs="Arial"/>
                <w:sz w:val="16"/>
                <w:szCs w:val="16"/>
              </w:rPr>
              <w:t>FORMATO API-DBO-GAF-F-48</w:t>
            </w:r>
            <w:r w:rsidR="00E118A2" w:rsidRPr="00F249C7">
              <w:rPr>
                <w:rFonts w:ascii="Montserrat" w:hAnsi="Montserrat" w:cs="Arial"/>
                <w:sz w:val="16"/>
                <w:szCs w:val="16"/>
              </w:rPr>
              <w:t xml:space="preserve"> Cuestionario al PROVEEDOR para integrar el listado de PROVEEDORES evaluados del Sistema de Gestión </w:t>
            </w:r>
            <w:r w:rsidR="009577A4">
              <w:rPr>
                <w:rFonts w:ascii="Montserrat" w:hAnsi="Montserrat" w:cs="Arial"/>
                <w:sz w:val="16"/>
                <w:szCs w:val="16"/>
              </w:rPr>
              <w:t>Integral</w:t>
            </w:r>
            <w:r w:rsidR="00E118A2" w:rsidRPr="00F249C7">
              <w:rPr>
                <w:rFonts w:ascii="Montserrat" w:hAnsi="Montserrat" w:cs="Arial"/>
                <w:sz w:val="16"/>
                <w:szCs w:val="16"/>
              </w:rPr>
              <w:t xml:space="preserve">. NOTA: Este documento será entregado, debidamente llenado con los datos requeridos, por el licitante ganador previo a la firma del CONTRATO. </w:t>
            </w:r>
            <w:r w:rsidR="00E118A2">
              <w:rPr>
                <w:rFonts w:ascii="Montserrat" w:hAnsi="Montserrat" w:cs="Arial"/>
                <w:b/>
                <w:sz w:val="16"/>
                <w:szCs w:val="16"/>
              </w:rPr>
              <w:t>ANEXO 15</w:t>
            </w:r>
            <w:r w:rsidR="00D122EA">
              <w:rPr>
                <w:rFonts w:ascii="Montserrat" w:hAnsi="Montserrat" w:cs="Arial"/>
                <w:b/>
                <w:sz w:val="16"/>
                <w:szCs w:val="16"/>
              </w:rPr>
              <w:t>.</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E118A2" w:rsidRPr="00F249C7" w:rsidRDefault="00E118A2" w:rsidP="00F231DD">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r w:rsidR="00D122EA">
              <w:rPr>
                <w:rFonts w:ascii="Montserrat" w:hAnsi="Montserrat" w:cs="Arial"/>
                <w:b/>
                <w:color w:val="000000"/>
                <w:sz w:val="16"/>
                <w:szCs w:val="16"/>
              </w:rPr>
              <w:t>.</w:t>
            </w:r>
          </w:p>
        </w:tc>
        <w:tc>
          <w:tcPr>
            <w:tcW w:w="2694" w:type="dxa"/>
            <w:gridSpan w:val="2"/>
            <w:shd w:val="clear" w:color="auto" w:fill="auto"/>
          </w:tcPr>
          <w:p w:rsidR="00E118A2" w:rsidRPr="00F249C7" w:rsidRDefault="00E118A2" w:rsidP="00883D2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883D2F" w:rsidRPr="00883D2F">
              <w:rPr>
                <w:rFonts w:ascii="Montserrat" w:hAnsi="Montserrat" w:cs="Arial"/>
                <w:b/>
                <w:sz w:val="16"/>
                <w:szCs w:val="16"/>
              </w:rPr>
              <w:t>NO</w:t>
            </w:r>
            <w:r w:rsidR="00883D2F">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E118A2" w:rsidRPr="00F249C7" w:rsidRDefault="00E118A2" w:rsidP="009577A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sidR="009577A4">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536A38">
              <w:rPr>
                <w:rFonts w:ascii="Montserrat" w:hAnsi="Montserrat" w:cs="Arial"/>
                <w:b/>
                <w:sz w:val="16"/>
                <w:szCs w:val="16"/>
              </w:rPr>
              <w:t>NEXO 25</w:t>
            </w:r>
            <w:r w:rsidR="00D122EA">
              <w:rPr>
                <w:rFonts w:ascii="Montserrat" w:hAnsi="Montserrat" w:cs="Arial"/>
                <w:b/>
                <w:sz w:val="16"/>
                <w:szCs w:val="16"/>
              </w:rPr>
              <w:t>.</w:t>
            </w:r>
          </w:p>
        </w:tc>
        <w:tc>
          <w:tcPr>
            <w:tcW w:w="2694" w:type="dxa"/>
            <w:gridSpan w:val="2"/>
            <w:shd w:val="clear" w:color="auto" w:fill="auto"/>
          </w:tcPr>
          <w:p w:rsidR="00E118A2" w:rsidRPr="00F249C7" w:rsidRDefault="00E118A2" w:rsidP="00EE1265">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5" w:history="1">
              <w:r w:rsidR="00B01063"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536A38">
              <w:rPr>
                <w:rFonts w:ascii="Montserrat" w:hAnsi="Montserrat" w:cs="Arial"/>
                <w:b/>
                <w:sz w:val="16"/>
                <w:szCs w:val="16"/>
              </w:rPr>
              <w:t>NEXO 26</w:t>
            </w:r>
            <w:r w:rsidR="00D122EA">
              <w:rPr>
                <w:rFonts w:ascii="Montserrat" w:hAnsi="Montserrat" w:cs="Arial"/>
                <w:b/>
                <w:sz w:val="16"/>
                <w:szCs w:val="16"/>
              </w:rPr>
              <w:t>.</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Default="00660EF3" w:rsidP="00660EF3">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1911A2" w:rsidRDefault="001911A2" w:rsidP="001911A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sidR="00EB6A7B">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1911A2" w:rsidRDefault="001911A2" w:rsidP="001911A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660EF3" w:rsidRPr="005475D9" w:rsidRDefault="001911A2" w:rsidP="000B4980">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r w:rsidR="00D122EA">
              <w:rPr>
                <w:rFonts w:ascii="Montserrat" w:hAnsi="Montserrat" w:cs="Arial"/>
                <w:b/>
                <w:color w:val="000000"/>
                <w:sz w:val="16"/>
                <w:szCs w:val="16"/>
              </w:rPr>
              <w:t>.</w:t>
            </w:r>
          </w:p>
          <w:p w:rsidR="005475D9" w:rsidRPr="00537255" w:rsidRDefault="005475D9" w:rsidP="000B4980">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537255">
              <w:rPr>
                <w:rFonts w:ascii="Montserrat" w:hAnsi="Montserrat" w:cs="Arial"/>
                <w:color w:val="000000"/>
                <w:sz w:val="16"/>
                <w:szCs w:val="16"/>
              </w:rPr>
              <w:t xml:space="preserve">Fichas </w:t>
            </w:r>
            <w:r w:rsidR="00537255" w:rsidRPr="00537255">
              <w:rPr>
                <w:rFonts w:ascii="Montserrat" w:hAnsi="Montserrat" w:cs="Arial"/>
                <w:color w:val="000000"/>
                <w:sz w:val="16"/>
                <w:szCs w:val="16"/>
              </w:rPr>
              <w:t>técnicas</w:t>
            </w:r>
            <w:r w:rsidR="00537255">
              <w:rPr>
                <w:rFonts w:ascii="Montserrat" w:hAnsi="Montserrat" w:cs="Arial"/>
                <w:color w:val="000000"/>
                <w:sz w:val="16"/>
                <w:szCs w:val="16"/>
              </w:rPr>
              <w:t xml:space="preserve"> de cada bien.</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1911A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1911A2" w:rsidRDefault="001911A2" w:rsidP="001911A2">
            <w:pPr>
              <w:spacing w:after="0" w:line="240" w:lineRule="auto"/>
              <w:rPr>
                <w:rFonts w:ascii="Montserrat" w:hAnsi="Montserrat" w:cs="Arial"/>
                <w:color w:val="000000"/>
                <w:sz w:val="16"/>
                <w:szCs w:val="16"/>
              </w:rPr>
            </w:pPr>
          </w:p>
          <w:p w:rsidR="001911A2" w:rsidRDefault="001911A2" w:rsidP="001911A2">
            <w:pPr>
              <w:spacing w:after="0" w:line="240" w:lineRule="auto"/>
              <w:rPr>
                <w:rFonts w:ascii="Montserrat" w:hAnsi="Montserrat"/>
                <w:sz w:val="16"/>
                <w:szCs w:val="16"/>
              </w:rPr>
            </w:pPr>
            <w:r>
              <w:rPr>
                <w:rFonts w:ascii="Montserrat" w:hAnsi="Montserrat"/>
                <w:sz w:val="16"/>
                <w:szCs w:val="16"/>
              </w:rPr>
              <w:t>Incluye:</w:t>
            </w:r>
          </w:p>
          <w:p w:rsidR="001911A2" w:rsidRDefault="001911A2" w:rsidP="009B123B">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1911A2" w:rsidRDefault="001911A2"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33136F" w:rsidRDefault="0033136F"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 xml:space="preserve">Localización en google </w:t>
            </w:r>
            <w:proofErr w:type="spellStart"/>
            <w:r>
              <w:rPr>
                <w:rFonts w:ascii="Montserrat" w:hAnsi="Montserrat"/>
                <w:sz w:val="16"/>
                <w:szCs w:val="16"/>
              </w:rPr>
              <w:t>maps</w:t>
            </w:r>
            <w:proofErr w:type="spellEnd"/>
            <w:r w:rsidR="00537255">
              <w:rPr>
                <w:rFonts w:ascii="Montserrat" w:hAnsi="Montserrat"/>
                <w:sz w:val="16"/>
                <w:szCs w:val="16"/>
              </w:rPr>
              <w:t>.</w:t>
            </w:r>
          </w:p>
          <w:p w:rsidR="00537255" w:rsidRDefault="00537255"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Comprobar experiencia y relación de clientes.</w:t>
            </w:r>
          </w:p>
          <w:p w:rsidR="001911A2" w:rsidRPr="000B4980" w:rsidRDefault="001911A2" w:rsidP="008E0881">
            <w:pPr>
              <w:spacing w:after="0" w:line="240" w:lineRule="auto"/>
              <w:rPr>
                <w:rFonts w:ascii="Montserrat" w:hAnsi="Montserrat"/>
                <w:sz w:val="16"/>
                <w:szCs w:val="16"/>
              </w:rPr>
            </w:pPr>
          </w:p>
        </w:tc>
        <w:tc>
          <w:tcPr>
            <w:tcW w:w="2694" w:type="dxa"/>
            <w:gridSpan w:val="2"/>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33136F">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sidR="0033136F">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27</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28</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w:t>
            </w:r>
            <w:r w:rsidRPr="00496218">
              <w:rPr>
                <w:rFonts w:ascii="Montserrat" w:hAnsi="Montserrat" w:cs="Arial"/>
                <w:color w:val="000000"/>
                <w:sz w:val="16"/>
                <w:szCs w:val="16"/>
              </w:rPr>
              <w:lastRenderedPageBreak/>
              <w:t xml:space="preserve">conforme a lo requerido para suministrar los </w:t>
            </w:r>
            <w:r w:rsidR="00EB6A7B">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29</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sidR="00536A38">
              <w:rPr>
                <w:rFonts w:ascii="Montserrat" w:hAnsi="Montserrat" w:cs="Arial"/>
                <w:b/>
                <w:sz w:val="16"/>
                <w:szCs w:val="16"/>
              </w:rPr>
              <w:t>NEXO 30</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00536A38">
              <w:rPr>
                <w:rFonts w:ascii="Montserrat" w:hAnsi="Montserrat" w:cs="Arial"/>
                <w:b/>
                <w:sz w:val="16"/>
                <w:szCs w:val="16"/>
              </w:rPr>
              <w:t>ANEXO 31</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00536A38">
              <w:rPr>
                <w:rFonts w:ascii="Montserrat" w:hAnsi="Montserrat" w:cs="Arial"/>
                <w:b/>
                <w:color w:val="000000"/>
                <w:sz w:val="16"/>
                <w:szCs w:val="16"/>
              </w:rPr>
              <w:t>ANEXO 22</w:t>
            </w:r>
            <w:r w:rsidR="00D122E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w:t>
            </w:r>
            <w:r w:rsidR="008577F6">
              <w:rPr>
                <w:rFonts w:ascii="Montserrat" w:hAnsi="Montserrat" w:cs="Arial"/>
                <w:sz w:val="16"/>
                <w:szCs w:val="16"/>
              </w:rPr>
              <w:t>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r w:rsidR="00D122E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9202" w:type="dxa"/>
            <w:gridSpan w:val="6"/>
            <w:shd w:val="clear" w:color="auto" w:fill="9CC2E5" w:themeFill="accent5" w:themeFillTint="99"/>
          </w:tcPr>
          <w:p w:rsidR="001911A2" w:rsidRPr="001661C9" w:rsidRDefault="001911A2" w:rsidP="001911A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491C8B">
              <w:rPr>
                <w:rFonts w:ascii="Montserrat" w:hAnsi="Montserrat" w:cs="Arial"/>
                <w:sz w:val="16"/>
                <w:szCs w:val="16"/>
              </w:rPr>
              <w:t>0</w:t>
            </w:r>
          </w:p>
        </w:tc>
        <w:tc>
          <w:tcPr>
            <w:tcW w:w="5095" w:type="dxa"/>
            <w:gridSpan w:val="2"/>
            <w:shd w:val="clear" w:color="auto" w:fill="auto"/>
          </w:tcPr>
          <w:p w:rsidR="001911A2" w:rsidRPr="001661C9" w:rsidRDefault="001911A2" w:rsidP="009D1F69">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w:t>
            </w:r>
            <w:r w:rsidR="0003692B">
              <w:rPr>
                <w:rFonts w:ascii="Montserrat" w:hAnsi="Montserrat" w:cs="Arial"/>
                <w:color w:val="000000"/>
                <w:sz w:val="16"/>
                <w:szCs w:val="16"/>
              </w:rPr>
              <w:t xml:space="preserve">n hoja membretada del LICITANTE; </w:t>
            </w:r>
            <w:r w:rsidR="009D1F69" w:rsidRPr="009D1F69">
              <w:rPr>
                <w:rFonts w:ascii="Montserrat" w:hAnsi="Montserrat" w:cs="Arial"/>
                <w:b/>
                <w:color w:val="000000"/>
                <w:sz w:val="16"/>
                <w:szCs w:val="16"/>
              </w:rPr>
              <w:t>así</w:t>
            </w:r>
            <w:r w:rsidR="0003692B" w:rsidRPr="009D1F69">
              <w:rPr>
                <w:rFonts w:ascii="Montserrat" w:hAnsi="Montserrat" w:cs="Arial"/>
                <w:b/>
                <w:color w:val="000000"/>
                <w:sz w:val="16"/>
                <w:szCs w:val="16"/>
              </w:rPr>
              <w:t xml:space="preserve"> como carta garantía de los bienes </w:t>
            </w:r>
            <w:r w:rsidR="009D1F69" w:rsidRPr="009D1F69">
              <w:rPr>
                <w:rFonts w:ascii="Montserrat" w:hAnsi="Montserrat" w:cs="Arial"/>
                <w:b/>
                <w:color w:val="000000"/>
                <w:sz w:val="16"/>
                <w:szCs w:val="16"/>
              </w:rPr>
              <w:t xml:space="preserve">propuestos </w:t>
            </w:r>
            <w:r w:rsidR="0003692B" w:rsidRPr="009D1F69">
              <w:rPr>
                <w:rFonts w:ascii="Montserrat" w:hAnsi="Montserrat" w:cs="Arial"/>
                <w:b/>
                <w:color w:val="000000"/>
                <w:sz w:val="16"/>
                <w:szCs w:val="16"/>
              </w:rPr>
              <w:t xml:space="preserve">detallando </w:t>
            </w:r>
            <w:r w:rsidR="009D1F69" w:rsidRPr="009D1F69">
              <w:rPr>
                <w:rFonts w:ascii="Montserrat" w:hAnsi="Montserrat" w:cs="Arial"/>
                <w:b/>
                <w:color w:val="000000"/>
                <w:sz w:val="16"/>
                <w:szCs w:val="16"/>
              </w:rPr>
              <w:t xml:space="preserve">el tiempo que ampara, </w:t>
            </w:r>
            <w:r w:rsidR="0003692B" w:rsidRPr="009D1F69">
              <w:rPr>
                <w:rFonts w:ascii="Montserrat" w:hAnsi="Montserrat" w:cs="Arial"/>
                <w:b/>
                <w:color w:val="000000"/>
                <w:sz w:val="16"/>
                <w:szCs w:val="16"/>
              </w:rPr>
              <w:t>sus condiciones y alcances sobre los bienes propuestos</w:t>
            </w:r>
            <w:r w:rsidR="009D1F69" w:rsidRPr="009D1F69">
              <w:rPr>
                <w:rFonts w:ascii="Montserrat" w:hAnsi="Montserrat" w:cs="Arial"/>
                <w:b/>
                <w:color w:val="000000"/>
                <w:sz w:val="16"/>
                <w:szCs w:val="16"/>
              </w:rPr>
              <w:t>.</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491C8B">
              <w:rPr>
                <w:rFonts w:ascii="Montserrat" w:hAnsi="Montserrat" w:cs="Arial"/>
                <w:sz w:val="16"/>
                <w:szCs w:val="16"/>
              </w:rPr>
              <w:t>1</w:t>
            </w:r>
          </w:p>
        </w:tc>
        <w:tc>
          <w:tcPr>
            <w:tcW w:w="5095" w:type="dxa"/>
            <w:gridSpan w:val="2"/>
            <w:shd w:val="clear" w:color="auto" w:fill="auto"/>
          </w:tcPr>
          <w:p w:rsidR="001911A2" w:rsidRPr="001661C9" w:rsidRDefault="001911A2" w:rsidP="00CD7108">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sidR="00EB6A7B">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w:t>
            </w:r>
            <w:r w:rsidR="00CD7108">
              <w:rPr>
                <w:rFonts w:ascii="Montserrat" w:hAnsi="Montserrat" w:cs="Arial"/>
                <w:color w:val="000000"/>
                <w:sz w:val="16"/>
                <w:szCs w:val="16"/>
              </w:rPr>
              <w:t>o) y elaborarse en hoja membreta</w:t>
            </w:r>
            <w:r w:rsidRPr="001661C9">
              <w:rPr>
                <w:rFonts w:ascii="Montserrat" w:hAnsi="Montserrat" w:cs="Arial"/>
                <w:color w:val="000000"/>
                <w:sz w:val="16"/>
                <w:szCs w:val="16"/>
              </w:rPr>
              <w:t>da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491C8B">
              <w:rPr>
                <w:rFonts w:ascii="Montserrat" w:hAnsi="Montserrat" w:cs="Arial"/>
                <w:sz w:val="16"/>
                <w:szCs w:val="16"/>
              </w:rPr>
              <w:t>2</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r w:rsidR="000712ED">
              <w:rPr>
                <w:rFonts w:ascii="Montserrat" w:hAnsi="Montserrat" w:cs="Arial"/>
                <w:color w:val="000000"/>
                <w:sz w:val="16"/>
                <w:szCs w:val="16"/>
              </w:rPr>
              <w:t xml:space="preserve"> </w:t>
            </w:r>
            <w:r w:rsidR="00491C8B">
              <w:rPr>
                <w:rFonts w:ascii="Montserrat" w:hAnsi="Montserrat" w:cs="Arial"/>
                <w:b/>
                <w:color w:val="000000"/>
                <w:sz w:val="16"/>
                <w:szCs w:val="16"/>
              </w:rPr>
              <w:t>ANEXO 32</w:t>
            </w:r>
            <w:r w:rsidR="00D122EA">
              <w:rPr>
                <w:rFonts w:ascii="Montserrat" w:hAnsi="Montserrat" w:cs="Arial"/>
                <w:b/>
                <w:color w:val="000000"/>
                <w:sz w:val="16"/>
                <w:szCs w:val="16"/>
              </w:rPr>
              <w:t>.</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r w:rsidR="00E569E9" w:rsidRPr="00F249C7" w:rsidTr="00A75974">
        <w:tc>
          <w:tcPr>
            <w:tcW w:w="1413" w:type="dxa"/>
            <w:gridSpan w:val="2"/>
            <w:shd w:val="clear" w:color="auto" w:fill="auto"/>
          </w:tcPr>
          <w:p w:rsidR="00E569E9" w:rsidRDefault="00491C8B" w:rsidP="008577F6">
            <w:pPr>
              <w:spacing w:after="0" w:line="240" w:lineRule="auto"/>
              <w:jc w:val="center"/>
              <w:rPr>
                <w:rFonts w:ascii="Montserrat" w:hAnsi="Montserrat" w:cs="Arial"/>
                <w:sz w:val="16"/>
                <w:szCs w:val="16"/>
              </w:rPr>
            </w:pPr>
            <w:r>
              <w:rPr>
                <w:rFonts w:ascii="Montserrat" w:hAnsi="Montserrat" w:cs="Arial"/>
                <w:sz w:val="16"/>
                <w:szCs w:val="16"/>
              </w:rPr>
              <w:t>3.13.33</w:t>
            </w:r>
          </w:p>
        </w:tc>
        <w:tc>
          <w:tcPr>
            <w:tcW w:w="5095" w:type="dxa"/>
            <w:gridSpan w:val="2"/>
            <w:shd w:val="clear" w:color="auto" w:fill="auto"/>
          </w:tcPr>
          <w:p w:rsidR="00E569E9" w:rsidRDefault="00E569E9" w:rsidP="001911A2">
            <w:pPr>
              <w:spacing w:after="0" w:line="240" w:lineRule="auto"/>
              <w:rPr>
                <w:rFonts w:ascii="Montserrat" w:hAnsi="Montserrat" w:cs="Arial"/>
                <w:color w:val="000000"/>
                <w:sz w:val="16"/>
                <w:szCs w:val="16"/>
              </w:rPr>
            </w:pPr>
            <w:r w:rsidRPr="00E569E9">
              <w:rPr>
                <w:rFonts w:ascii="Montserrat" w:hAnsi="Montserrat" w:cs="Arial"/>
                <w:color w:val="000000"/>
                <w:sz w:val="16"/>
                <w:szCs w:val="16"/>
              </w:rPr>
              <w:t>Escrito en el que el LICITANTE manifieste bajo protesta de decir verdad, que los precios que presenta en su propuesta económica</w:t>
            </w:r>
            <w:r w:rsidR="00DD61F4">
              <w:rPr>
                <w:rFonts w:ascii="Montserrat" w:hAnsi="Montserrat" w:cs="Arial"/>
                <w:color w:val="000000"/>
                <w:sz w:val="16"/>
                <w:szCs w:val="16"/>
              </w:rPr>
              <w:t>,</w:t>
            </w:r>
            <w:r w:rsidRPr="00E569E9">
              <w:rPr>
                <w:rFonts w:ascii="Montserrat" w:hAnsi="Montserrat" w:cs="Arial"/>
                <w:color w:val="000000"/>
                <w:sz w:val="16"/>
                <w:szCs w:val="16"/>
              </w:rPr>
              <w:t xml:space="preserve"> no se cotizan en condiciones de prácticas desleales de comercio internacional en su modalidad de discriminación de precios o subsidios.</w:t>
            </w:r>
            <w:r>
              <w:rPr>
                <w:rFonts w:ascii="Montserrat" w:hAnsi="Montserrat" w:cs="Arial"/>
                <w:color w:val="000000"/>
                <w:sz w:val="16"/>
                <w:szCs w:val="16"/>
              </w:rPr>
              <w:t xml:space="preserve"> </w:t>
            </w:r>
            <w:r w:rsidR="00491C8B">
              <w:rPr>
                <w:rFonts w:ascii="Montserrat" w:hAnsi="Montserrat" w:cs="Arial"/>
                <w:b/>
                <w:color w:val="000000"/>
                <w:sz w:val="16"/>
                <w:szCs w:val="16"/>
              </w:rPr>
              <w:t>ANEXO 33</w:t>
            </w:r>
            <w:r w:rsidRPr="00DD61F4">
              <w:rPr>
                <w:rFonts w:ascii="Montserrat" w:hAnsi="Montserrat" w:cs="Arial"/>
                <w:b/>
                <w:color w:val="000000"/>
                <w:sz w:val="16"/>
                <w:szCs w:val="16"/>
              </w:rPr>
              <w:t>.</w:t>
            </w:r>
          </w:p>
        </w:tc>
        <w:tc>
          <w:tcPr>
            <w:tcW w:w="2694" w:type="dxa"/>
            <w:gridSpan w:val="2"/>
            <w:shd w:val="clear" w:color="auto" w:fill="auto"/>
          </w:tcPr>
          <w:p w:rsidR="00E569E9" w:rsidRPr="001661C9" w:rsidRDefault="00DD61F4"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46287C" w:rsidRPr="00F249C7" w:rsidTr="00A75974">
        <w:tc>
          <w:tcPr>
            <w:tcW w:w="1413" w:type="dxa"/>
            <w:gridSpan w:val="2"/>
            <w:shd w:val="clear" w:color="auto" w:fill="auto"/>
          </w:tcPr>
          <w:p w:rsidR="0046287C" w:rsidRDefault="00491C8B" w:rsidP="008577F6">
            <w:pPr>
              <w:spacing w:after="0" w:line="240" w:lineRule="auto"/>
              <w:jc w:val="center"/>
              <w:rPr>
                <w:rFonts w:ascii="Montserrat" w:hAnsi="Montserrat" w:cs="Arial"/>
                <w:sz w:val="16"/>
                <w:szCs w:val="16"/>
              </w:rPr>
            </w:pPr>
            <w:r>
              <w:rPr>
                <w:rFonts w:ascii="Montserrat" w:hAnsi="Montserrat" w:cs="Arial"/>
                <w:sz w:val="16"/>
                <w:szCs w:val="16"/>
              </w:rPr>
              <w:t>3.13.34</w:t>
            </w:r>
          </w:p>
        </w:tc>
        <w:tc>
          <w:tcPr>
            <w:tcW w:w="5095" w:type="dxa"/>
            <w:gridSpan w:val="2"/>
            <w:shd w:val="clear" w:color="auto" w:fill="auto"/>
          </w:tcPr>
          <w:p w:rsidR="0046287C" w:rsidRPr="00E569E9" w:rsidRDefault="0046287C" w:rsidP="001911A2">
            <w:pPr>
              <w:spacing w:after="0" w:line="240" w:lineRule="auto"/>
              <w:rPr>
                <w:rFonts w:ascii="Montserrat" w:hAnsi="Montserrat" w:cs="Arial"/>
                <w:color w:val="000000"/>
                <w:sz w:val="16"/>
                <w:szCs w:val="16"/>
              </w:rPr>
            </w:pPr>
            <w:r w:rsidRPr="0046287C">
              <w:rPr>
                <w:rFonts w:ascii="Montserrat" w:hAnsi="Montserrat" w:cs="Arial"/>
                <w:color w:val="000000"/>
                <w:sz w:val="16"/>
                <w:szCs w:val="16"/>
              </w:rPr>
              <w:t>Manifestación de nacionalidad</w:t>
            </w:r>
            <w:r>
              <w:rPr>
                <w:rFonts w:ascii="Montserrat" w:hAnsi="Montserrat" w:cs="Arial"/>
                <w:color w:val="000000"/>
                <w:sz w:val="16"/>
                <w:szCs w:val="16"/>
              </w:rPr>
              <w:t xml:space="preserve">. </w:t>
            </w:r>
            <w:r w:rsidR="00491C8B">
              <w:rPr>
                <w:rFonts w:ascii="Montserrat" w:hAnsi="Montserrat" w:cs="Arial"/>
                <w:b/>
                <w:color w:val="000000"/>
                <w:sz w:val="16"/>
                <w:szCs w:val="16"/>
              </w:rPr>
              <w:t>ANEXO 34</w:t>
            </w:r>
            <w:r w:rsidRPr="0046287C">
              <w:rPr>
                <w:rFonts w:ascii="Montserrat" w:hAnsi="Montserrat" w:cs="Arial"/>
                <w:b/>
                <w:color w:val="000000"/>
                <w:sz w:val="16"/>
                <w:szCs w:val="16"/>
              </w:rPr>
              <w:t>.</w:t>
            </w:r>
          </w:p>
        </w:tc>
        <w:tc>
          <w:tcPr>
            <w:tcW w:w="2694" w:type="dxa"/>
            <w:gridSpan w:val="2"/>
            <w:shd w:val="clear" w:color="auto" w:fill="auto"/>
          </w:tcPr>
          <w:p w:rsidR="0046287C" w:rsidRDefault="00491C8B"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491C8B" w:rsidRDefault="00491C8B" w:rsidP="00AF1F95">
      <w:pPr>
        <w:spacing w:after="0" w:line="240" w:lineRule="auto"/>
        <w:rPr>
          <w:rFonts w:ascii="Montserrat" w:hAnsi="Montserrat" w:cs="Arial"/>
          <w:color w:val="000000"/>
          <w:sz w:val="20"/>
          <w:szCs w:val="20"/>
          <w:highlight w:val="yellow"/>
        </w:rPr>
      </w:pPr>
    </w:p>
    <w:p w:rsidR="00491C8B" w:rsidRDefault="00491C8B" w:rsidP="00AF1F95">
      <w:pPr>
        <w:spacing w:after="0" w:line="240" w:lineRule="auto"/>
        <w:rPr>
          <w:rFonts w:ascii="Montserrat" w:hAnsi="Montserrat" w:cs="Arial"/>
          <w:color w:val="000000"/>
          <w:sz w:val="20"/>
          <w:szCs w:val="20"/>
          <w:highlight w:val="yellow"/>
        </w:rPr>
      </w:pPr>
    </w:p>
    <w:p w:rsidR="00491C8B" w:rsidRDefault="00491C8B" w:rsidP="00AF1F95">
      <w:pPr>
        <w:spacing w:after="0" w:line="240" w:lineRule="auto"/>
        <w:rPr>
          <w:rFonts w:ascii="Montserrat" w:hAnsi="Montserrat" w:cs="Arial"/>
          <w:color w:val="000000"/>
          <w:sz w:val="20"/>
          <w:szCs w:val="20"/>
          <w:highlight w:val="yellow"/>
        </w:rPr>
      </w:pPr>
    </w:p>
    <w:p w:rsidR="00491C8B" w:rsidRDefault="00491C8B" w:rsidP="00AF1F95">
      <w:pPr>
        <w:spacing w:after="0" w:line="240" w:lineRule="auto"/>
        <w:rPr>
          <w:rFonts w:ascii="Montserrat" w:hAnsi="Montserrat" w:cs="Arial"/>
          <w:color w:val="000000"/>
          <w:sz w:val="20"/>
          <w:szCs w:val="20"/>
          <w:highlight w:val="yellow"/>
        </w:rPr>
      </w:pPr>
    </w:p>
    <w:p w:rsidR="00C572B0" w:rsidRDefault="00C572B0" w:rsidP="00AF1F95">
      <w:pPr>
        <w:spacing w:after="0" w:line="240" w:lineRule="auto"/>
        <w:rPr>
          <w:rFonts w:ascii="Montserrat" w:hAnsi="Montserrat" w:cs="Arial"/>
          <w:color w:val="000000"/>
          <w:sz w:val="20"/>
          <w:szCs w:val="20"/>
          <w:highlight w:val="yellow"/>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lastRenderedPageBreak/>
        <w:t>3.1</w:t>
      </w:r>
      <w:r w:rsidR="00203EEE">
        <w:rPr>
          <w:rFonts w:ascii="Montserrat" w:hAnsi="Montserrat" w:cs="Arial"/>
          <w:b/>
          <w:sz w:val="20"/>
          <w:szCs w:val="20"/>
        </w:rPr>
        <w:t>4</w:t>
      </w:r>
      <w:r w:rsidRPr="000F4D59">
        <w:rPr>
          <w:rFonts w:ascii="Montserrat" w:hAnsi="Montserrat" w:cs="Arial"/>
          <w:b/>
          <w:sz w:val="20"/>
          <w:szCs w:val="20"/>
        </w:rPr>
        <w:tab/>
        <w:t>INCONFORMIDADES.</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 xml:space="preserve">Las personas interesadas podrán inconformarse con base en lo establecido en los artículos del Capítulo Primero Título Sexto de la Ley de Adquisiciones, Arrendamientos y </w:t>
      </w:r>
      <w:r w:rsidR="001B7EB3">
        <w:rPr>
          <w:rFonts w:ascii="Montserrat" w:hAnsi="Montserrat" w:cs="Arial"/>
          <w:color w:val="000000"/>
          <w:sz w:val="20"/>
          <w:szCs w:val="20"/>
        </w:rPr>
        <w:t>Servicios del</w:t>
      </w:r>
      <w:r w:rsidRPr="000F4D59">
        <w:rPr>
          <w:rFonts w:ascii="Montserrat" w:hAnsi="Montserrat" w:cs="Arial"/>
          <w:color w:val="000000"/>
          <w:sz w:val="20"/>
          <w:szCs w:val="20"/>
        </w:rPr>
        <w:t xml:space="preserve"> Sector Público.</w:t>
      </w:r>
    </w:p>
    <w:p w:rsidR="00DD61F4" w:rsidRPr="000F4D59" w:rsidRDefault="00DD61F4" w:rsidP="00AF1F95">
      <w:pPr>
        <w:spacing w:after="0" w:line="240" w:lineRule="auto"/>
        <w:rPr>
          <w:rFonts w:ascii="Montserrat" w:hAnsi="Montserrat" w:cs="Arial"/>
          <w:color w:val="000000"/>
          <w:sz w:val="20"/>
          <w:szCs w:val="20"/>
        </w:rPr>
      </w:pPr>
    </w:p>
    <w:p w:rsidR="00EC2866" w:rsidRPr="00EC2866" w:rsidRDefault="00F51311" w:rsidP="00EC2866">
      <w:pPr>
        <w:spacing w:after="0" w:line="240" w:lineRule="auto"/>
        <w:rPr>
          <w:rFonts w:ascii="Montserrat" w:hAnsi="Montserrat" w:cs="Arial"/>
          <w:sz w:val="20"/>
          <w:szCs w:val="20"/>
        </w:rPr>
      </w:pPr>
      <w:r w:rsidRPr="000F4D59">
        <w:rPr>
          <w:rFonts w:ascii="Montserrat" w:hAnsi="Montserrat" w:cs="Arial"/>
          <w:color w:val="000000"/>
          <w:sz w:val="20"/>
          <w:szCs w:val="20"/>
        </w:rPr>
        <w:t xml:space="preserve">El área </w:t>
      </w:r>
      <w:r w:rsidR="00D122EA">
        <w:rPr>
          <w:rFonts w:ascii="Montserrat" w:hAnsi="Montserrat" w:cs="Arial"/>
          <w:color w:val="000000"/>
          <w:sz w:val="20"/>
          <w:szCs w:val="20"/>
        </w:rPr>
        <w:t xml:space="preserve">facultada por la Secretaría de la Función Pública </w:t>
      </w:r>
      <w:r w:rsidRPr="000F4D59">
        <w:rPr>
          <w:rFonts w:ascii="Montserrat" w:hAnsi="Montserrat" w:cs="Arial"/>
          <w:color w:val="000000"/>
          <w:sz w:val="20"/>
          <w:szCs w:val="20"/>
        </w:rPr>
        <w:t>para recibir las inconformidades que pudieran suscitarse con motivo del proceso de adjudicación, es el ÓRGANO INTERNO DE CONTROL EN LA API DOS BOCAS</w:t>
      </w:r>
      <w:r w:rsidR="00CE4E10">
        <w:rPr>
          <w:rFonts w:ascii="Montserrat" w:hAnsi="Montserrat" w:cs="Arial"/>
          <w:color w:val="000000"/>
          <w:sz w:val="20"/>
          <w:szCs w:val="20"/>
        </w:rPr>
        <w:t xml:space="preserve">, con dirección en </w:t>
      </w:r>
      <w:r w:rsidR="002C462C">
        <w:rPr>
          <w:rFonts w:ascii="Montserrat" w:hAnsi="Montserrat" w:cs="Arial"/>
          <w:color w:val="000000"/>
          <w:sz w:val="20"/>
          <w:szCs w:val="20"/>
        </w:rPr>
        <w:t xml:space="preserve">Boulevard Manuel Antonio Romero Zurita </w:t>
      </w:r>
      <w:r w:rsidR="00CE4E10">
        <w:rPr>
          <w:rFonts w:ascii="Montserrat" w:hAnsi="Montserrat" w:cs="Arial"/>
          <w:color w:val="000000"/>
          <w:sz w:val="20"/>
          <w:szCs w:val="20"/>
        </w:rPr>
        <w:t>No. 414, Col. Quintín Arauz en Paraíso, Tabasco, C.P. 8660</w:t>
      </w:r>
      <w:r w:rsidR="002C462C">
        <w:rPr>
          <w:rFonts w:ascii="Montserrat" w:hAnsi="Montserrat" w:cs="Arial"/>
          <w:color w:val="000000"/>
          <w:sz w:val="20"/>
          <w:szCs w:val="20"/>
        </w:rPr>
        <w:t>8</w:t>
      </w:r>
      <w:r w:rsidRPr="000F4D59">
        <w:rPr>
          <w:rFonts w:ascii="Montserrat" w:hAnsi="Montserrat" w:cs="Arial"/>
          <w:color w:val="000000"/>
          <w:sz w:val="20"/>
          <w:szCs w:val="20"/>
        </w:rPr>
        <w:t xml:space="preserve">, o directamente </w:t>
      </w:r>
      <w:r w:rsidR="00EC2866" w:rsidRPr="00EC2866">
        <w:rPr>
          <w:rFonts w:ascii="Montserrat" w:hAnsi="Montserrat" w:cs="Arial"/>
          <w:sz w:val="20"/>
          <w:szCs w:val="20"/>
        </w:rPr>
        <w:t xml:space="preserve">en las oficinas de la Secretaría de la Función Pública ubicada en Insurgentes Sur No. 1735, Colonia Guadalupe </w:t>
      </w:r>
      <w:proofErr w:type="spellStart"/>
      <w:r w:rsidR="00EC2866" w:rsidRPr="00EC2866">
        <w:rPr>
          <w:rFonts w:ascii="Montserrat" w:hAnsi="Montserrat" w:cs="Arial"/>
          <w:sz w:val="20"/>
          <w:szCs w:val="20"/>
        </w:rPr>
        <w:t>Inn</w:t>
      </w:r>
      <w:proofErr w:type="spellEnd"/>
      <w:r w:rsidR="00EC2866" w:rsidRPr="00EC2866">
        <w:rPr>
          <w:rFonts w:ascii="Montserrat" w:hAnsi="Montserrat" w:cs="Arial"/>
          <w:sz w:val="20"/>
          <w:szCs w:val="20"/>
        </w:rPr>
        <w:t xml:space="preserve">, </w:t>
      </w:r>
      <w:r w:rsidR="001B7EB3">
        <w:rPr>
          <w:rFonts w:ascii="Montserrat" w:hAnsi="Montserrat" w:cs="Arial"/>
          <w:sz w:val="20"/>
          <w:szCs w:val="20"/>
        </w:rPr>
        <w:t>Alcaldía</w:t>
      </w:r>
      <w:r w:rsidR="00EC2866" w:rsidRPr="00EC2866">
        <w:rPr>
          <w:rFonts w:ascii="Montserrat" w:hAnsi="Montserrat" w:cs="Arial"/>
          <w:sz w:val="20"/>
          <w:szCs w:val="20"/>
        </w:rPr>
        <w:t xml:space="preserve"> Álvaro Obregón, C.P. 01020, Ciudad de México, </w:t>
      </w:r>
      <w:r w:rsidR="00EC2866">
        <w:rPr>
          <w:rFonts w:ascii="Montserrat" w:hAnsi="Montserrat" w:cs="Arial"/>
          <w:sz w:val="20"/>
          <w:szCs w:val="20"/>
        </w:rPr>
        <w:t>o</w:t>
      </w:r>
      <w:r w:rsidR="00EC2866" w:rsidRPr="00EC2866">
        <w:rPr>
          <w:rFonts w:ascii="Montserrat" w:hAnsi="Montserrat" w:cs="Arial"/>
          <w:sz w:val="20"/>
          <w:szCs w:val="20"/>
        </w:rPr>
        <w:t xml:space="preserve"> por medio de </w:t>
      </w:r>
      <w:proofErr w:type="spellStart"/>
      <w:r w:rsidR="00EC2866" w:rsidRPr="00EC2866">
        <w:rPr>
          <w:rFonts w:ascii="Montserrat" w:hAnsi="Montserrat" w:cs="Arial"/>
          <w:b/>
          <w:sz w:val="20"/>
          <w:szCs w:val="20"/>
        </w:rPr>
        <w:t>CompraNet</w:t>
      </w:r>
      <w:proofErr w:type="spellEnd"/>
      <w:r w:rsidR="00EC2866" w:rsidRPr="00EC2866">
        <w:rPr>
          <w:rFonts w:ascii="Montserrat" w:hAnsi="Montserrat" w:cs="Arial"/>
          <w:sz w:val="20"/>
          <w:szCs w:val="20"/>
        </w:rPr>
        <w:t>.</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 xml:space="preserve">En las inconformidades que se presenten a través de </w:t>
      </w:r>
      <w:proofErr w:type="spellStart"/>
      <w:r w:rsidRPr="00EC2866">
        <w:rPr>
          <w:rFonts w:ascii="Montserrat" w:hAnsi="Montserrat" w:cs="Arial"/>
          <w:b/>
          <w:sz w:val="20"/>
          <w:szCs w:val="20"/>
        </w:rPr>
        <w:t>CompraNet</w:t>
      </w:r>
      <w:proofErr w:type="spellEnd"/>
      <w:r w:rsidRPr="00EC2866">
        <w:rPr>
          <w:rFonts w:ascii="Montserrat" w:hAnsi="Montserrat" w:cs="Arial"/>
          <w:sz w:val="20"/>
          <w:szCs w:val="20"/>
        </w:rPr>
        <w:t xml:space="preserve"> (</w:t>
      </w:r>
      <w:r w:rsidRPr="000B4980">
        <w:rPr>
          <w:rFonts w:ascii="Montserrat" w:hAnsi="Montserrat" w:cs="Arial"/>
          <w:sz w:val="20"/>
          <w:szCs w:val="20"/>
          <w:u w:val="single"/>
        </w:rPr>
        <w:t>www.compranet.hacienda.gob.mx</w:t>
      </w:r>
      <w:r w:rsidRPr="00EC2866">
        <w:rPr>
          <w:rFonts w:ascii="Montserrat" w:hAnsi="Montserrat" w:cs="Arial"/>
          <w:sz w:val="20"/>
          <w:szCs w:val="20"/>
        </w:rPr>
        <w:t>), deberán utilizarse medios de identificación electrónica en sustitución de la firma autógrafa.</w:t>
      </w: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 xml:space="preserve">La Convocatoria, y las Juntas de Aclaraciones. </w:t>
      </w:r>
    </w:p>
    <w:p w:rsidR="00D122EA" w:rsidRDefault="00D122EA" w:rsidP="00D122EA">
      <w:pPr>
        <w:tabs>
          <w:tab w:val="left" w:pos="0"/>
          <w:tab w:val="left" w:pos="284"/>
        </w:tabs>
        <w:autoSpaceDE w:val="0"/>
        <w:autoSpaceDN w:val="0"/>
        <w:adjustRightInd w:val="0"/>
        <w:spacing w:after="0" w:line="240" w:lineRule="auto"/>
        <w:ind w:left="708" w:right="-374"/>
        <w:rPr>
          <w:rFonts w:ascii="Montserrat" w:hAnsi="Montserrat" w:cs="Arial"/>
          <w:sz w:val="20"/>
          <w:szCs w:val="20"/>
        </w:rPr>
      </w:pPr>
    </w:p>
    <w:p w:rsidR="00EC2866" w:rsidRPr="00EC2866" w:rsidRDefault="00EC2866" w:rsidP="00D122EA">
      <w:pPr>
        <w:tabs>
          <w:tab w:val="left" w:pos="0"/>
          <w:tab w:val="left" w:pos="284"/>
        </w:tabs>
        <w:autoSpaceDE w:val="0"/>
        <w:autoSpaceDN w:val="0"/>
        <w:adjustRightInd w:val="0"/>
        <w:spacing w:after="0" w:line="240" w:lineRule="auto"/>
        <w:ind w:left="708" w:right="-374"/>
        <w:rPr>
          <w:rFonts w:ascii="Montserrat" w:hAnsi="Montserrat" w:cs="Arial"/>
          <w:sz w:val="20"/>
          <w:szCs w:val="20"/>
        </w:rPr>
      </w:pPr>
      <w:r w:rsidRPr="00EC2866">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El Acto de Presentación y Apertura de Proposiciones, y el Fallo.</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D122EA">
      <w:pPr>
        <w:tabs>
          <w:tab w:val="left" w:pos="0"/>
          <w:tab w:val="left" w:pos="284"/>
        </w:tabs>
        <w:autoSpaceDE w:val="0"/>
        <w:autoSpaceDN w:val="0"/>
        <w:adjustRightInd w:val="0"/>
        <w:spacing w:after="0" w:line="240" w:lineRule="auto"/>
        <w:ind w:left="708" w:right="-374"/>
        <w:rPr>
          <w:rFonts w:ascii="Montserrat" w:hAnsi="Montserrat" w:cs="Arial"/>
          <w:sz w:val="20"/>
          <w:szCs w:val="20"/>
        </w:rPr>
      </w:pPr>
      <w:r w:rsidRPr="00EC2866">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La cancelación de la Licitación.</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D122EA">
      <w:pPr>
        <w:tabs>
          <w:tab w:val="left" w:pos="0"/>
          <w:tab w:val="left" w:pos="284"/>
        </w:tabs>
        <w:autoSpaceDE w:val="0"/>
        <w:autoSpaceDN w:val="0"/>
        <w:adjustRightInd w:val="0"/>
        <w:spacing w:after="0" w:line="240" w:lineRule="auto"/>
        <w:ind w:left="708" w:right="-374"/>
        <w:rPr>
          <w:rFonts w:ascii="Montserrat" w:hAnsi="Montserrat" w:cs="Arial"/>
          <w:sz w:val="20"/>
          <w:szCs w:val="20"/>
        </w:rPr>
      </w:pPr>
      <w:r w:rsidRPr="00EC2866">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Los actos y omision</w:t>
      </w:r>
      <w:r w:rsidR="00D122EA">
        <w:rPr>
          <w:rFonts w:ascii="Montserrat" w:hAnsi="Montserrat" w:cs="Arial"/>
          <w:sz w:val="20"/>
          <w:szCs w:val="20"/>
        </w:rPr>
        <w:t>es por parte de las Dependencia o Entidad participante</w:t>
      </w:r>
      <w:r w:rsidRPr="00EC2866">
        <w:rPr>
          <w:rFonts w:ascii="Montserrat" w:hAnsi="Montserrat" w:cs="Arial"/>
          <w:sz w:val="20"/>
          <w:szCs w:val="20"/>
        </w:rPr>
        <w:t xml:space="preserve"> que impidan la formalización del contrato en los términos establecidos en la Convocatoria o en la Ley.</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D122EA">
      <w:pPr>
        <w:tabs>
          <w:tab w:val="left" w:pos="0"/>
          <w:tab w:val="left" w:pos="284"/>
        </w:tabs>
        <w:autoSpaceDE w:val="0"/>
        <w:autoSpaceDN w:val="0"/>
        <w:adjustRightInd w:val="0"/>
        <w:spacing w:after="0" w:line="240" w:lineRule="auto"/>
        <w:ind w:left="708" w:right="-374"/>
        <w:rPr>
          <w:rFonts w:ascii="Montserrat" w:hAnsi="Montserrat" w:cs="Arial"/>
          <w:sz w:val="20"/>
          <w:szCs w:val="20"/>
        </w:rPr>
      </w:pPr>
      <w:r w:rsidRPr="00EC2866">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502363" w:rsidRDefault="00502363"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502363" w:rsidRPr="00502363" w:rsidRDefault="00502363" w:rsidP="000B4980">
      <w:pPr>
        <w:tabs>
          <w:tab w:val="left" w:pos="0"/>
          <w:tab w:val="left" w:pos="284"/>
        </w:tabs>
        <w:autoSpaceDE w:val="0"/>
        <w:autoSpaceDN w:val="0"/>
        <w:adjustRightInd w:val="0"/>
        <w:spacing w:after="0" w:line="240" w:lineRule="auto"/>
        <w:ind w:right="-374"/>
        <w:rPr>
          <w:rFonts w:ascii="Montserrat" w:hAnsi="Montserrat" w:cs="Arial"/>
          <w:b/>
          <w:sz w:val="20"/>
          <w:szCs w:val="20"/>
        </w:rPr>
      </w:pPr>
      <w:r w:rsidRPr="00502363">
        <w:rPr>
          <w:rFonts w:ascii="Montserrat" w:hAnsi="Montserrat" w:cs="Arial"/>
          <w:b/>
          <w:sz w:val="20"/>
          <w:szCs w:val="20"/>
        </w:rPr>
        <w:t>Si eres víctima de conductas relacionadas a corrupción por parte de servidores públicos, tienes el derecho de presentar tu denuncia a través del portal</w:t>
      </w:r>
      <w:r>
        <w:rPr>
          <w:rFonts w:ascii="Montserrat" w:hAnsi="Montserrat" w:cs="Arial"/>
          <w:b/>
          <w:sz w:val="20"/>
          <w:szCs w:val="20"/>
        </w:rPr>
        <w:t>:</w:t>
      </w:r>
      <w:r w:rsidRPr="00502363">
        <w:rPr>
          <w:rFonts w:ascii="Montserrat" w:hAnsi="Montserrat" w:cs="Arial"/>
          <w:b/>
          <w:sz w:val="20"/>
          <w:szCs w:val="20"/>
        </w:rPr>
        <w:t> </w:t>
      </w:r>
      <w:hyperlink r:id="rId16" w:history="1">
        <w:r w:rsidRPr="00502363">
          <w:rPr>
            <w:rFonts w:ascii="Montserrat" w:hAnsi="Montserrat" w:cs="Arial"/>
            <w:b/>
            <w:sz w:val="20"/>
            <w:szCs w:val="20"/>
          </w:rPr>
          <w:t>https://www.puertodosbocas.com.mx/oic-denuncia</w:t>
        </w:r>
      </w:hyperlink>
      <w:r w:rsidRPr="00502363">
        <w:rPr>
          <w:rFonts w:ascii="Montserrat" w:hAnsi="Montserrat" w:cs="Arial"/>
          <w:b/>
          <w:sz w:val="20"/>
          <w:szCs w:val="20"/>
        </w:rPr>
        <w:t>”</w:t>
      </w:r>
      <w:r w:rsidR="003207A8">
        <w:rPr>
          <w:rFonts w:ascii="Montserrat" w:hAnsi="Montserrat" w:cs="Arial"/>
          <w:b/>
          <w:sz w:val="20"/>
          <w:szCs w:val="20"/>
        </w:rPr>
        <w:t>.</w:t>
      </w:r>
    </w:p>
    <w:p w:rsidR="00EC2866" w:rsidRDefault="00EC2866" w:rsidP="00AF1F95">
      <w:pPr>
        <w:spacing w:after="0" w:line="240" w:lineRule="auto"/>
      </w:pPr>
    </w:p>
    <w:p w:rsidR="006C6FFC" w:rsidRPr="000F4D59" w:rsidRDefault="006C6FFC"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5</w:t>
      </w:r>
      <w:r w:rsidRPr="000F4D59">
        <w:rPr>
          <w:rFonts w:ascii="Montserrat" w:hAnsi="Montserrat" w:cs="Arial"/>
          <w:b/>
          <w:sz w:val="20"/>
          <w:szCs w:val="20"/>
        </w:rPr>
        <w:tab/>
        <w:t>CAUSAS DE DES</w:t>
      </w:r>
      <w:r w:rsidR="00B76CC6">
        <w:rPr>
          <w:rFonts w:ascii="Montserrat" w:hAnsi="Montserrat" w:cs="Arial"/>
          <w:b/>
          <w:sz w:val="20"/>
          <w:szCs w:val="20"/>
        </w:rPr>
        <w:t>ECHAMIENTO</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Será causa de </w:t>
      </w:r>
      <w:proofErr w:type="spellStart"/>
      <w:r w:rsidRPr="000F4D59">
        <w:rPr>
          <w:rFonts w:ascii="Montserrat" w:hAnsi="Montserrat" w:cs="Arial"/>
          <w:sz w:val="20"/>
          <w:szCs w:val="20"/>
        </w:rPr>
        <w:t>des</w:t>
      </w:r>
      <w:r w:rsidR="004F0FDE">
        <w:rPr>
          <w:rFonts w:ascii="Montserrat" w:hAnsi="Montserrat" w:cs="Arial"/>
          <w:sz w:val="20"/>
          <w:szCs w:val="20"/>
        </w:rPr>
        <w:t>echamiento</w:t>
      </w:r>
      <w:proofErr w:type="spellEnd"/>
      <w:r w:rsidR="004F0FDE">
        <w:rPr>
          <w:rFonts w:ascii="Montserrat" w:hAnsi="Montserrat" w:cs="Arial"/>
          <w:sz w:val="20"/>
          <w:szCs w:val="20"/>
        </w:rPr>
        <w:t>,</w:t>
      </w:r>
      <w:r w:rsidRPr="000F4D59">
        <w:rPr>
          <w:rFonts w:ascii="Montserrat" w:hAnsi="Montserrat" w:cs="Arial"/>
          <w:sz w:val="20"/>
          <w:szCs w:val="20"/>
        </w:rPr>
        <w:t xml:space="preserve"> el incumplimiento de alguno de los requisitos establecidos en la CONVOCATORIA que afecte la solvencia de la propuesta.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w:t>
      </w:r>
      <w:r w:rsidR="00D122EA">
        <w:rPr>
          <w:rFonts w:ascii="Montserrat" w:hAnsi="Montserrat" w:cs="Arial"/>
          <w:sz w:val="20"/>
          <w:szCs w:val="20"/>
        </w:rPr>
        <w:t>ntes; agotados dichos términos l</w:t>
      </w:r>
      <w:r w:rsidRPr="000F4D59">
        <w:rPr>
          <w:rFonts w:ascii="Montserrat" w:hAnsi="Montserrat" w:cs="Arial"/>
          <w:sz w:val="20"/>
          <w:szCs w:val="20"/>
        </w:rPr>
        <w:t>a API DOS BOCAS podrá proceder a su devolución o destrucción.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 </w:t>
      </w:r>
      <w:r w:rsidR="00D122EA">
        <w:rPr>
          <w:rFonts w:ascii="Montserrat" w:hAnsi="Montserrat" w:cs="Arial"/>
          <w:sz w:val="20"/>
          <w:szCs w:val="20"/>
        </w:rPr>
        <w:t>desechará la propuesta</w:t>
      </w:r>
      <w:r w:rsidR="002762C9">
        <w:rPr>
          <w:rFonts w:ascii="Montserrat" w:hAnsi="Montserrat" w:cs="Arial"/>
          <w:sz w:val="20"/>
          <w:szCs w:val="20"/>
        </w:rPr>
        <w:t xml:space="preserve"> de</w:t>
      </w:r>
      <w:r w:rsidRPr="000F4D59">
        <w:rPr>
          <w:rFonts w:ascii="Montserrat" w:hAnsi="Montserrat" w:cs="Arial"/>
          <w:sz w:val="20"/>
          <w:szCs w:val="20"/>
        </w:rPr>
        <w:t xml:space="preserve"> los LICITANTES que incurran en uno o varios de los siguientes aspectos: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w:t>
      </w:r>
      <w:r w:rsidR="00EB6A7B">
        <w:rPr>
          <w:rFonts w:ascii="Montserrat" w:hAnsi="Montserrat" w:cs="Arial"/>
          <w:sz w:val="20"/>
          <w:szCs w:val="20"/>
        </w:rPr>
        <w:t>BIENES</w:t>
      </w:r>
      <w:r w:rsidRPr="000F4D59">
        <w:rPr>
          <w:rFonts w:ascii="Montserrat" w:hAnsi="Montserrat" w:cs="Arial"/>
          <w:sz w:val="20"/>
          <w:szCs w:val="20"/>
        </w:rPr>
        <w:t xml:space="preserve">, o cualquier otro acuerdo que tenga como fin obtener una ventaja sobre los demás LICITANTES. </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d)</w:t>
      </w:r>
      <w:r w:rsidRPr="000F4D59">
        <w:rPr>
          <w:rFonts w:ascii="Montserrat" w:hAnsi="Montserrat" w:cs="Arial"/>
          <w:sz w:val="20"/>
          <w:szCs w:val="20"/>
        </w:rPr>
        <w:tab/>
        <w:t>Si las proposiciones no se presentan en sobre cerrado.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e)</w:t>
      </w:r>
      <w:r w:rsidRPr="000F4D59">
        <w:rPr>
          <w:rFonts w:ascii="Montserrat" w:hAnsi="Montserrat" w:cs="Arial"/>
          <w:sz w:val="20"/>
          <w:szCs w:val="20"/>
        </w:rPr>
        <w:tab/>
        <w:t>Las propuestas incluyan contradicciones o intentos de especulación.</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f)</w:t>
      </w:r>
      <w:r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g)</w:t>
      </w:r>
      <w:r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h)</w:t>
      </w:r>
      <w:r w:rsidRPr="000F4D59">
        <w:rPr>
          <w:rFonts w:ascii="Montserrat" w:hAnsi="Montserrat" w:cs="Arial"/>
          <w:sz w:val="20"/>
          <w:szCs w:val="20"/>
        </w:rPr>
        <w:tab/>
        <w:t>No cumplir con las especificaciones técnicas de esta CONVOCATORIA.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i)</w:t>
      </w:r>
      <w:r w:rsidRPr="000F4D59">
        <w:rPr>
          <w:rFonts w:ascii="Montserrat" w:hAnsi="Montserrat" w:cs="Arial"/>
          <w:sz w:val="20"/>
          <w:szCs w:val="20"/>
        </w:rPr>
        <w:tab/>
        <w:t>No presentar la vigencia de la proposición de acuerdo con lo solicitado.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j)</w:t>
      </w:r>
      <w:r w:rsidRPr="000F4D59">
        <w:rPr>
          <w:rFonts w:ascii="Montserrat" w:hAnsi="Montserrat" w:cs="Arial"/>
          <w:sz w:val="20"/>
          <w:szCs w:val="20"/>
        </w:rPr>
        <w:tab/>
        <w:t>Cualquier otra violación a las disposiciones de la LEY y/o su REGLAMENTO.</w:t>
      </w:r>
    </w:p>
    <w:p w:rsidR="00F51311"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k)</w:t>
      </w:r>
      <w:r w:rsidRPr="000F4D59">
        <w:rPr>
          <w:rFonts w:ascii="Montserrat" w:hAnsi="Montserrat" w:cs="Arial"/>
          <w:sz w:val="20"/>
          <w:szCs w:val="20"/>
        </w:rPr>
        <w:tab/>
        <w:t>Que alguna de las propuestas presentadas en las partidas cotizadas no resulte solvente.</w:t>
      </w:r>
    </w:p>
    <w:p w:rsidR="0055374D" w:rsidRDefault="0055374D"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lastRenderedPageBreak/>
        <w:t xml:space="preserve">l)     Si se presentan ofertas con precios no aceptables, </w:t>
      </w:r>
      <w:r w:rsidR="002122E1">
        <w:rPr>
          <w:rFonts w:ascii="Montserrat" w:hAnsi="Montserrat" w:cs="Arial"/>
          <w:sz w:val="20"/>
          <w:szCs w:val="20"/>
        </w:rPr>
        <w:t xml:space="preserve">en los términos establecidos en el numeral 3.6 de esta CONVOCATORIA, en relación con lo establecido con la fracción XI, del artículo 2 de la LEY. </w:t>
      </w:r>
    </w:p>
    <w:p w:rsidR="002122E1" w:rsidRDefault="002122E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m)   Cuando el LICITANTE presente información falsa o imprecisa, y así lo determine la autoridad competente.</w:t>
      </w:r>
    </w:p>
    <w:p w:rsidR="002122E1" w:rsidRDefault="002122E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n)   Cuando alguna o algunas partidas no cumplan técnicamente.</w:t>
      </w:r>
    </w:p>
    <w:p w:rsidR="002122E1" w:rsidRPr="000F4D59" w:rsidRDefault="002122E1" w:rsidP="00AF1F95">
      <w:pPr>
        <w:tabs>
          <w:tab w:val="left" w:pos="426"/>
        </w:tabs>
        <w:spacing w:after="0" w:line="240" w:lineRule="auto"/>
        <w:ind w:left="426" w:hanging="426"/>
        <w:rPr>
          <w:rFonts w:ascii="Montserrat" w:hAnsi="Montserrat" w:cs="Arial"/>
          <w:sz w:val="20"/>
          <w:szCs w:val="20"/>
        </w:rPr>
      </w:pPr>
      <w:r>
        <w:rPr>
          <w:rFonts w:ascii="Montserrat" w:hAnsi="Montserrat" w:cs="Arial"/>
          <w:sz w:val="20"/>
          <w:szCs w:val="20"/>
        </w:rPr>
        <w:t xml:space="preserve">o)    Las demás que se encuentren expresas en el cuerpo de la presente CONVOCATORIA o sus anexos. </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bCs/>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0F4D59" w:rsidRDefault="00CE62E7" w:rsidP="00AF1F95">
      <w:pPr>
        <w:spacing w:after="0" w:line="240" w:lineRule="auto"/>
        <w:rPr>
          <w:rFonts w:ascii="Montserrat" w:hAnsi="Montserrat" w:cs="Arial"/>
          <w:color w:val="80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6</w:t>
      </w:r>
      <w:r w:rsidRPr="000F4D59">
        <w:rPr>
          <w:rFonts w:ascii="Montserrat" w:hAnsi="Montserrat" w:cs="Arial"/>
          <w:b/>
          <w:sz w:val="20"/>
          <w:szCs w:val="20"/>
        </w:rPr>
        <w:tab/>
        <w:t>SUSPENDER TEMPORALMENTE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9D34FE" w:rsidP="00AF1F95">
      <w:pPr>
        <w:spacing w:after="0" w:line="240" w:lineRule="auto"/>
        <w:rPr>
          <w:rFonts w:ascii="Montserrat" w:hAnsi="Montserrat" w:cs="Arial"/>
          <w:sz w:val="20"/>
          <w:szCs w:val="20"/>
        </w:rPr>
      </w:pPr>
      <w:r>
        <w:rPr>
          <w:rFonts w:ascii="Montserrat" w:hAnsi="Montserrat" w:cs="Arial"/>
          <w:sz w:val="20"/>
          <w:szCs w:val="20"/>
        </w:rPr>
        <w:t xml:space="preserve">La </w:t>
      </w:r>
      <w:r w:rsidR="00F51311" w:rsidRPr="000F4D59">
        <w:rPr>
          <w:rFonts w:ascii="Montserrat" w:hAnsi="Montserrat" w:cs="Arial"/>
          <w:sz w:val="20"/>
          <w:szCs w:val="20"/>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w:t>
      </w:r>
      <w:r>
        <w:rPr>
          <w:rFonts w:ascii="Montserrat" w:hAnsi="Montserrat" w:cs="Arial"/>
          <w:sz w:val="20"/>
          <w:szCs w:val="20"/>
        </w:rPr>
        <w:t>ontrol en esta Entidad.</w:t>
      </w:r>
    </w:p>
    <w:p w:rsidR="00F51311" w:rsidRPr="000F4D59"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r w:rsidR="009D34FE">
        <w:rPr>
          <w:rFonts w:ascii="Montserrat" w:hAnsi="Montserrat" w:cs="Arial"/>
          <w:sz w:val="20"/>
          <w:szCs w:val="20"/>
        </w:rPr>
        <w:t xml:space="preserve"> en esta Entidad</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7</w:t>
      </w:r>
      <w:r w:rsidRPr="000F4D59">
        <w:rPr>
          <w:rFonts w:ascii="Montserrat" w:hAnsi="Montserrat" w:cs="Arial"/>
          <w:b/>
          <w:sz w:val="20"/>
          <w:szCs w:val="20"/>
        </w:rPr>
        <w:tab/>
        <w:t>CANCELACIÓN DE LA LICITACIÓN.</w:t>
      </w:r>
    </w:p>
    <w:p w:rsidR="00F51311" w:rsidRPr="00F249C7" w:rsidRDefault="00F51311" w:rsidP="00AF1F95">
      <w:pPr>
        <w:spacing w:after="0" w:line="240" w:lineRule="auto"/>
        <w:rPr>
          <w:rFonts w:ascii="Montserrat" w:hAnsi="Montserrat" w:cs="Arial"/>
        </w:rPr>
      </w:pPr>
      <w:r w:rsidRPr="00F249C7">
        <w:rPr>
          <w:rFonts w:ascii="Montserrat" w:hAnsi="Montserrat" w:cs="Arial"/>
        </w:rPr>
        <w:t xml:space="preserve"> </w:t>
      </w:r>
    </w:p>
    <w:p w:rsidR="00F51311" w:rsidRPr="002A15F6" w:rsidRDefault="00F51311" w:rsidP="00AF1F95">
      <w:pPr>
        <w:spacing w:after="0" w:line="240" w:lineRule="auto"/>
        <w:rPr>
          <w:rFonts w:ascii="Montserrat" w:hAnsi="Montserrat" w:cs="Arial"/>
          <w:sz w:val="20"/>
          <w:szCs w:val="20"/>
        </w:rPr>
      </w:pPr>
      <w:r w:rsidRPr="002A15F6">
        <w:rPr>
          <w:rFonts w:ascii="Montserrat" w:hAnsi="Montserrat" w:cs="Arial"/>
          <w:sz w:val="20"/>
          <w:szCs w:val="20"/>
        </w:rPr>
        <w:t>Se podrá cancelar la LICITACIÓN en los siguientes casos:</w:t>
      </w:r>
    </w:p>
    <w:p w:rsidR="00F51311" w:rsidRPr="002A15F6" w:rsidRDefault="00F51311" w:rsidP="00AF1F95">
      <w:pPr>
        <w:spacing w:after="0" w:line="240" w:lineRule="auto"/>
        <w:rPr>
          <w:rFonts w:ascii="Montserrat" w:hAnsi="Montserrat" w:cs="Arial"/>
          <w:sz w:val="20"/>
          <w:szCs w:val="20"/>
        </w:rPr>
      </w:pP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a)</w:t>
      </w:r>
      <w:r w:rsidRPr="002A15F6">
        <w:rPr>
          <w:rFonts w:ascii="Montserrat" w:hAnsi="Montserrat" w:cs="Arial"/>
          <w:sz w:val="20"/>
          <w:szCs w:val="20"/>
        </w:rPr>
        <w:tab/>
        <w:t>En caso fortuito o de fuerza mayor.</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b)</w:t>
      </w:r>
      <w:r w:rsidRPr="002A15F6">
        <w:rPr>
          <w:rFonts w:ascii="Montserrat" w:hAnsi="Montserrat" w:cs="Arial"/>
          <w:sz w:val="20"/>
          <w:szCs w:val="20"/>
        </w:rPr>
        <w:tab/>
        <w:t xml:space="preserve">Cuando existan circunstancias, debidamente justificadas, que provoquen la extinción de la necesidad para </w:t>
      </w:r>
      <w:r w:rsidR="002A15F6">
        <w:rPr>
          <w:rFonts w:ascii="Montserrat" w:hAnsi="Montserrat" w:cs="Arial"/>
          <w:sz w:val="20"/>
          <w:szCs w:val="20"/>
        </w:rPr>
        <w:t>suministrar</w:t>
      </w:r>
      <w:r w:rsidRPr="002A15F6">
        <w:rPr>
          <w:rFonts w:ascii="Montserrat" w:hAnsi="Montserrat" w:cs="Arial"/>
          <w:sz w:val="20"/>
          <w:szCs w:val="20"/>
        </w:rPr>
        <w:t xml:space="preserve"> los </w:t>
      </w:r>
      <w:r w:rsidR="00EB6A7B" w:rsidRPr="002A15F6">
        <w:rPr>
          <w:rFonts w:ascii="Montserrat" w:hAnsi="Montserrat" w:cs="Arial"/>
          <w:sz w:val="20"/>
          <w:szCs w:val="20"/>
        </w:rPr>
        <w:t>BIENES</w:t>
      </w:r>
      <w:r w:rsidRPr="002A15F6">
        <w:rPr>
          <w:rFonts w:ascii="Montserrat" w:hAnsi="Montserrat" w:cs="Arial"/>
          <w:sz w:val="20"/>
          <w:szCs w:val="20"/>
        </w:rPr>
        <w:t>, y que, de continuarse con el procedimiento de contratación se pudiera ocasionar un daño o perjuicio a la ENTIDAD.</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c)</w:t>
      </w:r>
      <w:r w:rsidRPr="002A15F6">
        <w:rPr>
          <w:rFonts w:ascii="Montserrat" w:hAnsi="Montserrat" w:cs="Arial"/>
          <w:sz w:val="20"/>
          <w:szCs w:val="20"/>
        </w:rPr>
        <w:tab/>
        <w:t xml:space="preserve">Si se comprueba la existencia de arreglos entre la mayoría de los LICITANTES para elevar los precios de los </w:t>
      </w:r>
      <w:r w:rsidR="00EB6A7B" w:rsidRPr="002A15F6">
        <w:rPr>
          <w:rFonts w:ascii="Montserrat" w:hAnsi="Montserrat" w:cs="Arial"/>
          <w:sz w:val="20"/>
          <w:szCs w:val="20"/>
        </w:rPr>
        <w:t>BIENES</w:t>
      </w:r>
      <w:r w:rsidRPr="002A15F6">
        <w:rPr>
          <w:rFonts w:ascii="Montserrat" w:hAnsi="Montserrat" w:cs="Arial"/>
          <w:sz w:val="20"/>
          <w:szCs w:val="20"/>
        </w:rPr>
        <w:t>, y de otras irregularidades.</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d)</w:t>
      </w:r>
      <w:r w:rsidRPr="002A15F6">
        <w:rPr>
          <w:rFonts w:ascii="Montserrat" w:hAnsi="Montserrat" w:cs="Arial"/>
          <w:sz w:val="20"/>
          <w:szCs w:val="20"/>
        </w:rPr>
        <w:tab/>
        <w:t>Por orden escrita debidamente fundada y motivada, de autoridad competente.</w:t>
      </w:r>
    </w:p>
    <w:p w:rsidR="00F51311" w:rsidRPr="002A15F6"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4459E9" w:rsidRPr="002A15F6" w:rsidRDefault="004459E9"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lastRenderedPageBreak/>
        <w:t>3.1</w:t>
      </w:r>
      <w:r w:rsidR="00203EEE">
        <w:rPr>
          <w:rFonts w:ascii="Montserrat" w:hAnsi="Montserrat" w:cs="Arial"/>
          <w:b/>
          <w:sz w:val="20"/>
          <w:szCs w:val="20"/>
        </w:rPr>
        <w:t>8</w:t>
      </w:r>
      <w:r w:rsidRPr="000F4D59">
        <w:rPr>
          <w:rFonts w:ascii="Montserrat" w:hAnsi="Montserrat" w:cs="Arial"/>
          <w:b/>
          <w:sz w:val="20"/>
          <w:szCs w:val="20"/>
        </w:rPr>
        <w:tab/>
        <w:t>DECLARAR DESIERTA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r w:rsidR="009D34FE">
        <w:rPr>
          <w:rFonts w:ascii="Montserrat" w:hAnsi="Montserrat" w:cs="Arial"/>
          <w:sz w:val="20"/>
          <w:szCs w:val="20"/>
        </w:rPr>
        <w:t>.</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w:t>
      </w:r>
      <w:r w:rsidR="009D34FE">
        <w:rPr>
          <w:rFonts w:ascii="Montserrat" w:hAnsi="Montserrat" w:cs="Arial"/>
          <w:sz w:val="20"/>
          <w:szCs w:val="20"/>
        </w:rPr>
        <w:t>,</w:t>
      </w:r>
      <w:r w:rsidRPr="000F4D59">
        <w:rPr>
          <w:rFonts w:ascii="Montserrat" w:hAnsi="Montserrat" w:cs="Arial"/>
          <w:sz w:val="20"/>
          <w:szCs w:val="20"/>
        </w:rPr>
        <w:t xml:space="preserve"> optar</w:t>
      </w:r>
      <w:r w:rsidR="00CA7A78">
        <w:rPr>
          <w:rFonts w:ascii="Montserrat" w:hAnsi="Montserrat" w:cs="Arial"/>
          <w:sz w:val="20"/>
          <w:szCs w:val="20"/>
        </w:rPr>
        <w:t>á</w:t>
      </w:r>
      <w:r w:rsidRPr="000F4D59">
        <w:rPr>
          <w:rFonts w:ascii="Montserrat" w:hAnsi="Montserrat" w:cs="Arial"/>
          <w:sz w:val="20"/>
          <w:szCs w:val="20"/>
        </w:rPr>
        <w:t xml:space="preserve"> por el supuesto de excepción previsto en el artículo 41 fracción VII de la LEY.</w:t>
      </w:r>
    </w:p>
    <w:p w:rsidR="00491D2B" w:rsidRPr="000F4D59" w:rsidRDefault="00491D2B"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w:t>
      </w:r>
      <w:r w:rsidR="00203EEE">
        <w:rPr>
          <w:rFonts w:ascii="Montserrat" w:hAnsi="Montserrat" w:cs="Arial"/>
          <w:b/>
          <w:sz w:val="20"/>
          <w:szCs w:val="20"/>
        </w:rPr>
        <w:t>19</w:t>
      </w:r>
      <w:r w:rsidRPr="000F4D59">
        <w:rPr>
          <w:rFonts w:ascii="Montserrat" w:hAnsi="Montserrat" w:cs="Arial"/>
          <w:b/>
          <w:sz w:val="20"/>
          <w:szCs w:val="20"/>
        </w:rPr>
        <w:tab/>
        <w:t>RESCISIÓN DEL CONTRATO.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w:t>
      </w:r>
      <w:r w:rsidRPr="009D34FE">
        <w:rPr>
          <w:rFonts w:ascii="Montserrat" w:hAnsi="Montserrat" w:cs="Arial"/>
          <w:sz w:val="20"/>
        </w:rPr>
        <w:t>NO</w:t>
      </w:r>
      <w:r w:rsidRPr="002A15F6">
        <w:rPr>
          <w:rFonts w:ascii="Montserrat" w:hAnsi="Montserrat" w:cs="Arial"/>
          <w:sz w:val="20"/>
        </w:rPr>
        <w:t xml:space="preserve"> </w:t>
      </w:r>
      <w:r w:rsidR="002A15F6" w:rsidRPr="002A15F6">
        <w:rPr>
          <w:rFonts w:ascii="Montserrat" w:hAnsi="Montserrat" w:cs="Arial"/>
          <w:sz w:val="20"/>
        </w:rPr>
        <w:t>suministre</w:t>
      </w:r>
      <w:r w:rsidRPr="000F4D59">
        <w:rPr>
          <w:rFonts w:ascii="Montserrat" w:hAnsi="Montserrat" w:cs="Arial"/>
          <w:sz w:val="20"/>
        </w:rPr>
        <w:t xml:space="preserve"> los </w:t>
      </w:r>
      <w:r w:rsidR="00EB6A7B">
        <w:rPr>
          <w:rFonts w:ascii="Montserrat" w:hAnsi="Montserrat" w:cs="Arial"/>
          <w:sz w:val="20"/>
        </w:rPr>
        <w:t>BIENES</w:t>
      </w:r>
      <w:r w:rsidRPr="000F4D59">
        <w:rPr>
          <w:rFonts w:ascii="Montserrat" w:hAnsi="Montserrat" w:cs="Arial"/>
          <w:sz w:val="20"/>
        </w:rPr>
        <w:t xml:space="preserve"> a que se refiera el CONTRATO y sus anexos, de conformidad con lo establecido en 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subcontrate o ceda la totalidad o parte del compromiso objeto del CONTRATO, o de los derechos del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no otorgue a la API DOS BOCAS las facilidades y datos necesarios para la inspección, vigilancia y supervisión durante </w:t>
      </w:r>
      <w:r w:rsidR="002A15F6">
        <w:rPr>
          <w:rFonts w:ascii="Montserrat" w:hAnsi="Montserrat" w:cs="Arial"/>
          <w:sz w:val="20"/>
        </w:rPr>
        <w:t>el suministro</w:t>
      </w:r>
      <w:r w:rsidRPr="000F4D59">
        <w:rPr>
          <w:rFonts w:ascii="Montserrat" w:hAnsi="Montserrat" w:cs="Arial"/>
          <w:sz w:val="20"/>
        </w:rPr>
        <w:t xml:space="preserve"> de los </w:t>
      </w:r>
      <w:r w:rsidR="00EB6A7B">
        <w:rPr>
          <w:rFonts w:ascii="Montserrat" w:hAnsi="Montserrat" w:cs="Arial"/>
          <w:sz w:val="20"/>
        </w:rPr>
        <w:t>BIENES</w:t>
      </w:r>
      <w:r w:rsidR="009D34FE">
        <w:rPr>
          <w:rFonts w:ascii="Montserrat" w:hAnsi="Montserrat" w:cs="Arial"/>
          <w:sz w:val="20"/>
        </w:rPr>
        <w:t>.</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el </w:t>
      </w:r>
      <w:r w:rsidR="007211EA">
        <w:rPr>
          <w:rFonts w:ascii="Montserrat" w:hAnsi="Montserrat" w:cs="Arial"/>
          <w:sz w:val="20"/>
        </w:rPr>
        <w:t>PROVEEDOR</w:t>
      </w:r>
      <w:r w:rsidRPr="000F4D59">
        <w:rPr>
          <w:rFonts w:ascii="Montserrat" w:hAnsi="Montserrat" w:cs="Arial"/>
          <w:sz w:val="20"/>
        </w:rPr>
        <w:t xml:space="preserve"> sea declarado en concurso mercantil.</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ceda los derechos u obligac</w:t>
      </w:r>
      <w:r w:rsidR="007412AB">
        <w:rPr>
          <w:rFonts w:ascii="Montserrat" w:hAnsi="Montserrat" w:cs="Arial"/>
          <w:sz w:val="20"/>
        </w:rPr>
        <w:t xml:space="preserve">iones derivado de este contrato, con excepción de los derechos de cobro, en cuyo caso </w:t>
      </w:r>
      <w:r w:rsidR="009078CE">
        <w:rPr>
          <w:rFonts w:ascii="Montserrat" w:hAnsi="Montserrat" w:cs="Arial"/>
          <w:sz w:val="20"/>
        </w:rPr>
        <w:t>se</w:t>
      </w:r>
      <w:r w:rsidR="007412AB">
        <w:rPr>
          <w:rFonts w:ascii="Montserrat" w:hAnsi="Montserrat" w:cs="Arial"/>
          <w:sz w:val="20"/>
        </w:rPr>
        <w:t xml:space="preserve"> deberá contar con el consentimiento previo y por escrito de la API.</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897EAC">
        <w:rPr>
          <w:rFonts w:ascii="Montserrat" w:hAnsi="Montserrat" w:cs="Arial"/>
          <w:sz w:val="20"/>
        </w:rPr>
        <w:t xml:space="preserve">I. Se iniciará a partir de que el </w:t>
      </w:r>
      <w:r w:rsidR="007211EA" w:rsidRPr="00897EAC">
        <w:rPr>
          <w:rFonts w:ascii="Montserrat" w:hAnsi="Montserrat" w:cs="Arial"/>
          <w:sz w:val="20"/>
        </w:rPr>
        <w:t>PROVEEDOR</w:t>
      </w:r>
      <w:r w:rsidRPr="00897EAC">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 Transcurrido el término a que se refiere la fracción anterior, la dependencia o entidad contará con un plazo de quince días para solventar, considerando los argumentos y pruebas que hubiere hecho valer el </w:t>
      </w:r>
      <w:r w:rsidR="007211EA">
        <w:rPr>
          <w:rFonts w:ascii="Montserrat" w:hAnsi="Montserrat" w:cs="Arial"/>
          <w:sz w:val="20"/>
        </w:rPr>
        <w:t>PROVEEDOR</w:t>
      </w:r>
      <w:r w:rsidRPr="000F4D59">
        <w:rPr>
          <w:rFonts w:ascii="Montserrat" w:hAnsi="Montserrat" w:cs="Arial"/>
          <w:sz w:val="20"/>
        </w:rPr>
        <w:t xml:space="preserve">. La determinación de dar o no por rescindido el contrato deberá ser debidamente fundada y motivada y comunicada al </w:t>
      </w:r>
      <w:r w:rsidR="007211EA">
        <w:rPr>
          <w:rFonts w:ascii="Montserrat" w:hAnsi="Montserrat" w:cs="Arial"/>
          <w:sz w:val="20"/>
        </w:rPr>
        <w:t>PROVEEDOR</w:t>
      </w:r>
      <w:r w:rsidRPr="000F4D59">
        <w:rPr>
          <w:rFonts w:ascii="Montserrat" w:hAnsi="Montserrat" w:cs="Arial"/>
          <w:sz w:val="20"/>
        </w:rPr>
        <w:t xml:space="preserve"> dentro de dicho plazo, y</w:t>
      </w:r>
      <w:r w:rsidR="003207A8">
        <w:rPr>
          <w:rFonts w:ascii="Montserrat" w:hAnsi="Montserrat" w:cs="Arial"/>
          <w:sz w:val="20"/>
        </w:rPr>
        <w:t>;</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III. Cuando se rescinda el contrato se formulará el finiquito correspondiente, a efecto de hacer constar los pagos que debe efectuar la API DOS BOCAS, por concepto de la prestación de </w:t>
      </w:r>
      <w:r w:rsidR="00EB6A7B">
        <w:rPr>
          <w:rFonts w:ascii="Montserrat" w:hAnsi="Montserrat" w:cs="Arial"/>
          <w:sz w:val="20"/>
        </w:rPr>
        <w:t>BIENES</w:t>
      </w:r>
      <w:r w:rsidRPr="000F4D59">
        <w:rPr>
          <w:rFonts w:ascii="Montserrat" w:hAnsi="Montserrat" w:cs="Arial"/>
          <w:sz w:val="20"/>
        </w:rPr>
        <w:t xml:space="preserve"> h</w:t>
      </w:r>
      <w:r w:rsidR="003207A8">
        <w:rPr>
          <w:rFonts w:ascii="Montserrat" w:hAnsi="Montserrat" w:cs="Arial"/>
          <w:sz w:val="20"/>
        </w:rPr>
        <w:t>asta el momento de la rescisión;</w:t>
      </w:r>
    </w:p>
    <w:p w:rsidR="00F51311" w:rsidRPr="000F4D59" w:rsidRDefault="00F51311" w:rsidP="00AF1F95">
      <w:pPr>
        <w:pStyle w:val="texto0"/>
        <w:spacing w:after="0" w:line="240" w:lineRule="auto"/>
        <w:ind w:firstLine="0"/>
        <w:rPr>
          <w:rFonts w:ascii="Montserrat" w:hAnsi="Montserrat" w:cs="Arial"/>
          <w:sz w:val="20"/>
        </w:rPr>
      </w:pPr>
    </w:p>
    <w:p w:rsidR="00F51311" w:rsidRPr="00F249C7"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lastRenderedPageBreak/>
        <w:t xml:space="preserve">Asimismo, se podrá dar por terminado anticipadamente el CONTRATO correspondiente cuando concurran razones de interés general, o bien, cuando por causas justificadas se extinga la necesidad de requerir los </w:t>
      </w:r>
      <w:r w:rsidR="00EB6A7B">
        <w:rPr>
          <w:rFonts w:ascii="Montserrat" w:hAnsi="Montserrat" w:cs="Arial"/>
          <w:sz w:val="20"/>
        </w:rPr>
        <w:t>BIENES</w:t>
      </w:r>
      <w:r w:rsidRPr="000F4D59">
        <w:rPr>
          <w:rFonts w:ascii="Montserrat" w:hAnsi="Montserrat" w:cs="Arial"/>
          <w:sz w:val="20"/>
        </w:rPr>
        <w:t xml:space="preserve"> y se demuestre que de continuar con el cumplimiento de las obligaciones pactadas, se ocasio</w:t>
      </w:r>
      <w:r w:rsidR="00DD61F4">
        <w:rPr>
          <w:rFonts w:ascii="Montserrat" w:hAnsi="Montserrat" w:cs="Arial"/>
          <w:sz w:val="20"/>
        </w:rPr>
        <w:t>naría algún daño o perjuicio a l</w:t>
      </w:r>
      <w:r w:rsidRPr="000F4D59">
        <w:rPr>
          <w:rFonts w:ascii="Montserrat" w:hAnsi="Montserrat" w:cs="Arial"/>
          <w:sz w:val="20"/>
        </w:rPr>
        <w:t xml:space="preserve">a API DOS BOCAS. En estos supuestos </w:t>
      </w:r>
      <w:r w:rsidR="00DD61F4">
        <w:rPr>
          <w:rFonts w:ascii="Montserrat" w:hAnsi="Montserrat" w:cs="Arial"/>
          <w:sz w:val="20"/>
        </w:rPr>
        <w:t>l</w:t>
      </w:r>
      <w:r w:rsidRPr="000F4D59">
        <w:rPr>
          <w:rFonts w:ascii="Montserrat" w:hAnsi="Montserrat" w:cs="Arial"/>
          <w:sz w:val="20"/>
        </w:rPr>
        <w:t xml:space="preserve">a API DOS BOCAS reembolsará al </w:t>
      </w:r>
      <w:r w:rsidR="007211EA">
        <w:rPr>
          <w:rFonts w:ascii="Montserrat" w:hAnsi="Montserrat" w:cs="Arial"/>
          <w:sz w:val="20"/>
        </w:rPr>
        <w:t>PROVEEDOR</w:t>
      </w:r>
      <w:r w:rsidRPr="000F4D59">
        <w:rPr>
          <w:rFonts w:ascii="Montserrat" w:hAnsi="Montserrat" w:cs="Arial"/>
          <w:sz w:val="20"/>
        </w:rPr>
        <w:t xml:space="preserve">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Si previamente a la determinación de dar por rescindido el contrato, se entregaran los </w:t>
      </w:r>
      <w:r w:rsidR="00EB6A7B">
        <w:rPr>
          <w:rFonts w:ascii="Montserrat" w:hAnsi="Montserrat" w:cs="Arial"/>
          <w:sz w:val="20"/>
          <w:szCs w:val="20"/>
        </w:rPr>
        <w:t>BIENES</w:t>
      </w:r>
      <w:r w:rsidRPr="000F4D59">
        <w:rPr>
          <w:rFonts w:ascii="Montserrat" w:hAnsi="Montserrat" w:cs="Arial"/>
          <w:sz w:val="20"/>
          <w:szCs w:val="20"/>
        </w:rPr>
        <w:t>,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Al no d</w:t>
      </w:r>
      <w:r w:rsidR="00DD61F4">
        <w:rPr>
          <w:rFonts w:ascii="Montserrat" w:hAnsi="Montserrat" w:cs="Arial"/>
          <w:sz w:val="20"/>
          <w:szCs w:val="20"/>
        </w:rPr>
        <w:t>ar por rescindido el contrato, l</w:t>
      </w:r>
      <w:r w:rsidRPr="000F4D59">
        <w:rPr>
          <w:rFonts w:ascii="Montserrat" w:hAnsi="Montserrat" w:cs="Arial"/>
          <w:sz w:val="20"/>
          <w:szCs w:val="20"/>
        </w:rPr>
        <w:t xml:space="preserve">a API DOS BOCAS establecerá con el </w:t>
      </w:r>
      <w:r w:rsidR="007211EA">
        <w:rPr>
          <w:rFonts w:ascii="Montserrat" w:hAnsi="Montserrat" w:cs="Arial"/>
          <w:sz w:val="20"/>
          <w:szCs w:val="20"/>
        </w:rPr>
        <w:t>PROVEEDOR</w:t>
      </w:r>
      <w:r w:rsidRPr="000F4D59">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0</w:t>
      </w:r>
      <w:r w:rsidRPr="000F4D59">
        <w:rPr>
          <w:rFonts w:ascii="Montserrat" w:hAnsi="Montserrat" w:cs="Arial"/>
          <w:b/>
          <w:sz w:val="20"/>
          <w:szCs w:val="20"/>
        </w:rPr>
        <w:tab/>
        <w:t>DE LAS CONTROVERSIAS.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AF1F95">
      <w:pPr>
        <w:spacing w:after="0" w:line="240" w:lineRule="auto"/>
        <w:rPr>
          <w:rFonts w:ascii="Montserrat" w:hAnsi="Montserrat" w:cs="Arial"/>
          <w:b/>
          <w:color w:val="FF0000"/>
          <w:sz w:val="20"/>
          <w:szCs w:val="20"/>
        </w:rPr>
      </w:pPr>
    </w:p>
    <w:p w:rsidR="00F51311" w:rsidRPr="000F4D59" w:rsidRDefault="00203EEE"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3.21</w:t>
      </w:r>
      <w:r w:rsidR="00F51311" w:rsidRPr="000F4D59">
        <w:rPr>
          <w:rFonts w:ascii="Montserrat" w:hAnsi="Montserrat" w:cs="Arial"/>
          <w:b/>
          <w:sz w:val="20"/>
          <w:szCs w:val="20"/>
        </w:rPr>
        <w:tab/>
        <w:t>TERMINACIÓN ANTICIPADA DEL CONTRATO</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De conformidad con lo establecido en el artículo 54 Bis de la LEY, el CONTRATO podrá </w:t>
      </w:r>
      <w:r w:rsidRPr="00E4499A">
        <w:rPr>
          <w:rFonts w:ascii="Montserrat" w:hAnsi="Montserrat" w:cs="Arial"/>
          <w:sz w:val="20"/>
          <w:szCs w:val="20"/>
        </w:rPr>
        <w:t xml:space="preserve">darse por terminado anticipadamente por la API DOS BOCAS, cuando concurran razones de interés general, o bien, cuando por causas justificadas se extinga la necesidad de requerir </w:t>
      </w:r>
      <w:r w:rsidR="00E4499A" w:rsidRPr="00E4499A">
        <w:rPr>
          <w:rFonts w:ascii="Montserrat" w:hAnsi="Montserrat" w:cs="Arial"/>
          <w:sz w:val="20"/>
          <w:szCs w:val="20"/>
        </w:rPr>
        <w:t xml:space="preserve">los </w:t>
      </w:r>
      <w:r w:rsidR="00EB6A7B">
        <w:rPr>
          <w:rFonts w:ascii="Montserrat" w:hAnsi="Montserrat" w:cs="Arial"/>
          <w:sz w:val="20"/>
          <w:szCs w:val="20"/>
        </w:rPr>
        <w:t>BIENES</w:t>
      </w:r>
      <w:r w:rsidRPr="00E4499A">
        <w:rPr>
          <w:rFonts w:ascii="Montserrat" w:hAnsi="Montserrat" w:cs="Arial"/>
          <w:sz w:val="20"/>
          <w:szCs w:val="20"/>
        </w:rPr>
        <w:t xml:space="preserve"> originalmente contratados, y se demuestre que de continuar con</w:t>
      </w:r>
      <w:r w:rsidRPr="000F4D59">
        <w:rPr>
          <w:rFonts w:ascii="Montserrat" w:hAnsi="Montserrat" w:cs="Arial"/>
          <w:sz w:val="20"/>
          <w:szCs w:val="20"/>
        </w:rPr>
        <w:t xml:space="preserve"> el cumplimiento de las obligaciones pactadas, se ocasionaría algún daño o perjuicio al Estado, o se determine la nulidad total o parcial de </w:t>
      </w:r>
      <w:r w:rsidR="00C77876">
        <w:rPr>
          <w:rFonts w:ascii="Montserrat" w:hAnsi="Montserrat" w:cs="Arial"/>
          <w:sz w:val="20"/>
          <w:szCs w:val="20"/>
        </w:rPr>
        <w:t>los actos que dieron origen al C</w:t>
      </w:r>
      <w:r w:rsidRPr="000F4D59">
        <w:rPr>
          <w:rFonts w:ascii="Montserrat" w:hAnsi="Montserrat" w:cs="Arial"/>
          <w:sz w:val="20"/>
          <w:szCs w:val="20"/>
        </w:rPr>
        <w:t>ontrato, con motivo de la resolución de una inconformidad emitida por la SFP.</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estos supuestos la API DOS BOCAS reembolsará al </w:t>
      </w:r>
      <w:r w:rsidR="007211EA">
        <w:rPr>
          <w:rFonts w:ascii="Montserrat" w:hAnsi="Montserrat" w:cs="Arial"/>
          <w:sz w:val="20"/>
          <w:szCs w:val="20"/>
        </w:rPr>
        <w:t>PROVEEDOR</w:t>
      </w:r>
      <w:r w:rsidRPr="000F4D59">
        <w:rPr>
          <w:rFonts w:ascii="Montserrat" w:hAnsi="Montserrat" w:cs="Arial"/>
          <w:sz w:val="20"/>
          <w:szCs w:val="20"/>
        </w:rPr>
        <w:t xml:space="preserve"> los gastos no recuperables en que haya incurrido, siempre que éstos sean razonables, </w:t>
      </w:r>
      <w:r w:rsidR="00C77876">
        <w:rPr>
          <w:rFonts w:ascii="Montserrat" w:hAnsi="Montserrat" w:cs="Arial"/>
          <w:sz w:val="20"/>
          <w:szCs w:val="20"/>
        </w:rPr>
        <w:t xml:space="preserve">y </w:t>
      </w:r>
      <w:r w:rsidRPr="000F4D59">
        <w:rPr>
          <w:rFonts w:ascii="Montserrat" w:hAnsi="Montserrat" w:cs="Arial"/>
          <w:sz w:val="20"/>
          <w:szCs w:val="20"/>
        </w:rPr>
        <w:t>estén debidamente comprobados y se relacionen directamente con el contrato correspondiente.</w:t>
      </w:r>
    </w:p>
    <w:p w:rsidR="00F51311"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bookmarkStart w:id="5" w:name="_GoBack"/>
      <w:bookmarkEnd w:id="5"/>
      <w:r w:rsidRPr="000F4D59">
        <w:rPr>
          <w:rFonts w:ascii="Montserrat" w:hAnsi="Montserrat" w:cs="Arial"/>
          <w:b/>
          <w:sz w:val="20"/>
          <w:szCs w:val="20"/>
        </w:rPr>
        <w:t>3.2</w:t>
      </w:r>
      <w:r w:rsidR="00203EEE">
        <w:rPr>
          <w:rFonts w:ascii="Montserrat" w:hAnsi="Montserrat" w:cs="Arial"/>
          <w:b/>
          <w:sz w:val="20"/>
          <w:szCs w:val="20"/>
        </w:rPr>
        <w:t>2</w:t>
      </w:r>
      <w:r w:rsidRPr="000F4D59">
        <w:rPr>
          <w:rFonts w:ascii="Montserrat" w:hAnsi="Montserrat" w:cs="Arial"/>
          <w:b/>
          <w:sz w:val="20"/>
          <w:szCs w:val="20"/>
        </w:rPr>
        <w:tab/>
        <w:t xml:space="preserve">ATRASO EN LA </w:t>
      </w:r>
      <w:r w:rsidR="008A63F3">
        <w:rPr>
          <w:rFonts w:ascii="Montserrat" w:hAnsi="Montserrat" w:cs="Arial"/>
          <w:b/>
          <w:sz w:val="20"/>
          <w:szCs w:val="20"/>
        </w:rPr>
        <w:t>ENTREGA</w:t>
      </w:r>
      <w:r w:rsidRPr="000F4D59">
        <w:rPr>
          <w:rFonts w:ascii="Montserrat" w:hAnsi="Montserrat" w:cs="Arial"/>
          <w:b/>
          <w:sz w:val="20"/>
          <w:szCs w:val="20"/>
        </w:rPr>
        <w:t xml:space="preserve"> DE LOS </w:t>
      </w:r>
      <w:r w:rsidR="00EB6A7B">
        <w:rPr>
          <w:rFonts w:ascii="Montserrat" w:hAnsi="Montserrat" w:cs="Arial"/>
          <w:b/>
          <w:sz w:val="20"/>
          <w:szCs w:val="20"/>
        </w:rPr>
        <w:t>BIENES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debe hacer entrega de los </w:t>
      </w:r>
      <w:r w:rsidR="00EB6A7B">
        <w:rPr>
          <w:rFonts w:ascii="Montserrat" w:hAnsi="Montserrat" w:cs="Arial"/>
          <w:sz w:val="20"/>
          <w:szCs w:val="20"/>
        </w:rPr>
        <w:t>BIENES</w:t>
      </w:r>
      <w:r w:rsidRPr="000F4D59">
        <w:rPr>
          <w:rFonts w:ascii="Montserrat" w:hAnsi="Montserrat" w:cs="Arial"/>
          <w:sz w:val="20"/>
          <w:szCs w:val="20"/>
        </w:rPr>
        <w:t xml:space="preserve"> convenidos en el CONTRATO dentro de los plaz</w:t>
      </w:r>
      <w:r w:rsidR="00C62CFE">
        <w:rPr>
          <w:rFonts w:ascii="Montserrat" w:hAnsi="Montserrat" w:cs="Arial"/>
          <w:sz w:val="20"/>
          <w:szCs w:val="20"/>
        </w:rPr>
        <w:t>os y formas fijados en el mismo, y de conformidad con lo señalado en el Anexo 1 de esta Convocatoria.</w:t>
      </w:r>
    </w:p>
    <w:p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lastRenderedPageBreak/>
        <w:t xml:space="preserve">En caso contrario, el </w:t>
      </w:r>
      <w:r w:rsidR="007211EA">
        <w:rPr>
          <w:rFonts w:ascii="Montserrat" w:hAnsi="Montserrat" w:cs="Arial"/>
          <w:sz w:val="20"/>
          <w:szCs w:val="20"/>
        </w:rPr>
        <w:t>PROVEEDOR</w:t>
      </w:r>
      <w:r w:rsidR="00347FEC">
        <w:rPr>
          <w:rFonts w:ascii="Montserrat" w:hAnsi="Montserrat" w:cs="Arial"/>
          <w:sz w:val="20"/>
          <w:szCs w:val="20"/>
        </w:rPr>
        <w:t xml:space="preserve">, según sea el caso, </w:t>
      </w:r>
      <w:r w:rsidRPr="000F4D59">
        <w:rPr>
          <w:rFonts w:ascii="Montserrat" w:hAnsi="Montserrat" w:cs="Arial"/>
          <w:sz w:val="20"/>
          <w:szCs w:val="20"/>
        </w:rPr>
        <w:t xml:space="preserve"> se hará acreedor a una pena convencional por cada día de atraso, de acuerdo a</w:t>
      </w:r>
      <w:r w:rsidR="00C91DD9">
        <w:rPr>
          <w:rFonts w:ascii="Montserrat" w:hAnsi="Montserrat" w:cs="Arial"/>
          <w:sz w:val="20"/>
          <w:szCs w:val="20"/>
        </w:rPr>
        <w:t xml:space="preserve"> </w:t>
      </w:r>
      <w:r w:rsidRPr="000F4D59">
        <w:rPr>
          <w:rFonts w:ascii="Montserrat" w:hAnsi="Montserrat" w:cs="Arial"/>
          <w:sz w:val="20"/>
          <w:szCs w:val="20"/>
        </w:rPr>
        <w:t>l</w:t>
      </w:r>
      <w:r w:rsidR="00C91DD9">
        <w:rPr>
          <w:rFonts w:ascii="Montserrat" w:hAnsi="Montserrat" w:cs="Arial"/>
          <w:sz w:val="20"/>
          <w:szCs w:val="20"/>
        </w:rPr>
        <w:t xml:space="preserve">os </w:t>
      </w:r>
      <w:r w:rsidRPr="000F4D59">
        <w:rPr>
          <w:rFonts w:ascii="Montserrat" w:hAnsi="Montserrat" w:cs="Arial"/>
          <w:sz w:val="20"/>
          <w:szCs w:val="20"/>
        </w:rPr>
        <w:t xml:space="preserve"> punto</w:t>
      </w:r>
      <w:r w:rsidR="00C91DD9">
        <w:rPr>
          <w:rFonts w:ascii="Montserrat" w:hAnsi="Montserrat" w:cs="Arial"/>
          <w:sz w:val="20"/>
          <w:szCs w:val="20"/>
        </w:rPr>
        <w:t>s 2.18 y</w:t>
      </w:r>
      <w:r w:rsidRPr="000F4D59">
        <w:rPr>
          <w:rFonts w:ascii="Montserrat" w:hAnsi="Montserrat" w:cs="Arial"/>
          <w:sz w:val="20"/>
          <w:szCs w:val="20"/>
        </w:rPr>
        <w:t xml:space="preserve"> 2.19 de esta CONVOCATORIA.</w:t>
      </w:r>
    </w:p>
    <w:p w:rsidR="00DD61F4" w:rsidRPr="000F4D59" w:rsidRDefault="00DD61F4"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w:t>
      </w:r>
      <w:r w:rsidR="007A687F">
        <w:rPr>
          <w:rFonts w:ascii="Montserrat" w:hAnsi="Montserrat" w:cs="Arial"/>
          <w:sz w:val="20"/>
          <w:szCs w:val="20"/>
        </w:rPr>
        <w:t>OVEEDOR</w:t>
      </w:r>
      <w:r w:rsidRPr="000F4D59">
        <w:rPr>
          <w:rFonts w:ascii="Montserrat" w:hAnsi="Montserrat" w:cs="Arial"/>
          <w:sz w:val="20"/>
          <w:szCs w:val="20"/>
        </w:rPr>
        <w:t xml:space="preserve">, y por caso fortuito o fuerza mayor, o por causas atribuibles a la API DOS BOCAS, ésta podrá modificar el CONTRATO a efecto de diferir la fecha para la entrega de los </w:t>
      </w:r>
      <w:r w:rsidR="00EB6A7B">
        <w:rPr>
          <w:rFonts w:ascii="Montserrat" w:hAnsi="Montserrat" w:cs="Arial"/>
          <w:sz w:val="20"/>
          <w:szCs w:val="20"/>
        </w:rPr>
        <w:t>BIENES</w:t>
      </w:r>
      <w:r w:rsidRPr="000F4D59">
        <w:rPr>
          <w:rFonts w:ascii="Montserrat" w:hAnsi="Montserrat" w:cs="Arial"/>
          <w:sz w:val="20"/>
          <w:szCs w:val="20"/>
        </w:rPr>
        <w:t>. En este supuesto deberá formalizarse el convenio modificatorio respectivo, no procediendo la aplicación de penas convencionales por atraso.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de que el </w:t>
      </w:r>
      <w:r w:rsidR="007211EA">
        <w:rPr>
          <w:rFonts w:ascii="Montserrat" w:hAnsi="Montserrat" w:cs="Arial"/>
          <w:sz w:val="20"/>
          <w:szCs w:val="20"/>
        </w:rPr>
        <w:t>PROVEEDOR</w:t>
      </w:r>
      <w:r w:rsidRPr="000F4D59">
        <w:rPr>
          <w:rFonts w:ascii="Montserrat" w:hAnsi="Montserrat" w:cs="Arial"/>
          <w:sz w:val="20"/>
          <w:szCs w:val="20"/>
        </w:rPr>
        <w:t xml:space="preserve"> no obtenga el diferimiento de referencia, por ser causa imputable a éste</w:t>
      </w:r>
      <w:r w:rsidR="00C77876">
        <w:rPr>
          <w:rFonts w:ascii="Montserrat" w:hAnsi="Montserrat" w:cs="Arial"/>
          <w:sz w:val="20"/>
          <w:szCs w:val="20"/>
        </w:rPr>
        <w:t>, el atraso</w:t>
      </w:r>
      <w:r w:rsidRPr="000F4D59">
        <w:rPr>
          <w:rFonts w:ascii="Montserrat" w:hAnsi="Montserrat" w:cs="Arial"/>
          <w:sz w:val="20"/>
          <w:szCs w:val="20"/>
        </w:rPr>
        <w:t xml:space="preserve"> será acreedor a la aplicación de las penas convencionales.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3</w:t>
      </w:r>
      <w:r w:rsidRPr="000F4D59">
        <w:rPr>
          <w:rFonts w:ascii="Montserrat" w:hAnsi="Montserrat" w:cs="Arial"/>
          <w:b/>
          <w:sz w:val="20"/>
          <w:szCs w:val="20"/>
        </w:rPr>
        <w:tab/>
        <w:t>SANCIONES.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w:t>
      </w:r>
      <w:r w:rsidR="00C77876">
        <w:rPr>
          <w:rFonts w:ascii="Montserrat" w:hAnsi="Montserrat" w:cs="Arial"/>
          <w:sz w:val="20"/>
          <w:szCs w:val="20"/>
        </w:rPr>
        <w:t>,</w:t>
      </w:r>
      <w:r w:rsidRPr="000F4D59">
        <w:rPr>
          <w:rFonts w:ascii="Montserrat" w:hAnsi="Montserrat" w:cs="Arial"/>
          <w:sz w:val="20"/>
          <w:szCs w:val="20"/>
        </w:rPr>
        <w:t xml:space="preserve"> en los términos que en dicho numeral se expresan.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sanciones se aplicarán de conformidad con el siguiente procedimiento:</w:t>
      </w:r>
    </w:p>
    <w:p w:rsidR="00F51311" w:rsidRPr="000F4D59" w:rsidRDefault="00F51311" w:rsidP="00AF1F95">
      <w:pPr>
        <w:spacing w:after="0" w:line="240" w:lineRule="auto"/>
        <w:rPr>
          <w:rFonts w:ascii="Montserrat" w:hAnsi="Montserrat" w:cs="Arial"/>
          <w:sz w:val="20"/>
          <w:szCs w:val="20"/>
        </w:rPr>
      </w:pPr>
    </w:p>
    <w:p w:rsidR="00F51311" w:rsidRPr="00D47EE1" w:rsidRDefault="00F51311" w:rsidP="00D47EE1">
      <w:pPr>
        <w:pStyle w:val="Prrafodelista"/>
        <w:numPr>
          <w:ilvl w:val="0"/>
          <w:numId w:val="57"/>
        </w:numPr>
        <w:spacing w:after="0" w:line="240" w:lineRule="auto"/>
        <w:rPr>
          <w:rFonts w:ascii="Montserrat" w:hAnsi="Montserrat" w:cs="Arial"/>
          <w:sz w:val="20"/>
          <w:szCs w:val="20"/>
        </w:rPr>
      </w:pPr>
      <w:r w:rsidRPr="00D47EE1">
        <w:rPr>
          <w:rFonts w:ascii="Montserrat" w:hAnsi="Montserrat" w:cs="Arial"/>
          <w:sz w:val="20"/>
          <w:szCs w:val="20"/>
        </w:rPr>
        <w:t xml:space="preserve">Se notificará por escrito al </w:t>
      </w:r>
      <w:r w:rsidR="007211EA" w:rsidRPr="00D47EE1">
        <w:rPr>
          <w:rFonts w:ascii="Montserrat" w:hAnsi="Montserrat" w:cs="Arial"/>
          <w:sz w:val="20"/>
          <w:szCs w:val="20"/>
        </w:rPr>
        <w:t>PROVEEDOR</w:t>
      </w:r>
      <w:r w:rsidRPr="00D47EE1">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w:t>
      </w:r>
      <w:r w:rsidR="003207A8">
        <w:rPr>
          <w:rFonts w:ascii="Montserrat" w:hAnsi="Montserrat" w:cs="Arial"/>
          <w:sz w:val="20"/>
          <w:szCs w:val="20"/>
        </w:rPr>
        <w:t xml:space="preserve"> pruebas que estime conveniente;</w:t>
      </w:r>
    </w:p>
    <w:p w:rsidR="00F51311" w:rsidRPr="00D47EE1" w:rsidRDefault="00F51311" w:rsidP="00D47EE1">
      <w:pPr>
        <w:pStyle w:val="Prrafodelista"/>
        <w:numPr>
          <w:ilvl w:val="0"/>
          <w:numId w:val="57"/>
        </w:numPr>
        <w:spacing w:after="0" w:line="240" w:lineRule="auto"/>
        <w:rPr>
          <w:rFonts w:ascii="Montserrat" w:hAnsi="Montserrat" w:cs="Arial"/>
          <w:sz w:val="20"/>
          <w:szCs w:val="20"/>
        </w:rPr>
      </w:pPr>
      <w:r w:rsidRPr="00D47EE1">
        <w:rPr>
          <w:rFonts w:ascii="Montserrat" w:hAnsi="Montserrat" w:cs="Arial"/>
          <w:sz w:val="20"/>
          <w:szCs w:val="20"/>
        </w:rPr>
        <w:t>Transcurrido el término del plazo a que se refiere el párrafo anterior, se resolverá considerando los argumentos y prue</w:t>
      </w:r>
      <w:r w:rsidR="003207A8">
        <w:rPr>
          <w:rFonts w:ascii="Montserrat" w:hAnsi="Montserrat" w:cs="Arial"/>
          <w:sz w:val="20"/>
          <w:szCs w:val="20"/>
        </w:rPr>
        <w:t>bas que se hubieren hecho valer;</w:t>
      </w:r>
    </w:p>
    <w:p w:rsidR="00F51311" w:rsidRPr="00D47EE1" w:rsidRDefault="00F51311" w:rsidP="00D47EE1">
      <w:pPr>
        <w:pStyle w:val="Prrafodelista"/>
        <w:numPr>
          <w:ilvl w:val="0"/>
          <w:numId w:val="57"/>
        </w:numPr>
        <w:spacing w:after="0" w:line="240" w:lineRule="auto"/>
        <w:rPr>
          <w:rFonts w:ascii="Montserrat" w:hAnsi="Montserrat" w:cs="Arial"/>
          <w:sz w:val="20"/>
          <w:szCs w:val="20"/>
        </w:rPr>
      </w:pPr>
      <w:r w:rsidRPr="00D47EE1">
        <w:rPr>
          <w:rFonts w:ascii="Montserrat" w:hAnsi="Montserrat" w:cs="Arial"/>
          <w:sz w:val="20"/>
          <w:szCs w:val="20"/>
        </w:rPr>
        <w:t xml:space="preserve">La resolución será debidamente fundada y motivada, y se comunicará por escrito al </w:t>
      </w:r>
      <w:r w:rsidR="007211EA" w:rsidRPr="00D47EE1">
        <w:rPr>
          <w:rFonts w:ascii="Montserrat" w:hAnsi="Montserrat" w:cs="Arial"/>
          <w:sz w:val="20"/>
          <w:szCs w:val="20"/>
        </w:rPr>
        <w:t>PROVEEDOR</w:t>
      </w:r>
      <w:r w:rsidRPr="00D47EE1">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4</w:t>
      </w:r>
      <w:r w:rsidR="00E7757B">
        <w:rPr>
          <w:rFonts w:ascii="Montserrat" w:hAnsi="Montserrat" w:cs="Arial"/>
          <w:b/>
          <w:bCs/>
          <w:sz w:val="20"/>
          <w:szCs w:val="20"/>
        </w:rPr>
        <w:t xml:space="preserve"> </w:t>
      </w:r>
      <w:r w:rsidRPr="000F4D59">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(OCDE) y por ello</w:t>
      </w:r>
      <w:r w:rsidR="00C77876">
        <w:rPr>
          <w:rFonts w:ascii="Montserrat" w:hAnsi="Montserrat" w:cs="Arial"/>
          <w:sz w:val="20"/>
          <w:szCs w:val="20"/>
        </w:rPr>
        <w:t>,</w:t>
      </w:r>
      <w:r w:rsidRPr="000F4D59">
        <w:rPr>
          <w:rFonts w:ascii="Montserrat" w:hAnsi="Montserrat" w:cs="Arial"/>
          <w:sz w:val="20"/>
          <w:szCs w:val="20"/>
        </w:rPr>
        <w:t xml:space="preserve"> se ha comprometido a difundir sus lineamientos y asegurar que tanto el sector público como el privado, conozcan los lineamientos de la Convención.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24ACC">
        <w:rPr>
          <w:rFonts w:ascii="Montserrat" w:hAnsi="Montserrat" w:cs="Arial"/>
          <w:sz w:val="20"/>
          <w:szCs w:val="20"/>
        </w:rPr>
        <w:lastRenderedPageBreak/>
        <w:t xml:space="preserve">Con fundamento en lo señalado anteriormente, la SFP instruyó a las entidades de la Administración Pública Federal a incorporar en la CONVOCATORIA de licitación el </w:t>
      </w:r>
      <w:r w:rsidRPr="00024ACC">
        <w:rPr>
          <w:rFonts w:ascii="Montserrat" w:hAnsi="Montserrat" w:cs="Arial"/>
          <w:b/>
          <w:bCs/>
          <w:sz w:val="20"/>
          <w:szCs w:val="20"/>
        </w:rPr>
        <w:t>ANEXO 1</w:t>
      </w:r>
      <w:r w:rsidR="00C63EA1" w:rsidRPr="00024ACC">
        <w:rPr>
          <w:rFonts w:ascii="Montserrat" w:hAnsi="Montserrat" w:cs="Arial"/>
          <w:b/>
          <w:bCs/>
          <w:sz w:val="20"/>
          <w:szCs w:val="20"/>
        </w:rPr>
        <w:t>2</w:t>
      </w:r>
      <w:r w:rsidRPr="00024ACC">
        <w:rPr>
          <w:rFonts w:ascii="Montserrat" w:hAnsi="Montserrat" w:cs="Arial"/>
          <w:sz w:val="20"/>
          <w:szCs w:val="20"/>
        </w:rPr>
        <w:t>, al cual deberán dar lectura los licitantes.</w:t>
      </w:r>
    </w:p>
    <w:p w:rsidR="000121F8" w:rsidRPr="000F4D59" w:rsidRDefault="000121F8"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5</w:t>
      </w:r>
      <w:r w:rsidRPr="000F4D59">
        <w:rPr>
          <w:rFonts w:ascii="Montserrat" w:hAnsi="Montserrat" w:cs="Arial"/>
          <w:b/>
          <w:sz w:val="20"/>
          <w:szCs w:val="20"/>
        </w:rPr>
        <w:tab/>
      </w:r>
      <w:r w:rsidR="00944532">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C77876" w:rsidRDefault="00C77876" w:rsidP="00C77876">
      <w:pPr>
        <w:spacing w:after="0" w:line="240" w:lineRule="auto"/>
        <w:ind w:left="708"/>
        <w:rPr>
          <w:rFonts w:ascii="Montserrat" w:hAnsi="Montserrat" w:cs="Arial"/>
          <w:i/>
          <w:sz w:val="20"/>
          <w:szCs w:val="20"/>
        </w:rPr>
      </w:pPr>
      <w:r w:rsidRPr="00C77876">
        <w:rPr>
          <w:rFonts w:ascii="Montserrat" w:hAnsi="Montserrat" w:cs="Arial"/>
          <w:i/>
          <w:sz w:val="20"/>
          <w:szCs w:val="20"/>
        </w:rPr>
        <w:t>(…)</w:t>
      </w:r>
    </w:p>
    <w:p w:rsidR="00F51311" w:rsidRPr="00C77876" w:rsidRDefault="00F51311" w:rsidP="00C77876">
      <w:pPr>
        <w:autoSpaceDE w:val="0"/>
        <w:autoSpaceDN w:val="0"/>
        <w:adjustRightInd w:val="0"/>
        <w:spacing w:after="0" w:line="240" w:lineRule="auto"/>
        <w:ind w:left="708"/>
        <w:rPr>
          <w:rFonts w:ascii="Montserrat" w:eastAsia="Calibri" w:hAnsi="Montserrat" w:cs="Arial"/>
          <w:i/>
          <w:color w:val="000000"/>
          <w:sz w:val="20"/>
          <w:szCs w:val="20"/>
        </w:rPr>
      </w:pPr>
      <w:r w:rsidRPr="00C77876">
        <w:rPr>
          <w:rFonts w:ascii="Montserrat" w:eastAsia="Calibri" w:hAnsi="Montserrat" w:cs="Arial"/>
          <w:b/>
          <w:bCs/>
          <w:i/>
          <w:color w:val="000000"/>
          <w:sz w:val="20"/>
          <w:szCs w:val="20"/>
        </w:rPr>
        <w:t xml:space="preserve">Artículo 113. </w:t>
      </w:r>
      <w:r w:rsidRPr="00C77876">
        <w:rPr>
          <w:rFonts w:ascii="Montserrat" w:eastAsia="Calibri" w:hAnsi="Montserrat" w:cs="Arial"/>
          <w:i/>
          <w:color w:val="000000"/>
          <w:sz w:val="20"/>
          <w:szCs w:val="20"/>
        </w:rPr>
        <w:t xml:space="preserve">Se considera información confidencial: </w:t>
      </w:r>
    </w:p>
    <w:p w:rsidR="00F51311" w:rsidRPr="00C77876" w:rsidRDefault="00F51311" w:rsidP="00C77876">
      <w:pPr>
        <w:autoSpaceDE w:val="0"/>
        <w:autoSpaceDN w:val="0"/>
        <w:adjustRightInd w:val="0"/>
        <w:spacing w:after="0" w:line="240" w:lineRule="auto"/>
        <w:ind w:left="708"/>
        <w:rPr>
          <w:rFonts w:ascii="Montserrat" w:eastAsia="Calibri" w:hAnsi="Montserrat" w:cs="Arial"/>
          <w:b/>
          <w:bCs/>
          <w:i/>
          <w:color w:val="000000"/>
          <w:sz w:val="20"/>
          <w:szCs w:val="20"/>
        </w:rPr>
      </w:pPr>
    </w:p>
    <w:p w:rsidR="00F51311" w:rsidRPr="00C77876" w:rsidRDefault="00F51311" w:rsidP="00C77876">
      <w:pPr>
        <w:autoSpaceDE w:val="0"/>
        <w:autoSpaceDN w:val="0"/>
        <w:adjustRightInd w:val="0"/>
        <w:spacing w:after="0" w:line="240" w:lineRule="auto"/>
        <w:ind w:left="708"/>
        <w:rPr>
          <w:rFonts w:ascii="Montserrat" w:eastAsia="Calibri" w:hAnsi="Montserrat" w:cs="Arial"/>
          <w:i/>
          <w:color w:val="000000"/>
          <w:sz w:val="20"/>
          <w:szCs w:val="20"/>
        </w:rPr>
      </w:pPr>
      <w:r w:rsidRPr="00C77876">
        <w:rPr>
          <w:rFonts w:ascii="Montserrat" w:eastAsia="Calibri" w:hAnsi="Montserrat" w:cs="Arial"/>
          <w:b/>
          <w:bCs/>
          <w:i/>
          <w:color w:val="000000"/>
          <w:sz w:val="20"/>
          <w:szCs w:val="20"/>
        </w:rPr>
        <w:t xml:space="preserve">I. </w:t>
      </w:r>
      <w:r w:rsidRPr="00C77876">
        <w:rPr>
          <w:rFonts w:ascii="Montserrat" w:eastAsia="Calibri" w:hAnsi="Montserrat" w:cs="Arial"/>
          <w:i/>
          <w:color w:val="000000"/>
          <w:sz w:val="20"/>
          <w:szCs w:val="20"/>
        </w:rPr>
        <w:t xml:space="preserve">La que contiene datos personales concernientes a una persona física identificada o identificable; </w:t>
      </w:r>
    </w:p>
    <w:p w:rsidR="00F51311" w:rsidRPr="00C77876" w:rsidRDefault="00F51311" w:rsidP="00C77876">
      <w:pPr>
        <w:autoSpaceDE w:val="0"/>
        <w:autoSpaceDN w:val="0"/>
        <w:adjustRightInd w:val="0"/>
        <w:spacing w:after="0" w:line="240" w:lineRule="auto"/>
        <w:ind w:left="708"/>
        <w:rPr>
          <w:rFonts w:ascii="Montserrat" w:eastAsia="Calibri" w:hAnsi="Montserrat" w:cs="Arial"/>
          <w:b/>
          <w:bCs/>
          <w:i/>
          <w:color w:val="000000"/>
          <w:sz w:val="20"/>
          <w:szCs w:val="20"/>
        </w:rPr>
      </w:pPr>
    </w:p>
    <w:p w:rsidR="00F51311" w:rsidRPr="00C77876" w:rsidRDefault="00F51311" w:rsidP="00C77876">
      <w:pPr>
        <w:autoSpaceDE w:val="0"/>
        <w:autoSpaceDN w:val="0"/>
        <w:adjustRightInd w:val="0"/>
        <w:spacing w:after="0" w:line="240" w:lineRule="auto"/>
        <w:ind w:left="708"/>
        <w:rPr>
          <w:rFonts w:ascii="Montserrat" w:eastAsia="Calibri" w:hAnsi="Montserrat" w:cs="Arial"/>
          <w:i/>
          <w:color w:val="000000"/>
          <w:sz w:val="20"/>
          <w:szCs w:val="20"/>
        </w:rPr>
      </w:pPr>
      <w:r w:rsidRPr="00C77876">
        <w:rPr>
          <w:rFonts w:ascii="Montserrat" w:eastAsia="Calibri" w:hAnsi="Montserrat" w:cs="Arial"/>
          <w:b/>
          <w:bCs/>
          <w:i/>
          <w:color w:val="000000"/>
          <w:sz w:val="20"/>
          <w:szCs w:val="20"/>
        </w:rPr>
        <w:t xml:space="preserve">II. </w:t>
      </w:r>
      <w:r w:rsidRPr="00C77876">
        <w:rPr>
          <w:rFonts w:ascii="Montserrat" w:eastAsia="Calibri" w:hAnsi="Montserrat" w:cs="Arial"/>
          <w:i/>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C77876" w:rsidRDefault="00F51311" w:rsidP="00C77876">
      <w:pPr>
        <w:autoSpaceDE w:val="0"/>
        <w:autoSpaceDN w:val="0"/>
        <w:adjustRightInd w:val="0"/>
        <w:spacing w:after="0" w:line="240" w:lineRule="auto"/>
        <w:ind w:left="708"/>
        <w:rPr>
          <w:rFonts w:ascii="Montserrat" w:eastAsia="Calibri" w:hAnsi="Montserrat" w:cs="Arial"/>
          <w:b/>
          <w:bCs/>
          <w:i/>
          <w:color w:val="000000"/>
          <w:sz w:val="20"/>
          <w:szCs w:val="20"/>
        </w:rPr>
      </w:pPr>
    </w:p>
    <w:p w:rsidR="00F51311" w:rsidRPr="00C77876" w:rsidRDefault="00F51311" w:rsidP="00C77876">
      <w:pPr>
        <w:autoSpaceDE w:val="0"/>
        <w:autoSpaceDN w:val="0"/>
        <w:adjustRightInd w:val="0"/>
        <w:spacing w:after="0" w:line="240" w:lineRule="auto"/>
        <w:ind w:left="708"/>
        <w:rPr>
          <w:rFonts w:ascii="Montserrat" w:eastAsia="Calibri" w:hAnsi="Montserrat" w:cs="Arial"/>
          <w:i/>
          <w:color w:val="000000"/>
          <w:sz w:val="20"/>
          <w:szCs w:val="20"/>
        </w:rPr>
      </w:pPr>
      <w:r w:rsidRPr="00C77876">
        <w:rPr>
          <w:rFonts w:ascii="Montserrat" w:eastAsia="Calibri" w:hAnsi="Montserrat" w:cs="Arial"/>
          <w:b/>
          <w:bCs/>
          <w:i/>
          <w:color w:val="000000"/>
          <w:sz w:val="20"/>
          <w:szCs w:val="20"/>
        </w:rPr>
        <w:t xml:space="preserve">III. </w:t>
      </w:r>
      <w:r w:rsidRPr="00C77876">
        <w:rPr>
          <w:rFonts w:ascii="Montserrat" w:eastAsia="Calibri" w:hAnsi="Montserrat" w:cs="Arial"/>
          <w:i/>
          <w:color w:val="000000"/>
          <w:sz w:val="20"/>
          <w:szCs w:val="20"/>
        </w:rPr>
        <w:t xml:space="preserve">Aquella que presenten los particulares a los sujetos obligados, siempre que tengan el derecho a ello, de conformidad con lo dispuesto por las leyes o los tratados internacionales. </w:t>
      </w:r>
    </w:p>
    <w:p w:rsidR="00C77876" w:rsidRPr="00C77876" w:rsidRDefault="00C77876" w:rsidP="00C77876">
      <w:pPr>
        <w:autoSpaceDE w:val="0"/>
        <w:autoSpaceDN w:val="0"/>
        <w:adjustRightInd w:val="0"/>
        <w:spacing w:after="0" w:line="240" w:lineRule="auto"/>
        <w:ind w:left="708"/>
        <w:rPr>
          <w:rFonts w:ascii="Montserrat" w:eastAsia="Calibri" w:hAnsi="Montserrat" w:cs="Arial"/>
          <w:i/>
          <w:color w:val="000000"/>
          <w:sz w:val="20"/>
          <w:szCs w:val="20"/>
        </w:rPr>
      </w:pPr>
      <w:r w:rsidRPr="00C77876">
        <w:rPr>
          <w:rFonts w:ascii="Montserrat" w:eastAsia="Calibri" w:hAnsi="Montserrat" w:cs="Arial"/>
          <w:i/>
          <w:color w:val="000000"/>
          <w:sz w:val="20"/>
          <w:szCs w:val="20"/>
        </w:rPr>
        <w:t>(…)</w:t>
      </w:r>
    </w:p>
    <w:p w:rsidR="00F51311" w:rsidRPr="000F4D59" w:rsidRDefault="00F51311" w:rsidP="00AF1F95">
      <w:pPr>
        <w:spacing w:after="0" w:line="240" w:lineRule="auto"/>
        <w:rPr>
          <w:rFonts w:ascii="Montserrat" w:eastAsia="Calibri" w:hAnsi="Montserrat" w:cs="Arial"/>
          <w:color w:val="000000"/>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w:t>
      </w:r>
      <w:r w:rsidR="007153FA">
        <w:rPr>
          <w:rFonts w:ascii="Montserrat" w:hAnsi="Montserrat" w:cs="Arial"/>
          <w:b/>
          <w:bCs/>
          <w:sz w:val="20"/>
          <w:szCs w:val="20"/>
        </w:rPr>
        <w:t>3</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0F4D59" w:rsidRDefault="000509DA"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6</w:t>
      </w:r>
      <w:r w:rsidRPr="000F4D59">
        <w:rPr>
          <w:rFonts w:ascii="Montserrat" w:hAnsi="Montserrat" w:cs="Arial"/>
          <w:b/>
          <w:sz w:val="20"/>
          <w:szCs w:val="20"/>
        </w:rPr>
        <w:tab/>
        <w:t>ENCUESTA (PROGRAMA DE TRANSPARENCIA Y COMBATE A LA CORRUPCIÓN).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E0789F">
        <w:rPr>
          <w:rFonts w:ascii="Montserrat" w:hAnsi="Montserrat" w:cs="Arial"/>
          <w:sz w:val="20"/>
          <w:szCs w:val="20"/>
        </w:rPr>
        <w:t xml:space="preserve">Los licitantes proporcionarán al finalizar la licitación, el </w:t>
      </w:r>
      <w:r w:rsidR="00D94941" w:rsidRPr="00E0789F">
        <w:rPr>
          <w:rFonts w:ascii="Montserrat" w:hAnsi="Montserrat" w:cs="Arial"/>
          <w:b/>
          <w:bCs/>
          <w:sz w:val="20"/>
          <w:szCs w:val="20"/>
        </w:rPr>
        <w:t>ANEXO 1</w:t>
      </w:r>
      <w:r w:rsidR="007153FA">
        <w:rPr>
          <w:rFonts w:ascii="Montserrat" w:hAnsi="Montserrat" w:cs="Arial"/>
          <w:b/>
          <w:bCs/>
          <w:sz w:val="20"/>
          <w:szCs w:val="20"/>
        </w:rPr>
        <w:t>4</w:t>
      </w:r>
      <w:r w:rsidRPr="00E0789F">
        <w:rPr>
          <w:rFonts w:ascii="Montserrat" w:hAnsi="Montserrat" w:cs="Arial"/>
          <w:sz w:val="20"/>
          <w:szCs w:val="20"/>
        </w:rPr>
        <w:t xml:space="preserve">, </w:t>
      </w:r>
      <w:r w:rsidRPr="00E0789F">
        <w:rPr>
          <w:rFonts w:ascii="Montserrat" w:hAnsi="Montserrat" w:cs="Arial"/>
          <w:b/>
          <w:sz w:val="20"/>
          <w:szCs w:val="20"/>
        </w:rPr>
        <w:t>Formato APIDBO-GAF-F-19</w:t>
      </w:r>
      <w:r w:rsidRPr="00E0789F">
        <w:rPr>
          <w:rFonts w:ascii="Montserrat" w:hAnsi="Montserrat" w:cs="Arial"/>
          <w:sz w:val="20"/>
          <w:szCs w:val="20"/>
        </w:rPr>
        <w:t xml:space="preserve"> Formato para Evaluar la Percepción de Transparencia en la Licitación, debidamente llenado con los datos requeridos. Este documento lo entregarán debidamente</w:t>
      </w:r>
      <w:r w:rsidRPr="000F4D59">
        <w:rPr>
          <w:rFonts w:ascii="Montserrat" w:hAnsi="Montserrat" w:cs="Arial"/>
          <w:sz w:val="20"/>
          <w:szCs w:val="20"/>
        </w:rPr>
        <w:t xml:space="preserve"> requeridos en el acto público de fallo. En caso de que no asista representante del LICITANTE a dicho acto, lo remitirán a la entidad posteriormente vía fax o mensajería.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9B5D34" w:rsidRDefault="009B5D34" w:rsidP="00AF1F95">
      <w:pPr>
        <w:autoSpaceDE w:val="0"/>
        <w:autoSpaceDN w:val="0"/>
        <w:spacing w:after="0" w:line="240" w:lineRule="auto"/>
        <w:rPr>
          <w:rFonts w:ascii="Montserrat" w:hAnsi="Montserrat" w:cs="Arial"/>
          <w:sz w:val="20"/>
          <w:szCs w:val="20"/>
        </w:rPr>
      </w:pPr>
    </w:p>
    <w:p w:rsidR="009B5D34" w:rsidRDefault="009B5D34" w:rsidP="00AF1F95">
      <w:pPr>
        <w:autoSpaceDE w:val="0"/>
        <w:autoSpaceDN w:val="0"/>
        <w:spacing w:after="0" w:line="240" w:lineRule="auto"/>
        <w:rPr>
          <w:rFonts w:ascii="Montserrat" w:hAnsi="Montserrat" w:cs="Arial"/>
          <w:sz w:val="20"/>
          <w:szCs w:val="20"/>
        </w:rPr>
      </w:pPr>
    </w:p>
    <w:p w:rsidR="009B5D34" w:rsidRDefault="009B5D34" w:rsidP="00AF1F95">
      <w:pPr>
        <w:autoSpaceDE w:val="0"/>
        <w:autoSpaceDN w:val="0"/>
        <w:spacing w:after="0" w:line="240" w:lineRule="auto"/>
        <w:rPr>
          <w:rFonts w:ascii="Montserrat" w:hAnsi="Montserrat" w:cs="Arial"/>
          <w:sz w:val="20"/>
          <w:szCs w:val="20"/>
        </w:rPr>
      </w:pPr>
    </w:p>
    <w:p w:rsidR="009B5D34" w:rsidRDefault="009B5D34" w:rsidP="00AF1F95">
      <w:pPr>
        <w:autoSpaceDE w:val="0"/>
        <w:autoSpaceDN w:val="0"/>
        <w:spacing w:after="0" w:line="240" w:lineRule="auto"/>
        <w:rPr>
          <w:rFonts w:ascii="Montserrat" w:hAnsi="Montserrat" w:cs="Arial"/>
          <w:sz w:val="20"/>
          <w:szCs w:val="20"/>
        </w:rPr>
      </w:pPr>
    </w:p>
    <w:p w:rsidR="00663E13" w:rsidRDefault="00F61BB5" w:rsidP="00AF1F95">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lastRenderedPageBreak/>
        <w:t>Datos Personales</w:t>
      </w:r>
      <w:r w:rsidR="00663E13">
        <w:rPr>
          <w:rFonts w:ascii="Montserrat" w:hAnsi="Montserrat" w:cs="Arial"/>
          <w:b/>
          <w:bCs/>
          <w:color w:val="424242"/>
          <w:sz w:val="20"/>
          <w:szCs w:val="20"/>
        </w:rPr>
        <w:t>.</w:t>
      </w:r>
    </w:p>
    <w:p w:rsidR="00663E13" w:rsidRDefault="00663E13" w:rsidP="00AF1F95">
      <w:pPr>
        <w:autoSpaceDE w:val="0"/>
        <w:autoSpaceDN w:val="0"/>
        <w:spacing w:after="0" w:line="240" w:lineRule="auto"/>
        <w:rPr>
          <w:rFonts w:ascii="Montserrat" w:hAnsi="Montserrat" w:cs="Arial"/>
          <w:b/>
          <w:bCs/>
          <w:color w:val="424242"/>
          <w:sz w:val="20"/>
          <w:szCs w:val="20"/>
        </w:rPr>
      </w:pPr>
    </w:p>
    <w:p w:rsidR="00F61BB5" w:rsidRPr="00663E13" w:rsidRDefault="00F61BB5" w:rsidP="00AF1F95">
      <w:pPr>
        <w:autoSpaceDE w:val="0"/>
        <w:autoSpaceDN w:val="0"/>
        <w:spacing w:after="0" w:line="240" w:lineRule="auto"/>
        <w:rPr>
          <w:rFonts w:ascii="Montserrat" w:eastAsiaTheme="minorHAnsi" w:hAnsi="Montserrat" w:cs="Arial"/>
          <w:color w:val="29292A"/>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4765CC">
        <w:rPr>
          <w:rFonts w:ascii="Montserrat" w:hAnsi="Montserrat" w:cs="Arial"/>
          <w:color w:val="29292A"/>
          <w:sz w:val="20"/>
          <w:szCs w:val="20"/>
        </w:rPr>
        <w:t xml:space="preserve">han </w:t>
      </w:r>
      <w:r w:rsidRPr="00F61BB5">
        <w:rPr>
          <w:rFonts w:ascii="Montserrat" w:hAnsi="Montserrat" w:cs="Arial"/>
          <w:color w:val="29292A"/>
          <w:sz w:val="20"/>
          <w:szCs w:val="20"/>
        </w:rPr>
        <w:t>proporc</w:t>
      </w:r>
      <w:r w:rsidRPr="004765CC">
        <w:rPr>
          <w:rFonts w:ascii="Montserrat" w:hAnsi="Montserrat" w:cs="Arial"/>
          <w:color w:val="29292A"/>
          <w:sz w:val="20"/>
          <w:szCs w:val="20"/>
        </w:rPr>
        <w:t>i</w:t>
      </w:r>
      <w:r w:rsidRPr="00F61BB5">
        <w:rPr>
          <w:rFonts w:ascii="Montserrat" w:hAnsi="Montserrat" w:cs="Arial"/>
          <w:color w:val="29292A"/>
          <w:sz w:val="20"/>
          <w:szCs w:val="20"/>
        </w:rPr>
        <w:t>o</w:t>
      </w:r>
      <w:r w:rsidRPr="004765CC">
        <w:rPr>
          <w:rFonts w:ascii="Montserrat" w:hAnsi="Montserrat" w:cs="Arial"/>
          <w:color w:val="29292A"/>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AB326E" w:rsidRPr="000F4D59" w:rsidRDefault="00AB326E"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7</w:t>
      </w:r>
      <w:r w:rsidRPr="000F4D59">
        <w:rPr>
          <w:rFonts w:ascii="Montserrat" w:hAnsi="Montserrat" w:cs="Arial"/>
          <w:b/>
          <w:bCs/>
          <w:sz w:val="20"/>
          <w:szCs w:val="20"/>
        </w:rPr>
        <w:tab/>
        <w:t xml:space="preserve">CUESTIONARIO A PROVEEDORES PARA INTEGRAR EL LISTADO DE PROVEEDORES </w:t>
      </w:r>
      <w:r w:rsidR="00766116" w:rsidRPr="000F4D59">
        <w:rPr>
          <w:rFonts w:ascii="Montserrat" w:hAnsi="Montserrat" w:cs="Arial"/>
          <w:b/>
          <w:bCs/>
          <w:sz w:val="20"/>
          <w:szCs w:val="20"/>
        </w:rPr>
        <w:t>EVALUADOS DEL SISTEMA DE GESTIÓN</w:t>
      </w:r>
      <w:r w:rsidR="00766116">
        <w:rPr>
          <w:rFonts w:ascii="Montserrat" w:hAnsi="Montserrat" w:cs="Arial"/>
          <w:b/>
          <w:bCs/>
          <w:sz w:val="20"/>
          <w:szCs w:val="20"/>
        </w:rPr>
        <w:t xml:space="preserve"> INTEGRAL</w:t>
      </w:r>
      <w:r w:rsidR="00766116" w:rsidRPr="000F4D59">
        <w:rPr>
          <w:rFonts w:ascii="Montserrat" w:hAnsi="Montserrat" w:cs="Arial"/>
          <w:b/>
          <w:bCs/>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Pr>
          <w:rFonts w:ascii="Montserrat" w:hAnsi="Montserrat" w:cs="Arial"/>
          <w:sz w:val="20"/>
          <w:szCs w:val="20"/>
        </w:rPr>
        <w:t>Integral</w:t>
      </w:r>
      <w:r w:rsidRPr="000F4D59">
        <w:rPr>
          <w:rFonts w:ascii="Montserrat" w:hAnsi="Montserrat" w:cs="Arial"/>
          <w:sz w:val="20"/>
          <w:szCs w:val="20"/>
        </w:rPr>
        <w:t xml:space="preserve">,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w:t>
      </w:r>
      <w:proofErr w:type="spellStart"/>
      <w:r w:rsidRPr="000F4D59">
        <w:rPr>
          <w:rFonts w:ascii="Montserrat" w:hAnsi="Montserrat" w:cs="Arial"/>
          <w:sz w:val="20"/>
          <w:szCs w:val="20"/>
          <w:lang w:val="es-ES"/>
        </w:rPr>
        <w:t>requisitado</w:t>
      </w:r>
      <w:proofErr w:type="spellEnd"/>
      <w:r w:rsidRPr="000F4D59">
        <w:rPr>
          <w:rFonts w:ascii="Montserrat" w:hAnsi="Montserrat" w:cs="Arial"/>
          <w:sz w:val="20"/>
          <w:szCs w:val="20"/>
          <w:lang w:val="es-ES"/>
        </w:rPr>
        <w:t xml:space="preserve"> el </w:t>
      </w:r>
      <w:r w:rsidRPr="000F4D59">
        <w:rPr>
          <w:rFonts w:ascii="Montserrat" w:hAnsi="Montserrat" w:cs="Arial"/>
          <w:b/>
          <w:bCs/>
          <w:sz w:val="20"/>
          <w:szCs w:val="20"/>
          <w:lang w:val="es-ES"/>
        </w:rPr>
        <w:t xml:space="preserve">ANEXO </w:t>
      </w:r>
      <w:r w:rsidR="00D94941">
        <w:rPr>
          <w:rFonts w:ascii="Montserrat" w:hAnsi="Montserrat" w:cs="Arial"/>
          <w:b/>
          <w:bCs/>
          <w:sz w:val="20"/>
          <w:szCs w:val="20"/>
          <w:lang w:val="es-ES"/>
        </w:rPr>
        <w:t>15</w:t>
      </w:r>
      <w:r w:rsidRPr="000F4D59">
        <w:rPr>
          <w:rFonts w:ascii="Montserrat" w:hAnsi="Montserrat" w:cs="Arial"/>
          <w:sz w:val="20"/>
          <w:szCs w:val="20"/>
          <w:lang w:val="es-ES"/>
        </w:rPr>
        <w:t>, previo a la firma del contrato.</w:t>
      </w:r>
    </w:p>
    <w:p w:rsidR="00F51311" w:rsidRPr="000F4D59" w:rsidRDefault="00F51311" w:rsidP="00AF1F95">
      <w:pPr>
        <w:spacing w:after="0" w:line="240" w:lineRule="auto"/>
        <w:rPr>
          <w:rFonts w:ascii="Montserrat" w:hAnsi="Montserrat" w:cs="Arial"/>
          <w:sz w:val="20"/>
          <w:szCs w:val="20"/>
          <w:lang w:val="es-ES"/>
        </w:rPr>
      </w:pPr>
    </w:p>
    <w:p w:rsidR="00F51311" w:rsidRPr="000F4D59" w:rsidRDefault="00F51311" w:rsidP="00AF1F95">
      <w:pPr>
        <w:spacing w:after="0" w:line="240" w:lineRule="auto"/>
        <w:rPr>
          <w:rFonts w:ascii="Montserrat" w:hAnsi="Montserrat" w:cs="Arial"/>
          <w:b/>
          <w:sz w:val="20"/>
          <w:szCs w:val="20"/>
        </w:rPr>
      </w:pPr>
      <w:r w:rsidRPr="000F4D59">
        <w:rPr>
          <w:rFonts w:ascii="Montserrat" w:hAnsi="Montserrat" w:cs="Arial"/>
          <w:b/>
          <w:sz w:val="20"/>
          <w:szCs w:val="20"/>
        </w:rPr>
        <w:br w:type="page"/>
      </w: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lastRenderedPageBreak/>
        <w:t>4.1</w:t>
      </w:r>
      <w:r w:rsidRPr="00AB326E">
        <w:rPr>
          <w:rFonts w:ascii="Montserrat" w:hAnsi="Montserrat" w:cs="Arial"/>
          <w:b/>
          <w:sz w:val="20"/>
          <w:szCs w:val="20"/>
        </w:rPr>
        <w:tab/>
        <w:t>ANEXOS QUE FORMAN PARTE DE LA PROPUESTA TÉCNICA Y ECONOMICA.</w:t>
      </w:r>
    </w:p>
    <w:p w:rsidR="00F51311"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Descripción detallada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9D1F69">
            <w:pPr>
              <w:spacing w:after="0" w:line="240" w:lineRule="auto"/>
              <w:rPr>
                <w:rFonts w:ascii="Montserrat" w:hAnsi="Montserrat" w:cs="Arial"/>
                <w:sz w:val="20"/>
                <w:szCs w:val="20"/>
              </w:rPr>
            </w:pPr>
            <w:r w:rsidRPr="00AB326E">
              <w:rPr>
                <w:rFonts w:ascii="Montserrat" w:hAnsi="Montserrat" w:cs="Arial"/>
                <w:sz w:val="20"/>
                <w:szCs w:val="20"/>
              </w:rPr>
              <w:t>FORMATO Carta Proposición</w:t>
            </w:r>
            <w:r w:rsidR="009D1F69">
              <w:rPr>
                <w:rFonts w:ascii="Montserrat" w:hAnsi="Montserrat" w:cs="Arial"/>
                <w:sz w:val="20"/>
                <w:szCs w:val="20"/>
              </w:rPr>
              <w:t xml:space="preserve">; </w:t>
            </w:r>
            <w:r w:rsidR="009D1F69" w:rsidRPr="009D1F69">
              <w:rPr>
                <w:rFonts w:ascii="Montserrat" w:hAnsi="Montserrat" w:cs="Arial"/>
                <w:b/>
                <w:color w:val="000000"/>
                <w:sz w:val="20"/>
                <w:szCs w:val="20"/>
              </w:rPr>
              <w:t>así como carta garantía de los bienes propuestos detallando el tiempo que ampara, sus condiciones y alcances sobre los bienes propuestos.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para indicar precios unitarios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536A38" w:rsidP="00536A38">
            <w:pPr>
              <w:spacing w:after="0" w:line="240" w:lineRule="auto"/>
              <w:rPr>
                <w:rFonts w:ascii="Montserrat" w:hAnsi="Montserrat" w:cs="Arial"/>
                <w:sz w:val="20"/>
                <w:szCs w:val="20"/>
              </w:rPr>
            </w:pPr>
            <w:r w:rsidRPr="00536A38">
              <w:rPr>
                <w:rFonts w:ascii="Montserrat" w:hAnsi="Montserrat" w:cs="Arial"/>
                <w:sz w:val="20"/>
                <w:szCs w:val="20"/>
              </w:rPr>
              <w:t>FORMATO de acreditación del cumplimiento de las obligaciones fiscales ante el SA</w:t>
            </w:r>
            <w:r>
              <w:rPr>
                <w:rFonts w:ascii="Montserrat" w:hAnsi="Montserrat" w:cs="Arial"/>
                <w:sz w:val="20"/>
                <w:szCs w:val="20"/>
              </w:rPr>
              <w:t>T 32-D vigente.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7153FA">
            <w:pPr>
              <w:spacing w:after="0" w:line="240" w:lineRule="auto"/>
              <w:rPr>
                <w:rFonts w:ascii="Montserrat" w:hAnsi="Montserrat" w:cs="Arial"/>
                <w:sz w:val="20"/>
                <w:szCs w:val="20"/>
              </w:rPr>
            </w:pPr>
            <w:r w:rsidRPr="00AB326E">
              <w:rPr>
                <w:rFonts w:ascii="Montserrat" w:hAnsi="Montserrat" w:cs="Arial"/>
                <w:sz w:val="20"/>
                <w:szCs w:val="20"/>
              </w:rPr>
              <w:t xml:space="preserve">FORMATO para presentar el escrito referente al artículo 50 y 60 de la Ley de Adquisiciones, Arrendamientos y </w:t>
            </w:r>
            <w:r w:rsidR="007153FA">
              <w:rPr>
                <w:rFonts w:ascii="Montserrat" w:hAnsi="Montserrat" w:cs="Arial"/>
                <w:sz w:val="20"/>
                <w:szCs w:val="20"/>
              </w:rPr>
              <w:t>Servicios</w:t>
            </w:r>
            <w:r w:rsidRPr="00AB326E">
              <w:rPr>
                <w:rFonts w:ascii="Montserrat" w:hAnsi="Montserrat" w:cs="Arial"/>
                <w:sz w:val="20"/>
                <w:szCs w:val="20"/>
              </w:rPr>
              <w:t xml:space="preserve"> del Sector Público.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r w:rsidR="00DB3612">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11</w:t>
            </w:r>
            <w:r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r w:rsidR="00DB3612">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Pr>
                <w:rFonts w:ascii="Montserrat" w:hAnsi="Montserrat" w:cs="Arial"/>
                <w:sz w:val="20"/>
                <w:szCs w:val="20"/>
              </w:rPr>
              <w:t>correo electrónico.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API</w:t>
            </w:r>
            <w:r>
              <w:rPr>
                <w:rFonts w:ascii="Montserrat" w:hAnsi="Montserrat" w:cs="Arial"/>
                <w:sz w:val="20"/>
                <w:szCs w:val="20"/>
              </w:rPr>
              <w:t>-</w:t>
            </w:r>
            <w:r w:rsidRPr="00AB326E">
              <w:rPr>
                <w:rFonts w:ascii="Montserrat" w:hAnsi="Montserrat" w:cs="Arial"/>
                <w:sz w:val="20"/>
                <w:szCs w:val="20"/>
              </w:rPr>
              <w:t>DBO-GAF-F-</w:t>
            </w:r>
            <w:r w:rsidR="001F26A9">
              <w:rPr>
                <w:rFonts w:ascii="Montserrat" w:hAnsi="Montserrat" w:cs="Arial"/>
                <w:sz w:val="20"/>
                <w:szCs w:val="20"/>
              </w:rPr>
              <w:t>48</w:t>
            </w:r>
            <w:r w:rsidRPr="00AB326E">
              <w:rPr>
                <w:rFonts w:ascii="Montserrat" w:hAnsi="Montserrat" w:cs="Arial"/>
                <w:sz w:val="20"/>
                <w:szCs w:val="20"/>
              </w:rPr>
              <w:t xml:space="preserve"> Cuestionario al PROVEEDOR para integrar el listado de PROVEEDORES evaluados del Sistema de Gestión </w:t>
            </w:r>
            <w:r w:rsidR="009577A4">
              <w:rPr>
                <w:rFonts w:ascii="Montserrat" w:hAnsi="Montserrat" w:cs="Arial"/>
                <w:sz w:val="20"/>
                <w:szCs w:val="20"/>
              </w:rPr>
              <w:t>Integral</w:t>
            </w:r>
            <w:r w:rsidRPr="00AB326E">
              <w:rPr>
                <w:rFonts w:ascii="Montserrat" w:hAnsi="Montserrat" w:cs="Arial"/>
                <w:sz w:val="20"/>
                <w:szCs w:val="20"/>
              </w:rPr>
              <w:t>.</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jc w:val="center"/>
              <w:rPr>
                <w:rFonts w:ascii="Montserrat" w:hAnsi="Montserrat" w:cs="Arial"/>
                <w:b/>
                <w:sz w:val="20"/>
                <w:szCs w:val="20"/>
              </w:rPr>
            </w:pPr>
            <w:r w:rsidRPr="008B6B35">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rPr>
                <w:rFonts w:ascii="Montserrat" w:hAnsi="Montserrat" w:cs="Arial"/>
                <w:color w:val="000000"/>
                <w:sz w:val="20"/>
                <w:szCs w:val="20"/>
              </w:rPr>
            </w:pPr>
            <w:r w:rsidRPr="008B6B35">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A625B5" w:rsidP="00A701E2">
            <w:pPr>
              <w:spacing w:after="0" w:line="240" w:lineRule="auto"/>
              <w:jc w:val="center"/>
              <w:rPr>
                <w:rFonts w:ascii="Montserrat" w:hAnsi="Montserrat" w:cs="Arial"/>
                <w:b/>
                <w:sz w:val="20"/>
                <w:szCs w:val="20"/>
              </w:rPr>
            </w:pPr>
            <w:r>
              <w:rPr>
                <w:rFonts w:ascii="Montserrat" w:hAnsi="Montserrat" w:cs="Arial"/>
                <w:b/>
                <w:sz w:val="20"/>
                <w:szCs w:val="20"/>
              </w:rPr>
              <w:lastRenderedPageBreak/>
              <w:t>ANEXO 22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r w:rsidR="00DB3612">
              <w:rPr>
                <w:rFonts w:ascii="Montserrat" w:hAnsi="Montserrat" w:cs="Arial"/>
                <w:sz w:val="20"/>
                <w:szCs w:val="20"/>
              </w:rPr>
              <w:t>.</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23</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433E3E" w:rsidP="00433E3E">
            <w:pPr>
              <w:spacing w:after="0" w:line="240" w:lineRule="auto"/>
              <w:rPr>
                <w:rFonts w:ascii="Montserrat" w:hAnsi="Montserrat" w:cs="Arial"/>
                <w:sz w:val="20"/>
                <w:szCs w:val="20"/>
              </w:rPr>
            </w:pPr>
            <w:r w:rsidRPr="00433E3E">
              <w:rPr>
                <w:rFonts w:ascii="Montserrat" w:hAnsi="Montserrat" w:cs="Arial"/>
                <w:sz w:val="20"/>
                <w:szCs w:val="20"/>
              </w:rPr>
              <w:t>Declaración fiscal anual del ejercicio 2018 y 2019 (copia simple legible con acuse y recibo de pago), estados financieros 2018 y 2019 con comparativo de razones financieras</w:t>
            </w:r>
            <w:r>
              <w:rPr>
                <w:rFonts w:ascii="Montserrat" w:hAnsi="Montserrat" w:cs="Arial"/>
                <w:sz w:val="20"/>
                <w:szCs w:val="20"/>
              </w:rPr>
              <w:t>.</w:t>
            </w:r>
            <w:r w:rsidRPr="00433E3E">
              <w:rPr>
                <w:rFonts w:ascii="Montserrat" w:hAnsi="Montserrat" w:cs="Arial"/>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 xml:space="preserve">Última declaración fiscal provisional del Impuesto Sobre la Renta.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20"/>
                <w:szCs w:val="20"/>
              </w:rPr>
              <w:t>Sistema de Gestión Integral</w:t>
            </w:r>
            <w:r w:rsidRPr="00BE0A34">
              <w:rPr>
                <w:rFonts w:ascii="Montserrat" w:hAnsi="Montserrat" w:cs="Arial"/>
                <w:color w:val="000000"/>
                <w:sz w:val="20"/>
                <w:szCs w:val="20"/>
              </w:rPr>
              <w:t>, certificado bajo las normas ISO 9001:2015, ISO 14001:2015, OHSAS 18001:2007, ISO 45001:2018.</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Copia del formato de registro de participación a la licitación que genera el sistema COMPRANET en la dirección: </w:t>
            </w:r>
            <w:hyperlink r:id="rId17" w:history="1">
              <w:r w:rsidR="00B01063" w:rsidRPr="00BE0A34">
                <w:rPr>
                  <w:rStyle w:val="Hipervnculo"/>
                  <w:rFonts w:ascii="Montserrat" w:hAnsi="Montserrat" w:cs="Arial"/>
                  <w:sz w:val="20"/>
                  <w:szCs w:val="20"/>
                </w:rPr>
                <w:t>http://compranet.hacienda.gob.mx</w:t>
              </w:r>
            </w:hyperlink>
            <w:r w:rsidRPr="00BE0A34">
              <w:rPr>
                <w:rFonts w:ascii="Montserrat" w:hAnsi="Montserrat" w:cs="Arial"/>
                <w:color w:val="000000"/>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Carta del licitante bajo protesta de decir verdad en la que señale que cuenta con cuando menos un año de experiencia en la entrega de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referidos en el ANEXO 1, al momento de presentar sus propuestas.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Organigrama del área de la empresa que entregará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a la API DOS BOCAS, proporcionando nombres, teléfono y correo electrónico de la persona quién será el supervisor designado para servir de enlace entre API DOS BOCAS y el </w:t>
            </w:r>
            <w:r w:rsidR="007211EA">
              <w:rPr>
                <w:rFonts w:ascii="Montserrat" w:hAnsi="Montserrat" w:cs="Arial"/>
                <w:color w:val="000000"/>
                <w:sz w:val="20"/>
                <w:szCs w:val="20"/>
              </w:rPr>
              <w:t>PROVEEDOR</w:t>
            </w:r>
            <w:r w:rsidRPr="00BE0A34">
              <w:rPr>
                <w:rFonts w:ascii="Montserrat" w:hAnsi="Montserrat" w:cs="Arial"/>
                <w:color w:val="000000"/>
                <w:sz w:val="20"/>
                <w:szCs w:val="20"/>
              </w:rPr>
              <w:t xml:space="preserve">. Este documento deberá elaborarse en hojas membretada del LICITANTE.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motivo de esta CONVOCATORIA.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072C19" w:rsidP="005C61F4">
            <w:pPr>
              <w:spacing w:after="0" w:line="240" w:lineRule="auto"/>
              <w:rPr>
                <w:rFonts w:ascii="Montserrat" w:hAnsi="Montserrat" w:cs="Arial"/>
                <w:sz w:val="20"/>
                <w:szCs w:val="20"/>
              </w:rPr>
            </w:pPr>
            <w:r w:rsidRPr="00BE0A34">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6D07AC" w:rsidRPr="00AB326E" w:rsidTr="00A701E2">
        <w:tc>
          <w:tcPr>
            <w:tcW w:w="1413" w:type="dxa"/>
            <w:tcBorders>
              <w:top w:val="single" w:sz="4" w:space="0" w:color="auto"/>
              <w:left w:val="single" w:sz="4" w:space="0" w:color="auto"/>
              <w:bottom w:val="single" w:sz="4" w:space="0" w:color="auto"/>
              <w:right w:val="single" w:sz="4" w:space="0" w:color="auto"/>
            </w:tcBorders>
          </w:tcPr>
          <w:p w:rsidR="006D07AC" w:rsidRPr="008C108A" w:rsidRDefault="00491C8B" w:rsidP="008C108A">
            <w:pPr>
              <w:spacing w:after="0" w:line="240" w:lineRule="auto"/>
              <w:jc w:val="center"/>
              <w:rPr>
                <w:rFonts w:ascii="Montserrat" w:hAnsi="Montserrat" w:cs="Arial"/>
                <w:b/>
                <w:sz w:val="20"/>
                <w:szCs w:val="20"/>
              </w:rPr>
            </w:pPr>
            <w:r>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6D07AC" w:rsidRPr="00BE0A34" w:rsidRDefault="006D07AC" w:rsidP="008C108A">
            <w:pPr>
              <w:spacing w:after="0" w:line="240" w:lineRule="auto"/>
              <w:rPr>
                <w:rFonts w:ascii="Montserrat" w:hAnsi="Montserrat" w:cs="Arial"/>
                <w:sz w:val="20"/>
                <w:szCs w:val="20"/>
              </w:rPr>
            </w:pPr>
            <w:r w:rsidRPr="00BE0A34">
              <w:rPr>
                <w:rFonts w:ascii="Montserrat" w:hAnsi="Montserrat" w:cs="Arial"/>
                <w:sz w:val="20"/>
                <w:szCs w:val="20"/>
              </w:rPr>
              <w:t>Aviso de privacidad del Licitante</w:t>
            </w:r>
            <w:r w:rsidR="006C6FFC">
              <w:rPr>
                <w:rFonts w:ascii="Montserrat" w:hAnsi="Montserrat" w:cs="Arial"/>
                <w:sz w:val="20"/>
                <w:szCs w:val="20"/>
              </w:rPr>
              <w:t>.</w:t>
            </w:r>
          </w:p>
        </w:tc>
      </w:tr>
      <w:tr w:rsidR="004765CC" w:rsidRPr="00AB326E" w:rsidTr="00A701E2">
        <w:tc>
          <w:tcPr>
            <w:tcW w:w="1413" w:type="dxa"/>
            <w:tcBorders>
              <w:top w:val="single" w:sz="4" w:space="0" w:color="auto"/>
              <w:left w:val="single" w:sz="4" w:space="0" w:color="auto"/>
              <w:bottom w:val="single" w:sz="4" w:space="0" w:color="auto"/>
              <w:right w:val="single" w:sz="4" w:space="0" w:color="auto"/>
            </w:tcBorders>
          </w:tcPr>
          <w:p w:rsidR="004765CC" w:rsidRDefault="00491C8B" w:rsidP="008C108A">
            <w:pPr>
              <w:spacing w:after="0" w:line="240" w:lineRule="auto"/>
              <w:jc w:val="center"/>
              <w:rPr>
                <w:rFonts w:ascii="Montserrat" w:hAnsi="Montserrat" w:cs="Arial"/>
                <w:b/>
                <w:sz w:val="20"/>
                <w:szCs w:val="20"/>
              </w:rPr>
            </w:pPr>
            <w:r>
              <w:rPr>
                <w:rFonts w:ascii="Montserrat" w:hAnsi="Montserrat" w:cs="Arial"/>
                <w:b/>
                <w:sz w:val="20"/>
                <w:szCs w:val="20"/>
              </w:rPr>
              <w:t>ANEXO 33</w:t>
            </w:r>
          </w:p>
        </w:tc>
        <w:tc>
          <w:tcPr>
            <w:tcW w:w="8155" w:type="dxa"/>
            <w:tcBorders>
              <w:top w:val="single" w:sz="4" w:space="0" w:color="auto"/>
              <w:left w:val="single" w:sz="4" w:space="0" w:color="auto"/>
              <w:bottom w:val="single" w:sz="4" w:space="0" w:color="auto"/>
              <w:right w:val="single" w:sz="4" w:space="0" w:color="auto"/>
            </w:tcBorders>
          </w:tcPr>
          <w:p w:rsidR="004765CC" w:rsidRPr="004765CC" w:rsidRDefault="004765CC" w:rsidP="004765CC">
            <w:pPr>
              <w:autoSpaceDE w:val="0"/>
              <w:autoSpaceDN w:val="0"/>
              <w:adjustRightInd w:val="0"/>
              <w:spacing w:after="0" w:line="240" w:lineRule="auto"/>
              <w:rPr>
                <w:rFonts w:ascii="Montserrat" w:hAnsi="Montserrat" w:cs="Arial"/>
                <w:color w:val="000000"/>
                <w:sz w:val="20"/>
                <w:szCs w:val="20"/>
              </w:rPr>
            </w:pPr>
            <w:r w:rsidRPr="00BE0A34">
              <w:rPr>
                <w:rFonts w:ascii="Montserrat" w:hAnsi="Montserrat" w:cs="Arial"/>
                <w:color w:val="000000"/>
                <w:sz w:val="20"/>
                <w:szCs w:val="20"/>
              </w:rPr>
              <w:t>Escrito en el que el LICITANTE manifieste bajo protesta de decir verdad, que</w:t>
            </w:r>
            <w:r>
              <w:rPr>
                <w:rFonts w:ascii="Montserrat" w:hAnsi="Montserrat" w:cs="Arial"/>
                <w:color w:val="000000"/>
                <w:sz w:val="20"/>
                <w:szCs w:val="20"/>
              </w:rPr>
              <w:t xml:space="preserve"> los precios que presenta en su propuesta económica no se cotizan en condiciones de prácticas desleales de comercio internacional en su modalidad de discriminación de precios o </w:t>
            </w:r>
            <w:r w:rsidRPr="004765CC">
              <w:rPr>
                <w:rFonts w:ascii="Montserrat" w:hAnsi="Montserrat" w:cs="Arial"/>
                <w:color w:val="000000"/>
                <w:sz w:val="20"/>
                <w:szCs w:val="20"/>
              </w:rPr>
              <w:t>subsidios.</w:t>
            </w:r>
          </w:p>
        </w:tc>
      </w:tr>
      <w:tr w:rsidR="0046287C" w:rsidRPr="00AB326E" w:rsidTr="00A701E2">
        <w:tc>
          <w:tcPr>
            <w:tcW w:w="1413" w:type="dxa"/>
            <w:tcBorders>
              <w:top w:val="single" w:sz="4" w:space="0" w:color="auto"/>
              <w:left w:val="single" w:sz="4" w:space="0" w:color="auto"/>
              <w:bottom w:val="single" w:sz="4" w:space="0" w:color="auto"/>
              <w:right w:val="single" w:sz="4" w:space="0" w:color="auto"/>
            </w:tcBorders>
          </w:tcPr>
          <w:p w:rsidR="0046287C" w:rsidRDefault="00491C8B" w:rsidP="008C108A">
            <w:pPr>
              <w:spacing w:after="0" w:line="240" w:lineRule="auto"/>
              <w:jc w:val="center"/>
              <w:rPr>
                <w:rFonts w:ascii="Montserrat" w:hAnsi="Montserrat" w:cs="Arial"/>
                <w:b/>
                <w:sz w:val="20"/>
                <w:szCs w:val="20"/>
              </w:rPr>
            </w:pPr>
            <w:r>
              <w:rPr>
                <w:rFonts w:ascii="Montserrat" w:hAnsi="Montserrat" w:cs="Arial"/>
                <w:b/>
                <w:sz w:val="20"/>
                <w:szCs w:val="20"/>
              </w:rPr>
              <w:t>ANEXO 34</w:t>
            </w:r>
          </w:p>
        </w:tc>
        <w:tc>
          <w:tcPr>
            <w:tcW w:w="8155" w:type="dxa"/>
            <w:tcBorders>
              <w:top w:val="single" w:sz="4" w:space="0" w:color="auto"/>
              <w:left w:val="single" w:sz="4" w:space="0" w:color="auto"/>
              <w:bottom w:val="single" w:sz="4" w:space="0" w:color="auto"/>
              <w:right w:val="single" w:sz="4" w:space="0" w:color="auto"/>
            </w:tcBorders>
          </w:tcPr>
          <w:p w:rsidR="0046287C" w:rsidRPr="00BE0A34" w:rsidRDefault="0046287C" w:rsidP="0046287C">
            <w:pPr>
              <w:autoSpaceDE w:val="0"/>
              <w:autoSpaceDN w:val="0"/>
              <w:adjustRightInd w:val="0"/>
              <w:spacing w:after="0" w:line="240" w:lineRule="auto"/>
              <w:rPr>
                <w:rFonts w:ascii="Montserrat" w:hAnsi="Montserrat" w:cs="Arial"/>
                <w:color w:val="000000"/>
                <w:sz w:val="20"/>
                <w:szCs w:val="20"/>
              </w:rPr>
            </w:pPr>
            <w:r w:rsidRPr="0046287C">
              <w:rPr>
                <w:rFonts w:ascii="Montserrat" w:hAnsi="Montserrat" w:cs="Arial"/>
                <w:color w:val="000000"/>
                <w:sz w:val="20"/>
                <w:szCs w:val="20"/>
              </w:rPr>
              <w:t>Manifestación de nacionalidad.</w:t>
            </w:r>
            <w:r>
              <w:rPr>
                <w:rFonts w:ascii="Montserrat" w:hAnsi="Montserrat" w:cs="Arial"/>
                <w:color w:val="000000"/>
                <w:sz w:val="16"/>
                <w:szCs w:val="16"/>
              </w:rPr>
              <w:t xml:space="preserve"> </w:t>
            </w:r>
          </w:p>
        </w:tc>
      </w:tr>
    </w:tbl>
    <w:p w:rsidR="002A275C" w:rsidRDefault="002A275C" w:rsidP="005C61F4">
      <w:pPr>
        <w:spacing w:after="0" w:line="240" w:lineRule="auto"/>
        <w:jc w:val="center"/>
        <w:rPr>
          <w:rFonts w:ascii="Montserrat" w:hAnsi="Montserrat" w:cs="Arial"/>
          <w:b/>
          <w:sz w:val="18"/>
          <w:szCs w:val="18"/>
        </w:rPr>
      </w:pPr>
    </w:p>
    <w:p w:rsidR="005C61F4" w:rsidRDefault="005C61F4"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491C8B" w:rsidRDefault="00491C8B"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C36FDC" w:rsidRPr="006A74C4" w:rsidRDefault="00C36FDC" w:rsidP="005C61F4">
      <w:pPr>
        <w:spacing w:after="0" w:line="240" w:lineRule="auto"/>
        <w:jc w:val="center"/>
        <w:rPr>
          <w:rFonts w:ascii="Arial" w:hAnsi="Arial" w:cs="Arial"/>
          <w:b/>
          <w:lang w:val="es-ES" w:eastAsia="es-ES"/>
        </w:rPr>
      </w:pPr>
    </w:p>
    <w:p w:rsidR="00F51311" w:rsidRPr="006D0605" w:rsidRDefault="00F51311" w:rsidP="005C61F4">
      <w:pPr>
        <w:spacing w:after="0" w:line="240" w:lineRule="auto"/>
        <w:jc w:val="center"/>
        <w:rPr>
          <w:rFonts w:ascii="Montserrat" w:hAnsi="Montserrat" w:cs="Arial"/>
          <w:b/>
          <w:sz w:val="18"/>
          <w:szCs w:val="18"/>
        </w:rPr>
      </w:pPr>
      <w:r w:rsidRPr="005C61F4">
        <w:rPr>
          <w:rFonts w:ascii="Montserrat" w:hAnsi="Montserrat" w:cs="Arial"/>
          <w:b/>
          <w:sz w:val="18"/>
          <w:szCs w:val="18"/>
        </w:rPr>
        <w:lastRenderedPageBreak/>
        <w:t>ANEXO 1</w:t>
      </w:r>
    </w:p>
    <w:p w:rsidR="00F51311" w:rsidRPr="006A74C4" w:rsidRDefault="00F51311" w:rsidP="006A74C4">
      <w:pPr>
        <w:spacing w:after="0" w:line="240" w:lineRule="auto"/>
        <w:jc w:val="center"/>
        <w:rPr>
          <w:rFonts w:ascii="Arial" w:hAnsi="Arial" w:cs="Arial"/>
          <w:b/>
          <w:lang w:val="es-ES" w:eastAsia="es-ES"/>
        </w:rPr>
      </w:pPr>
    </w:p>
    <w:p w:rsidR="006A74C4" w:rsidRDefault="006A74C4" w:rsidP="006A74C4">
      <w:pPr>
        <w:spacing w:after="0" w:line="240" w:lineRule="auto"/>
        <w:rPr>
          <w:rFonts w:ascii="Montserrat" w:hAnsi="Montserrat" w:cs="Arial"/>
          <w:b/>
          <w:bCs/>
        </w:rPr>
      </w:pPr>
    </w:p>
    <w:p w:rsidR="00E66D62" w:rsidRPr="00491C8B" w:rsidRDefault="007153FA" w:rsidP="00E66D62">
      <w:pPr>
        <w:spacing w:after="120" w:line="240" w:lineRule="auto"/>
        <w:jc w:val="center"/>
        <w:rPr>
          <w:rFonts w:ascii="Montserrat" w:hAnsi="Montserrat" w:cs="Arial"/>
          <w:b/>
          <w:bCs/>
          <w:lang w:val="es-ES" w:eastAsia="es-ES"/>
        </w:rPr>
      </w:pPr>
      <w:r w:rsidRPr="00491C8B">
        <w:rPr>
          <w:rFonts w:ascii="Montserrat" w:hAnsi="Montserrat" w:cs="Arial"/>
          <w:b/>
          <w:bCs/>
          <w:lang w:val="es-ES" w:eastAsia="es-ES"/>
        </w:rPr>
        <w:t>DESCRIPCIÓN DETALLADA DE LOS BIENES.</w:t>
      </w:r>
    </w:p>
    <w:p w:rsidR="00E66D62" w:rsidRPr="00491C8B" w:rsidRDefault="00E66D62" w:rsidP="00E66D62">
      <w:pPr>
        <w:spacing w:after="0" w:line="240" w:lineRule="auto"/>
        <w:rPr>
          <w:rFonts w:ascii="Montserrat" w:hAnsi="Montserrat" w:cs="Arial"/>
          <w:b/>
          <w:bCs/>
          <w:lang w:val="es-ES"/>
        </w:rPr>
      </w:pPr>
    </w:p>
    <w:p w:rsidR="009B4B0B" w:rsidRPr="00491C8B" w:rsidRDefault="009B4B0B" w:rsidP="009B4B0B">
      <w:pPr>
        <w:rPr>
          <w:rFonts w:ascii="Montserrat" w:hAnsi="Montserrat" w:cs="Arial"/>
          <w:b/>
          <w:sz w:val="18"/>
          <w:szCs w:val="18"/>
        </w:rPr>
      </w:pPr>
      <w:r w:rsidRPr="00491C8B">
        <w:rPr>
          <w:rFonts w:ascii="Montserrat" w:hAnsi="Montserrat" w:cs="Arial"/>
          <w:b/>
          <w:sz w:val="18"/>
          <w:szCs w:val="18"/>
        </w:rPr>
        <w:t>ESPECIFICACIONES GENERALES Y PARTICULARES PARA EL SUMINISTRO DE EQUIPOS A UTILIZAR EN EL SEÑALAMIENTO MARÍTIMO DEL PUERTO DE DOS BOCAS.</w:t>
      </w:r>
    </w:p>
    <w:p w:rsidR="00E66D62" w:rsidRPr="00491C8B" w:rsidRDefault="00E66D62" w:rsidP="00E66D62">
      <w:pPr>
        <w:spacing w:after="0" w:line="240" w:lineRule="auto"/>
        <w:rPr>
          <w:rFonts w:ascii="Montserrat" w:hAnsi="Montserrat" w:cs="Arial"/>
          <w:b/>
          <w:bCs/>
        </w:rPr>
      </w:pPr>
    </w:p>
    <w:p w:rsidR="009B4B0B" w:rsidRPr="00491C8B" w:rsidRDefault="009B4B0B" w:rsidP="00E66D62">
      <w:pPr>
        <w:spacing w:after="0" w:line="240" w:lineRule="auto"/>
        <w:ind w:left="1418" w:hanging="1418"/>
        <w:jc w:val="center"/>
        <w:rPr>
          <w:rFonts w:ascii="Montserrat" w:hAnsi="Montserrat" w:cs="Arial"/>
          <w:bCs/>
        </w:rPr>
      </w:pPr>
    </w:p>
    <w:p w:rsidR="009B4B0B" w:rsidRPr="00491C8B" w:rsidRDefault="009B4B0B" w:rsidP="00E66D62">
      <w:pPr>
        <w:spacing w:after="0" w:line="240" w:lineRule="auto"/>
        <w:ind w:left="1418" w:hanging="1418"/>
        <w:jc w:val="center"/>
        <w:rPr>
          <w:rFonts w:ascii="Montserrat" w:hAnsi="Montserrat" w:cs="Arial"/>
          <w:bCs/>
        </w:rPr>
      </w:pPr>
    </w:p>
    <w:p w:rsidR="00E66D62" w:rsidRPr="00491C8B" w:rsidRDefault="00E66D62" w:rsidP="00E66D62">
      <w:pPr>
        <w:spacing w:after="0" w:line="240" w:lineRule="auto"/>
        <w:ind w:left="1418" w:hanging="1418"/>
        <w:jc w:val="center"/>
        <w:rPr>
          <w:rFonts w:ascii="Montserrat" w:hAnsi="Montserrat" w:cs="Arial"/>
          <w:b/>
          <w:bCs/>
        </w:rPr>
      </w:pPr>
      <w:r w:rsidRPr="00491C8B">
        <w:rPr>
          <w:rFonts w:ascii="Montserrat" w:hAnsi="Montserrat" w:cs="Arial"/>
          <w:b/>
          <w:bCs/>
        </w:rPr>
        <w:t>CONTENIDO:</w:t>
      </w:r>
    </w:p>
    <w:p w:rsidR="00E66D62" w:rsidRPr="00491C8B" w:rsidRDefault="00E66D62" w:rsidP="00E66D62">
      <w:pPr>
        <w:spacing w:after="0" w:line="240" w:lineRule="auto"/>
        <w:rPr>
          <w:rFonts w:ascii="Montserrat" w:hAnsi="Montserrat" w:cs="Arial"/>
          <w:bCs/>
        </w:rPr>
      </w:pPr>
    </w:p>
    <w:p w:rsidR="00E66D62" w:rsidRPr="00491C8B" w:rsidRDefault="00E66D62" w:rsidP="00E66D62">
      <w:pPr>
        <w:spacing w:after="0" w:line="240" w:lineRule="auto"/>
        <w:rPr>
          <w:rFonts w:ascii="Montserrat" w:hAnsi="Montserrat" w:cs="Arial"/>
          <w:bCs/>
        </w:rPr>
      </w:pPr>
    </w:p>
    <w:p w:rsidR="00E66D62" w:rsidRPr="00491C8B" w:rsidRDefault="00E66D62" w:rsidP="00E66D62">
      <w:pPr>
        <w:pStyle w:val="Prrafodelista"/>
        <w:numPr>
          <w:ilvl w:val="0"/>
          <w:numId w:val="53"/>
        </w:numPr>
        <w:spacing w:after="0" w:line="240" w:lineRule="auto"/>
        <w:rPr>
          <w:rFonts w:ascii="Montserrat" w:hAnsi="Montserrat" w:cs="Arial"/>
          <w:bCs/>
        </w:rPr>
      </w:pPr>
      <w:r w:rsidRPr="00491C8B">
        <w:rPr>
          <w:rFonts w:ascii="Montserrat" w:hAnsi="Montserrat" w:cs="Arial"/>
          <w:bCs/>
        </w:rPr>
        <w:t>Antecedentes.</w:t>
      </w:r>
    </w:p>
    <w:p w:rsidR="00E66D62" w:rsidRPr="00491C8B" w:rsidRDefault="00E66D62" w:rsidP="00E66D62">
      <w:pPr>
        <w:spacing w:after="0" w:line="240" w:lineRule="auto"/>
        <w:rPr>
          <w:rFonts w:ascii="Montserrat" w:hAnsi="Montserrat" w:cs="Arial"/>
          <w:bCs/>
        </w:rPr>
      </w:pPr>
    </w:p>
    <w:p w:rsidR="00E66D62" w:rsidRPr="00491C8B" w:rsidRDefault="00E66D62" w:rsidP="00E66D62">
      <w:pPr>
        <w:pStyle w:val="Prrafodelista"/>
        <w:numPr>
          <w:ilvl w:val="0"/>
          <w:numId w:val="53"/>
        </w:numPr>
        <w:spacing w:after="0" w:line="240" w:lineRule="auto"/>
        <w:rPr>
          <w:rFonts w:ascii="Montserrat" w:hAnsi="Montserrat" w:cs="Arial"/>
          <w:bCs/>
        </w:rPr>
      </w:pPr>
      <w:r w:rsidRPr="00491C8B">
        <w:rPr>
          <w:rFonts w:ascii="Montserrat" w:hAnsi="Montserrat" w:cs="Arial"/>
          <w:bCs/>
        </w:rPr>
        <w:t>Descripción del servicio.</w:t>
      </w:r>
    </w:p>
    <w:p w:rsidR="00E66D62" w:rsidRPr="00491C8B" w:rsidRDefault="00E66D62" w:rsidP="00E66D62">
      <w:pPr>
        <w:spacing w:after="0" w:line="240" w:lineRule="auto"/>
        <w:ind w:firstLine="60"/>
        <w:rPr>
          <w:rFonts w:ascii="Montserrat" w:hAnsi="Montserrat" w:cs="Arial"/>
          <w:bCs/>
        </w:rPr>
      </w:pPr>
    </w:p>
    <w:p w:rsidR="00E66D62" w:rsidRPr="00491C8B" w:rsidRDefault="00E66D62" w:rsidP="00E66D62">
      <w:pPr>
        <w:pStyle w:val="Prrafodelista"/>
        <w:numPr>
          <w:ilvl w:val="0"/>
          <w:numId w:val="53"/>
        </w:numPr>
        <w:spacing w:after="0" w:line="240" w:lineRule="auto"/>
        <w:rPr>
          <w:rFonts w:ascii="Montserrat" w:hAnsi="Montserrat" w:cs="Arial"/>
          <w:bCs/>
        </w:rPr>
      </w:pPr>
      <w:r w:rsidRPr="00491C8B">
        <w:rPr>
          <w:rFonts w:ascii="Montserrat" w:hAnsi="Montserrat" w:cs="Arial"/>
          <w:bCs/>
        </w:rPr>
        <w:t>Partida presupuestal.</w:t>
      </w:r>
    </w:p>
    <w:p w:rsidR="00E66D62" w:rsidRPr="00491C8B" w:rsidRDefault="00E66D62" w:rsidP="00E66D62">
      <w:pPr>
        <w:spacing w:after="0" w:line="240" w:lineRule="auto"/>
        <w:rPr>
          <w:rFonts w:ascii="Montserrat" w:hAnsi="Montserrat" w:cs="Arial"/>
          <w:bCs/>
        </w:rPr>
      </w:pPr>
    </w:p>
    <w:p w:rsidR="00E66D62" w:rsidRPr="00491C8B" w:rsidRDefault="00E66D62" w:rsidP="00E66D62">
      <w:pPr>
        <w:pStyle w:val="Prrafodelista"/>
        <w:numPr>
          <w:ilvl w:val="0"/>
          <w:numId w:val="53"/>
        </w:numPr>
        <w:spacing w:after="0" w:line="240" w:lineRule="auto"/>
        <w:rPr>
          <w:rFonts w:ascii="Montserrat" w:hAnsi="Montserrat" w:cs="Arial"/>
          <w:bCs/>
        </w:rPr>
      </w:pPr>
      <w:r w:rsidRPr="00491C8B">
        <w:rPr>
          <w:rFonts w:ascii="Montserrat" w:hAnsi="Montserrat" w:cs="Arial"/>
          <w:bCs/>
        </w:rPr>
        <w:t>Programa y/o plazo de ejecución.</w:t>
      </w:r>
    </w:p>
    <w:p w:rsidR="00E66D62" w:rsidRPr="00491C8B" w:rsidRDefault="00E66D62" w:rsidP="00E66D62">
      <w:pPr>
        <w:spacing w:after="0" w:line="240" w:lineRule="auto"/>
        <w:rPr>
          <w:rFonts w:ascii="Montserrat" w:hAnsi="Montserrat" w:cs="Arial"/>
          <w:bCs/>
        </w:rPr>
      </w:pPr>
    </w:p>
    <w:p w:rsidR="00E66D62" w:rsidRPr="00491C8B" w:rsidRDefault="00E66D62" w:rsidP="00E66D62">
      <w:pPr>
        <w:pStyle w:val="Prrafodelista"/>
        <w:numPr>
          <w:ilvl w:val="0"/>
          <w:numId w:val="53"/>
        </w:numPr>
        <w:spacing w:after="0" w:line="240" w:lineRule="auto"/>
        <w:rPr>
          <w:rFonts w:ascii="Montserrat" w:hAnsi="Montserrat" w:cs="Arial"/>
          <w:bCs/>
        </w:rPr>
      </w:pPr>
      <w:r w:rsidRPr="00491C8B">
        <w:rPr>
          <w:rFonts w:ascii="Montserrat" w:hAnsi="Montserrat" w:cs="Arial"/>
          <w:bCs/>
        </w:rPr>
        <w:t>Forma de pago.</w:t>
      </w:r>
    </w:p>
    <w:p w:rsidR="00E66D62" w:rsidRPr="00491C8B" w:rsidRDefault="00E66D62" w:rsidP="00E66D62">
      <w:pPr>
        <w:spacing w:after="0" w:line="240" w:lineRule="auto"/>
        <w:rPr>
          <w:rFonts w:ascii="Montserrat" w:hAnsi="Montserrat" w:cs="Arial"/>
          <w:bCs/>
        </w:rPr>
      </w:pPr>
    </w:p>
    <w:p w:rsidR="00E66D62" w:rsidRPr="00491C8B" w:rsidRDefault="00E66D62" w:rsidP="00E66D62">
      <w:pPr>
        <w:pStyle w:val="Prrafodelista"/>
        <w:numPr>
          <w:ilvl w:val="0"/>
          <w:numId w:val="53"/>
        </w:numPr>
        <w:spacing w:after="0" w:line="240" w:lineRule="auto"/>
        <w:rPr>
          <w:rFonts w:ascii="Montserrat" w:hAnsi="Montserrat" w:cs="Arial"/>
          <w:bCs/>
        </w:rPr>
      </w:pPr>
      <w:r w:rsidRPr="00491C8B">
        <w:rPr>
          <w:rFonts w:ascii="Montserrat" w:hAnsi="Montserrat" w:cs="Arial"/>
          <w:bCs/>
        </w:rPr>
        <w:t>Recepción final de los trabajos.</w:t>
      </w:r>
    </w:p>
    <w:p w:rsidR="00E66D62" w:rsidRPr="00491C8B" w:rsidRDefault="00E66D62" w:rsidP="00E66D62">
      <w:pPr>
        <w:pStyle w:val="Prrafodelista"/>
        <w:rPr>
          <w:rFonts w:ascii="Montserrat" w:hAnsi="Montserrat" w:cs="Arial"/>
          <w:bCs/>
        </w:rPr>
      </w:pPr>
    </w:p>
    <w:p w:rsidR="00E66D62" w:rsidRPr="00491C8B" w:rsidRDefault="00E66D62" w:rsidP="00E66D62">
      <w:pPr>
        <w:pStyle w:val="Prrafodelista"/>
        <w:numPr>
          <w:ilvl w:val="0"/>
          <w:numId w:val="53"/>
        </w:numPr>
        <w:spacing w:after="0" w:line="240" w:lineRule="auto"/>
        <w:rPr>
          <w:rFonts w:ascii="Montserrat" w:hAnsi="Montserrat" w:cs="Arial"/>
          <w:bCs/>
        </w:rPr>
      </w:pPr>
      <w:r w:rsidRPr="00491C8B">
        <w:rPr>
          <w:rFonts w:ascii="Montserrat" w:hAnsi="Montserrat" w:cs="Arial"/>
          <w:bCs/>
        </w:rPr>
        <w:t>Descripción y cantidad de bienes a entregar</w:t>
      </w:r>
    </w:p>
    <w:p w:rsidR="00E66D62" w:rsidRPr="00491C8B" w:rsidRDefault="00E66D62" w:rsidP="00E66D62">
      <w:pPr>
        <w:spacing w:after="0" w:line="240" w:lineRule="auto"/>
        <w:rPr>
          <w:rFonts w:ascii="Montserrat" w:hAnsi="Montserrat" w:cs="Arial"/>
        </w:rPr>
      </w:pPr>
    </w:p>
    <w:p w:rsidR="00E66D62" w:rsidRPr="0099092E"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AC10D0" w:rsidRDefault="00AC10D0" w:rsidP="00E66D62">
      <w:pPr>
        <w:spacing w:after="0" w:line="240" w:lineRule="auto"/>
        <w:rPr>
          <w:rFonts w:ascii="Montserrat" w:hAnsi="Montserrat" w:cs="Arial"/>
          <w:b/>
          <w:bCs/>
        </w:rPr>
      </w:pPr>
    </w:p>
    <w:p w:rsidR="00AC10D0" w:rsidRDefault="00AC10D0"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Pr="00ED2D46" w:rsidRDefault="00E66D62" w:rsidP="00E66D62">
      <w:pPr>
        <w:spacing w:after="120" w:line="240" w:lineRule="auto"/>
        <w:jc w:val="center"/>
        <w:rPr>
          <w:rFonts w:ascii="Arial" w:hAnsi="Arial" w:cs="Arial"/>
          <w:b/>
          <w:bCs/>
          <w:lang w:val="es-ES" w:eastAsia="es-ES"/>
        </w:rPr>
      </w:pPr>
    </w:p>
    <w:p w:rsidR="00E66D62" w:rsidRPr="00EE43A8" w:rsidRDefault="009B4B0B" w:rsidP="00DE4415">
      <w:pPr>
        <w:rPr>
          <w:rFonts w:ascii="Montserrat" w:hAnsi="Montserrat" w:cs="Arial"/>
          <w:b/>
        </w:rPr>
      </w:pPr>
      <w:r w:rsidRPr="00EE43A8">
        <w:rPr>
          <w:rFonts w:ascii="Montserrat" w:hAnsi="Montserrat" w:cs="Arial"/>
          <w:b/>
        </w:rPr>
        <w:lastRenderedPageBreak/>
        <w:t xml:space="preserve">SUMINISTRO DE </w:t>
      </w:r>
      <w:r w:rsidR="00FB1A75" w:rsidRPr="00EE43A8">
        <w:rPr>
          <w:rFonts w:ascii="Montserrat" w:hAnsi="Montserrat" w:cs="Arial"/>
          <w:b/>
        </w:rPr>
        <w:t xml:space="preserve">BOYAS Y </w:t>
      </w:r>
      <w:r w:rsidRPr="00EE43A8">
        <w:rPr>
          <w:rFonts w:ascii="Montserrat" w:hAnsi="Montserrat" w:cs="Arial"/>
          <w:b/>
        </w:rPr>
        <w:t>EQUIPOS A UTILIZAR EN EL SEÑALAMIENTO MA</w:t>
      </w:r>
      <w:r w:rsidR="00DE4415" w:rsidRPr="00EE43A8">
        <w:rPr>
          <w:rFonts w:ascii="Montserrat" w:hAnsi="Montserrat" w:cs="Arial"/>
          <w:b/>
        </w:rPr>
        <w:t>RÍTIMO DEL PUERTO DE DOS BOCAS.</w:t>
      </w:r>
    </w:p>
    <w:p w:rsidR="00E66D62" w:rsidRDefault="00E66D62" w:rsidP="00E66D62">
      <w:pPr>
        <w:spacing w:after="0" w:line="240" w:lineRule="auto"/>
        <w:rPr>
          <w:rFonts w:ascii="Montserrat" w:hAnsi="Montserrat" w:cs="Arial"/>
          <w:b/>
        </w:rPr>
      </w:pPr>
      <w:r w:rsidRPr="00091FF1">
        <w:rPr>
          <w:rFonts w:ascii="Montserrat" w:hAnsi="Montserrat" w:cs="Arial"/>
          <w:b/>
          <w:bCs/>
          <w:lang w:val="es-ES"/>
        </w:rPr>
        <w:t>1.-</w:t>
      </w:r>
      <w:r>
        <w:rPr>
          <w:rFonts w:ascii="Montserrat" w:hAnsi="Montserrat" w:cs="Arial"/>
        </w:rPr>
        <w:t xml:space="preserve"> </w:t>
      </w:r>
      <w:r w:rsidRPr="00091FF1">
        <w:rPr>
          <w:rFonts w:ascii="Montserrat" w:hAnsi="Montserrat" w:cs="Arial"/>
          <w:b/>
        </w:rPr>
        <w:t>ANTECEDENTES</w:t>
      </w:r>
    </w:p>
    <w:p w:rsidR="00DE4415" w:rsidRDefault="00DE4415" w:rsidP="00E66D62">
      <w:pPr>
        <w:spacing w:after="0" w:line="240" w:lineRule="auto"/>
        <w:rPr>
          <w:rFonts w:ascii="Montserrat" w:hAnsi="Montserrat" w:cs="Arial"/>
          <w:b/>
        </w:rPr>
      </w:pPr>
    </w:p>
    <w:p w:rsidR="009B4B0B" w:rsidRPr="00FB1A75" w:rsidRDefault="009B4B0B" w:rsidP="009B4B0B">
      <w:pPr>
        <w:keepLines/>
        <w:widowControl w:val="0"/>
        <w:rPr>
          <w:rFonts w:ascii="Montserrat" w:hAnsi="Montserrat" w:cs="Arial"/>
        </w:rPr>
      </w:pPr>
      <w:r w:rsidRPr="00FB1A75">
        <w:rPr>
          <w:rFonts w:ascii="Montserrat" w:hAnsi="Montserrat" w:cs="Arial"/>
        </w:rPr>
        <w:t>Actualmente el Puerto de Dos Bocas cuenta con 24 boyas en el canal de navegación  y dársenas de ciaboga (incluyendo la boya de recalada), así como 10 balizas de situación y enfilación del Puerto debidamente autorizadas por la autoridad, la mayoría de las boyas son en calidad de arrendamiento.</w:t>
      </w:r>
    </w:p>
    <w:p w:rsidR="009B4B0B" w:rsidRPr="00FB1A75" w:rsidRDefault="009B4B0B" w:rsidP="009B4B0B">
      <w:pPr>
        <w:keepLines/>
        <w:widowControl w:val="0"/>
        <w:rPr>
          <w:rFonts w:ascii="Montserrat" w:hAnsi="Montserrat" w:cs="Arial"/>
        </w:rPr>
      </w:pPr>
      <w:r w:rsidRPr="00FB1A75">
        <w:rPr>
          <w:rFonts w:ascii="Montserrat" w:hAnsi="Montserrat" w:cs="Arial"/>
        </w:rPr>
        <w:t>El suministro de boyas de línea para el señalamiento marítimo se requiere para posicionarlas en las 24 posiciones autorizadas por la autoridad, las cuales pueden ser las siguientes, considerando que no es limitativo ya que puede cambiar o aumentar de acuerdo a las nuevas marcaciones que resulten de la determinación de la autoridad portuaria o las operaciones en Puerto.</w:t>
      </w:r>
    </w:p>
    <w:tbl>
      <w:tblPr>
        <w:tblW w:w="8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19"/>
        <w:gridCol w:w="690"/>
        <w:gridCol w:w="632"/>
        <w:gridCol w:w="862"/>
        <w:gridCol w:w="522"/>
        <w:gridCol w:w="698"/>
        <w:gridCol w:w="698"/>
        <w:gridCol w:w="1221"/>
        <w:gridCol w:w="1572"/>
      </w:tblGrid>
      <w:tr w:rsidR="007E0DBC" w:rsidRPr="00532EB9" w:rsidTr="007E0DBC">
        <w:trPr>
          <w:trHeight w:val="285"/>
        </w:trPr>
        <w:tc>
          <w:tcPr>
            <w:tcW w:w="2019" w:type="dxa"/>
            <w:vMerge w:val="restart"/>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 xml:space="preserve">INSTALACION </w:t>
            </w:r>
          </w:p>
        </w:tc>
        <w:tc>
          <w:tcPr>
            <w:tcW w:w="6895" w:type="dxa"/>
            <w:gridSpan w:val="8"/>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UBICACIÓN</w:t>
            </w:r>
          </w:p>
        </w:tc>
      </w:tr>
      <w:tr w:rsidR="007E0DBC" w:rsidRPr="00532EB9" w:rsidTr="007E0DBC">
        <w:trPr>
          <w:trHeight w:val="285"/>
        </w:trPr>
        <w:tc>
          <w:tcPr>
            <w:tcW w:w="2019" w:type="dxa"/>
            <w:vMerge/>
            <w:shd w:val="clear" w:color="auto" w:fill="auto"/>
            <w:vAlign w:val="center"/>
            <w:hideMark/>
          </w:tcPr>
          <w:p w:rsidR="007E0DBC" w:rsidRPr="00532EB9" w:rsidRDefault="007E0DBC" w:rsidP="007738A1">
            <w:pPr>
              <w:rPr>
                <w:rFonts w:ascii="Arial" w:hAnsi="Arial" w:cs="Arial"/>
                <w:b/>
                <w:bCs/>
                <w:sz w:val="10"/>
                <w:szCs w:val="16"/>
                <w:lang w:eastAsia="es-MX"/>
              </w:rPr>
            </w:pPr>
          </w:p>
        </w:tc>
        <w:tc>
          <w:tcPr>
            <w:tcW w:w="2184" w:type="dxa"/>
            <w:gridSpan w:val="3"/>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LATITUD NORTE</w:t>
            </w:r>
          </w:p>
        </w:tc>
        <w:tc>
          <w:tcPr>
            <w:tcW w:w="1918" w:type="dxa"/>
            <w:gridSpan w:val="3"/>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LONGITUD OESTE</w:t>
            </w:r>
          </w:p>
        </w:tc>
        <w:tc>
          <w:tcPr>
            <w:tcW w:w="2792" w:type="dxa"/>
            <w:gridSpan w:val="2"/>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UTM-WGS84</w:t>
            </w:r>
          </w:p>
        </w:tc>
      </w:tr>
      <w:tr w:rsidR="007E0DBC" w:rsidRPr="00532EB9" w:rsidTr="007E0DBC">
        <w:trPr>
          <w:trHeight w:val="481"/>
        </w:trPr>
        <w:tc>
          <w:tcPr>
            <w:tcW w:w="2019" w:type="dxa"/>
            <w:vMerge/>
            <w:shd w:val="clear" w:color="auto" w:fill="auto"/>
            <w:vAlign w:val="center"/>
            <w:hideMark/>
          </w:tcPr>
          <w:p w:rsidR="007E0DBC" w:rsidRPr="00532EB9" w:rsidRDefault="007E0DBC" w:rsidP="007738A1">
            <w:pPr>
              <w:rPr>
                <w:rFonts w:ascii="Arial" w:hAnsi="Arial" w:cs="Arial"/>
                <w:b/>
                <w:bCs/>
                <w:sz w:val="10"/>
                <w:szCs w:val="16"/>
                <w:lang w:eastAsia="es-MX"/>
              </w:rPr>
            </w:pPr>
          </w:p>
        </w:tc>
        <w:tc>
          <w:tcPr>
            <w:tcW w:w="690" w:type="dxa"/>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GRA  DOS</w:t>
            </w:r>
          </w:p>
        </w:tc>
        <w:tc>
          <w:tcPr>
            <w:tcW w:w="632" w:type="dxa"/>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MINU    TOS</w:t>
            </w:r>
          </w:p>
        </w:tc>
        <w:tc>
          <w:tcPr>
            <w:tcW w:w="860" w:type="dxa"/>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SEGUN   DOS</w:t>
            </w:r>
          </w:p>
        </w:tc>
        <w:tc>
          <w:tcPr>
            <w:tcW w:w="522" w:type="dxa"/>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GRA  DOS</w:t>
            </w:r>
          </w:p>
        </w:tc>
        <w:tc>
          <w:tcPr>
            <w:tcW w:w="698" w:type="dxa"/>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MINU    TOS</w:t>
            </w:r>
          </w:p>
        </w:tc>
        <w:tc>
          <w:tcPr>
            <w:tcW w:w="698" w:type="dxa"/>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SEGUN   DOS</w:t>
            </w:r>
          </w:p>
        </w:tc>
        <w:tc>
          <w:tcPr>
            <w:tcW w:w="1221" w:type="dxa"/>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X</w:t>
            </w:r>
          </w:p>
        </w:tc>
        <w:tc>
          <w:tcPr>
            <w:tcW w:w="1571" w:type="dxa"/>
            <w:shd w:val="clear" w:color="auto" w:fill="auto"/>
            <w:vAlign w:val="center"/>
            <w:hideMark/>
          </w:tcPr>
          <w:p w:rsidR="007E0DBC" w:rsidRPr="00532EB9" w:rsidRDefault="007E0DBC" w:rsidP="007738A1">
            <w:pPr>
              <w:jc w:val="center"/>
              <w:rPr>
                <w:rFonts w:ascii="Arial" w:hAnsi="Arial" w:cs="Arial"/>
                <w:b/>
                <w:bCs/>
                <w:sz w:val="10"/>
                <w:szCs w:val="16"/>
                <w:lang w:eastAsia="es-MX"/>
              </w:rPr>
            </w:pPr>
            <w:r w:rsidRPr="00532EB9">
              <w:rPr>
                <w:rFonts w:ascii="Arial" w:hAnsi="Arial" w:cs="Arial"/>
                <w:b/>
                <w:bCs/>
                <w:sz w:val="10"/>
                <w:szCs w:val="16"/>
                <w:lang w:eastAsia="es-MX"/>
              </w:rPr>
              <w:t>Y</w:t>
            </w:r>
          </w:p>
        </w:tc>
      </w:tr>
      <w:tr w:rsidR="007E0DBC" w:rsidRPr="00532EB9" w:rsidTr="007E0DBC">
        <w:trPr>
          <w:trHeight w:val="270"/>
        </w:trPr>
        <w:tc>
          <w:tcPr>
            <w:tcW w:w="2019" w:type="dxa"/>
            <w:shd w:val="clear" w:color="auto" w:fill="auto"/>
            <w:noWrap/>
            <w:vAlign w:val="center"/>
            <w:hideMark/>
          </w:tcPr>
          <w:p w:rsidR="007E0DBC" w:rsidRPr="00532EB9" w:rsidRDefault="007E0DBC" w:rsidP="007738A1">
            <w:pPr>
              <w:jc w:val="center"/>
              <w:rPr>
                <w:rFonts w:ascii="Arial" w:hAnsi="Arial" w:cs="Arial"/>
                <w:b/>
                <w:bCs/>
                <w:sz w:val="10"/>
                <w:szCs w:val="16"/>
                <w:lang w:eastAsia="es-MX"/>
              </w:rPr>
            </w:pPr>
          </w:p>
        </w:tc>
        <w:tc>
          <w:tcPr>
            <w:tcW w:w="690" w:type="dxa"/>
            <w:shd w:val="clear" w:color="auto" w:fill="auto"/>
            <w:noWrap/>
            <w:vAlign w:val="bottom"/>
            <w:hideMark/>
          </w:tcPr>
          <w:p w:rsidR="007E0DBC" w:rsidRPr="00532EB9" w:rsidRDefault="007E0DBC" w:rsidP="007738A1">
            <w:pPr>
              <w:rPr>
                <w:sz w:val="10"/>
                <w:lang w:eastAsia="es-MX"/>
              </w:rPr>
            </w:pPr>
          </w:p>
        </w:tc>
        <w:tc>
          <w:tcPr>
            <w:tcW w:w="632" w:type="dxa"/>
            <w:shd w:val="clear" w:color="auto" w:fill="auto"/>
            <w:noWrap/>
            <w:vAlign w:val="bottom"/>
            <w:hideMark/>
          </w:tcPr>
          <w:p w:rsidR="007E0DBC" w:rsidRPr="00532EB9" w:rsidRDefault="007E0DBC" w:rsidP="007738A1">
            <w:pPr>
              <w:rPr>
                <w:sz w:val="10"/>
                <w:lang w:eastAsia="es-MX"/>
              </w:rPr>
            </w:pPr>
          </w:p>
        </w:tc>
        <w:tc>
          <w:tcPr>
            <w:tcW w:w="860" w:type="dxa"/>
            <w:shd w:val="clear" w:color="auto" w:fill="auto"/>
            <w:noWrap/>
            <w:vAlign w:val="bottom"/>
            <w:hideMark/>
          </w:tcPr>
          <w:p w:rsidR="007E0DBC" w:rsidRPr="00532EB9" w:rsidRDefault="007E0DBC" w:rsidP="007738A1">
            <w:pPr>
              <w:rPr>
                <w:sz w:val="10"/>
                <w:lang w:eastAsia="es-MX"/>
              </w:rPr>
            </w:pPr>
          </w:p>
        </w:tc>
        <w:tc>
          <w:tcPr>
            <w:tcW w:w="522" w:type="dxa"/>
            <w:shd w:val="clear" w:color="auto" w:fill="auto"/>
            <w:noWrap/>
            <w:vAlign w:val="bottom"/>
            <w:hideMark/>
          </w:tcPr>
          <w:p w:rsidR="007E0DBC" w:rsidRPr="00532EB9" w:rsidRDefault="007E0DBC" w:rsidP="007738A1">
            <w:pPr>
              <w:rPr>
                <w:sz w:val="10"/>
                <w:lang w:eastAsia="es-MX"/>
              </w:rPr>
            </w:pPr>
          </w:p>
        </w:tc>
        <w:tc>
          <w:tcPr>
            <w:tcW w:w="698" w:type="dxa"/>
            <w:shd w:val="clear" w:color="auto" w:fill="auto"/>
            <w:noWrap/>
            <w:vAlign w:val="bottom"/>
            <w:hideMark/>
          </w:tcPr>
          <w:p w:rsidR="007E0DBC" w:rsidRPr="00532EB9" w:rsidRDefault="007E0DBC" w:rsidP="007738A1">
            <w:pPr>
              <w:rPr>
                <w:sz w:val="10"/>
                <w:lang w:eastAsia="es-MX"/>
              </w:rPr>
            </w:pPr>
          </w:p>
        </w:tc>
        <w:tc>
          <w:tcPr>
            <w:tcW w:w="698" w:type="dxa"/>
            <w:shd w:val="clear" w:color="auto" w:fill="auto"/>
            <w:noWrap/>
            <w:vAlign w:val="bottom"/>
            <w:hideMark/>
          </w:tcPr>
          <w:p w:rsidR="007E0DBC" w:rsidRPr="00532EB9" w:rsidRDefault="007E0DBC" w:rsidP="007738A1">
            <w:pPr>
              <w:rPr>
                <w:sz w:val="10"/>
                <w:lang w:eastAsia="es-MX"/>
              </w:rPr>
            </w:pPr>
          </w:p>
        </w:tc>
        <w:tc>
          <w:tcPr>
            <w:tcW w:w="1221" w:type="dxa"/>
            <w:shd w:val="clear" w:color="auto" w:fill="auto"/>
            <w:noWrap/>
            <w:vAlign w:val="bottom"/>
            <w:hideMark/>
          </w:tcPr>
          <w:p w:rsidR="007E0DBC" w:rsidRPr="00532EB9" w:rsidRDefault="007E0DBC" w:rsidP="007738A1">
            <w:pPr>
              <w:rPr>
                <w:sz w:val="10"/>
                <w:lang w:eastAsia="es-MX"/>
              </w:rPr>
            </w:pPr>
          </w:p>
        </w:tc>
        <w:tc>
          <w:tcPr>
            <w:tcW w:w="1571" w:type="dxa"/>
            <w:shd w:val="clear" w:color="auto" w:fill="auto"/>
            <w:noWrap/>
            <w:vAlign w:val="bottom"/>
            <w:hideMark/>
          </w:tcPr>
          <w:p w:rsidR="007E0DBC" w:rsidRPr="00532EB9" w:rsidRDefault="007E0DBC" w:rsidP="007738A1">
            <w:pPr>
              <w:rPr>
                <w:sz w:val="10"/>
                <w:lang w:eastAsia="es-MX"/>
              </w:rPr>
            </w:pPr>
          </w:p>
        </w:tc>
      </w:tr>
      <w:tr w:rsidR="007E0DBC" w:rsidRPr="00532EB9" w:rsidTr="007E0DBC">
        <w:trPr>
          <w:trHeight w:val="323"/>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RECALADA</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27</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44.617</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49.739</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477,424.5281</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2,041,357.5430</w:t>
            </w:r>
          </w:p>
        </w:tc>
      </w:tr>
      <w:tr w:rsidR="007E0DBC" w:rsidRPr="00532EB9" w:rsidTr="007E0DBC">
        <w:trPr>
          <w:trHeight w:val="270"/>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27</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21.580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29.58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478,014.7841</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2,040,648.8697</w:t>
            </w:r>
          </w:p>
        </w:tc>
      </w:tr>
      <w:tr w:rsidR="007E0DBC" w:rsidRPr="00532EB9" w:rsidTr="007E0DBC">
        <w:trPr>
          <w:trHeight w:val="274"/>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2</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27</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19.640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32.32</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477,934.4945</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2,040,589.1903</w:t>
            </w:r>
          </w:p>
        </w:tc>
      </w:tr>
      <w:tr w:rsidR="007E0DBC" w:rsidRPr="00532EB9" w:rsidTr="007E0DBC">
        <w:trPr>
          <w:trHeight w:val="278"/>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CARDINAL NORTE.</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27</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12.380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29.63</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478,013.2847</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2,040,366.2145</w:t>
            </w:r>
          </w:p>
        </w:tc>
      </w:tr>
      <w:tr w:rsidR="007E0DBC" w:rsidRPr="00532EB9" w:rsidTr="007E0DBC">
        <w:trPr>
          <w:trHeight w:val="28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CARDINAL OESTE</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27</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22.680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15.95</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478,414.6777</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2,040,682.2000</w:t>
            </w:r>
          </w:p>
        </w:tc>
      </w:tr>
      <w:tr w:rsidR="007E0DBC" w:rsidRPr="00532EB9" w:rsidTr="007E0DBC">
        <w:trPr>
          <w:trHeight w:val="27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3´</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41.906</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29.051</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479,788.9739</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2,039,427.5498</w:t>
            </w:r>
          </w:p>
        </w:tc>
      </w:tr>
      <w:tr w:rsidR="007E0DBC" w:rsidRPr="00532EB9" w:rsidTr="007E0DBC">
        <w:trPr>
          <w:trHeight w:val="26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4´</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40.750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33.140</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479,668.9900</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2,039,392.1400</w:t>
            </w:r>
          </w:p>
        </w:tc>
      </w:tr>
      <w:tr w:rsidR="007E0DBC" w:rsidRPr="00532EB9" w:rsidTr="007E0DBC">
        <w:trPr>
          <w:trHeight w:val="280"/>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No. 3 (BIFURCACION)</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27</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2.200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11.558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478,542.8524</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2,040,052.6100</w:t>
            </w:r>
          </w:p>
        </w:tc>
      </w:tr>
      <w:tr w:rsidR="007E0DBC" w:rsidRPr="00532EB9" w:rsidTr="007E0DBC">
        <w:trPr>
          <w:trHeight w:val="270"/>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4</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59.648</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17.57</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478,366.4271</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2,039,974.3878</w:t>
            </w:r>
          </w:p>
        </w:tc>
      </w:tr>
      <w:tr w:rsidR="007E0DBC" w:rsidRPr="00532EB9" w:rsidTr="007E0DBC">
        <w:trPr>
          <w:trHeight w:val="274"/>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5</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48.033</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11.542</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478,542.8524</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2,039,617.1915</w:t>
            </w:r>
          </w:p>
        </w:tc>
      </w:tr>
      <w:tr w:rsidR="007E0DBC" w:rsidRPr="00532EB9" w:rsidTr="007E0DBC">
        <w:trPr>
          <w:trHeight w:val="264"/>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6</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48.023</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15.068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478,439.4270</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2,039,617.0110</w:t>
            </w:r>
          </w:p>
        </w:tc>
      </w:tr>
      <w:tr w:rsidR="007E0DBC" w:rsidRPr="00532EB9" w:rsidTr="007E0DBC">
        <w:trPr>
          <w:trHeight w:val="28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7</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31.361</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11.522</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478,542.8524</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2,039,104.8183</w:t>
            </w:r>
          </w:p>
        </w:tc>
      </w:tr>
      <w:tr w:rsidR="007E0DBC" w:rsidRPr="00532EB9" w:rsidTr="007E0DBC">
        <w:trPr>
          <w:trHeight w:val="27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8</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31.357</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15.068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478,438.8372</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2,039,104.7908</w:t>
            </w:r>
          </w:p>
        </w:tc>
      </w:tr>
      <w:tr w:rsidR="007E0DBC" w:rsidRPr="00532EB9" w:rsidTr="007E0DBC">
        <w:trPr>
          <w:trHeight w:val="276"/>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9</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10.904</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11.498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478,542.8524</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2,038,476.0700</w:t>
            </w:r>
          </w:p>
        </w:tc>
      </w:tr>
      <w:tr w:rsidR="007E0DBC" w:rsidRPr="00532EB9" w:rsidTr="007E0DBC">
        <w:trPr>
          <w:trHeight w:val="266"/>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10</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10.898</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15.028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478,439.3053</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2,038,476.0245</w:t>
            </w:r>
          </w:p>
        </w:tc>
      </w:tr>
      <w:tr w:rsidR="007E0DBC" w:rsidRPr="00532EB9" w:rsidTr="007E0DBC">
        <w:trPr>
          <w:trHeight w:val="284"/>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11</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8.111</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8.521</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478,630.0892</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2,038,390.1416</w:t>
            </w:r>
          </w:p>
        </w:tc>
      </w:tr>
      <w:tr w:rsidR="007E0DBC" w:rsidRPr="00532EB9" w:rsidTr="007E0DBC">
        <w:trPr>
          <w:trHeight w:val="274"/>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12</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7.046</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18.553</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478,335.7752</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2,038,357.7482</w:t>
            </w:r>
          </w:p>
        </w:tc>
      </w:tr>
      <w:tr w:rsidR="007E0DBC" w:rsidRPr="00532EB9" w:rsidTr="007E0DBC">
        <w:trPr>
          <w:trHeight w:val="278"/>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13</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55.070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19.5</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478,307.5720</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2,037,989.5860</w:t>
            </w:r>
          </w:p>
        </w:tc>
      </w:tr>
      <w:tr w:rsidR="007E0DBC" w:rsidRPr="00532EB9" w:rsidTr="007E0DBC">
        <w:trPr>
          <w:trHeight w:val="268"/>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14</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59.144</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17.878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478,355.2933</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2,038,114.8722</w:t>
            </w:r>
          </w:p>
        </w:tc>
      </w:tr>
      <w:tr w:rsidR="007E0DBC" w:rsidRPr="00532EB9" w:rsidTr="007E0DBC">
        <w:trPr>
          <w:trHeight w:val="27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15</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53.293</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26.968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478,088.4335</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2,037,935.3555</w:t>
            </w:r>
          </w:p>
        </w:tc>
      </w:tr>
      <w:tr w:rsidR="007E0DBC" w:rsidRPr="00532EB9" w:rsidTr="007E0DBC">
        <w:trPr>
          <w:trHeight w:val="276"/>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16</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56.091</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24.222</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478,169.0704</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2,038,021.2507</w:t>
            </w:r>
          </w:p>
        </w:tc>
      </w:tr>
      <w:tr w:rsidR="007E0DBC" w:rsidRPr="00532EB9" w:rsidTr="007E0DBC">
        <w:trPr>
          <w:trHeight w:val="259"/>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DE CANAL No. 18</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54.897</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28.690</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478,037.9858</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2,037,984.7071</w:t>
            </w:r>
          </w:p>
        </w:tc>
      </w:tr>
      <w:tr w:rsidR="007E0DBC" w:rsidRPr="00532EB9" w:rsidTr="007E0DBC">
        <w:trPr>
          <w:trHeight w:val="259"/>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lastRenderedPageBreak/>
              <w:t>BOYA DE CANAL No. 20</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53.719</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33.618</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477,893.3880</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2,037,948.6865</w:t>
            </w:r>
          </w:p>
        </w:tc>
      </w:tr>
      <w:tr w:rsidR="007E0DBC" w:rsidRPr="00532EB9" w:rsidTr="007E0DBC">
        <w:trPr>
          <w:trHeight w:val="259"/>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BOYA CARDINAL ESTE</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52.732</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37.686</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477,774.0072</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2,037,918.4881</w:t>
            </w:r>
          </w:p>
        </w:tc>
      </w:tr>
      <w:tr w:rsidR="007E0DBC" w:rsidRPr="00532EB9" w:rsidTr="007E0DBC">
        <w:trPr>
          <w:trHeight w:val="40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SECTOR PARA ENFILACIÓN 1ER. RUMBO</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36.334</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20.347</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480,044.0838</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2,039,256.0284</w:t>
            </w:r>
          </w:p>
        </w:tc>
      </w:tr>
      <w:tr w:rsidR="007E0DBC" w:rsidRPr="00532EB9" w:rsidTr="007E0DBC">
        <w:trPr>
          <w:trHeight w:val="72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SECTOR PARA ENFILACIÓN  2o. RUMBO TERMINAL DE ABASTECIMIENTO.</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53.500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29.199</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479,783.2263</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2,037,937.8450</w:t>
            </w:r>
          </w:p>
        </w:tc>
      </w:tr>
      <w:tr w:rsidR="007E0DBC" w:rsidRPr="00532EB9" w:rsidTr="007E0DBC">
        <w:trPr>
          <w:trHeight w:val="722"/>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SECTOR PARA ENFILACIÓN TERMINAL DE USOS MULTÍPLES</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50.733</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13.292</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478,489.5420</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2,037,856.2220</w:t>
            </w:r>
          </w:p>
        </w:tc>
      </w:tr>
      <w:tr w:rsidR="007E0DBC" w:rsidRPr="00532EB9" w:rsidTr="007E0DBC">
        <w:trPr>
          <w:trHeight w:val="371"/>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SITUACIÓN ROMPEOLAS ORIENTE</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27</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8.000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48.000</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479,234.0300</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2,040,230.1100</w:t>
            </w:r>
          </w:p>
        </w:tc>
      </w:tr>
      <w:tr w:rsidR="007E0DBC" w:rsidRPr="00532EB9" w:rsidTr="007E0DBC">
        <w:trPr>
          <w:trHeight w:val="290"/>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SITUACIÓN ROMPEOLAS PONIENTE</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44.591</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51.542</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477,369.4448</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2,039,512.7633</w:t>
            </w:r>
          </w:p>
        </w:tc>
      </w:tr>
      <w:tr w:rsidR="007E0DBC" w:rsidRPr="00532EB9" w:rsidTr="007E0DBC">
        <w:trPr>
          <w:trHeight w:val="409"/>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SITUACIÓN ESPIGON ESTE DE LA TUM</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25.342</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7.582</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478,658.2538</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2,038,940.1569</w:t>
            </w:r>
          </w:p>
        </w:tc>
      </w:tr>
      <w:tr w:rsidR="007E0DBC" w:rsidRPr="00532EB9" w:rsidTr="007E0DBC">
        <w:trPr>
          <w:trHeight w:val="414"/>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SITUACIÓN ESPIGON OESTE DE LA TUM</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25.342</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12</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18.559</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478,336.2409</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2,038,920.0559</w:t>
            </w:r>
          </w:p>
        </w:tc>
      </w:tr>
      <w:tr w:rsidR="007E0DBC" w:rsidRPr="00532EB9" w:rsidTr="007E0DBC">
        <w:trPr>
          <w:trHeight w:val="407"/>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ESCOLLERA ESPIGÓN PONIENTE</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36.179</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33.790</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479,649.7641</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2,039,251.6852</w:t>
            </w:r>
          </w:p>
        </w:tc>
      </w:tr>
      <w:tr w:rsidR="007E0DBC" w:rsidRPr="00532EB9" w:rsidTr="007E0DBC">
        <w:trPr>
          <w:trHeight w:val="427"/>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PELIGRO NO. 1 LA VANESA NORTE.</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18.000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32.000</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479,701.6900</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2,038,692.9100</w:t>
            </w:r>
          </w:p>
        </w:tc>
      </w:tr>
      <w:tr w:rsidR="007E0DBC" w:rsidRPr="00532EB9" w:rsidTr="007E0DBC">
        <w:trPr>
          <w:trHeight w:val="419"/>
        </w:trPr>
        <w:tc>
          <w:tcPr>
            <w:tcW w:w="2019" w:type="dxa"/>
            <w:shd w:val="clear" w:color="auto" w:fill="auto"/>
            <w:vAlign w:val="center"/>
            <w:hideMark/>
          </w:tcPr>
          <w:p w:rsidR="007E0DBC" w:rsidRPr="00532EB9" w:rsidRDefault="007E0DBC" w:rsidP="007738A1">
            <w:pPr>
              <w:rPr>
                <w:rFonts w:ascii="Arial" w:hAnsi="Arial" w:cs="Arial"/>
                <w:sz w:val="10"/>
                <w:szCs w:val="18"/>
                <w:lang w:eastAsia="es-MX"/>
              </w:rPr>
            </w:pPr>
            <w:r w:rsidRPr="00532EB9">
              <w:rPr>
                <w:rFonts w:ascii="Arial" w:hAnsi="Arial" w:cs="Arial"/>
                <w:sz w:val="10"/>
                <w:szCs w:val="18"/>
                <w:lang w:eastAsia="es-MX"/>
              </w:rPr>
              <w:t>BALIZA DE PELIGRO NO. 2 LA VANESA SUR.</w:t>
            </w:r>
          </w:p>
        </w:tc>
        <w:tc>
          <w:tcPr>
            <w:tcW w:w="69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18</w:t>
            </w:r>
          </w:p>
        </w:tc>
        <w:tc>
          <w:tcPr>
            <w:tcW w:w="63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26</w:t>
            </w:r>
          </w:p>
        </w:tc>
        <w:tc>
          <w:tcPr>
            <w:tcW w:w="860"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15.000</w:t>
            </w:r>
          </w:p>
        </w:tc>
        <w:tc>
          <w:tcPr>
            <w:tcW w:w="522"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93</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11</w:t>
            </w:r>
          </w:p>
        </w:tc>
        <w:tc>
          <w:tcPr>
            <w:tcW w:w="698"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31.997</w:t>
            </w:r>
          </w:p>
        </w:tc>
        <w:tc>
          <w:tcPr>
            <w:tcW w:w="122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479,701.6900</w:t>
            </w:r>
          </w:p>
        </w:tc>
        <w:tc>
          <w:tcPr>
            <w:tcW w:w="1571" w:type="dxa"/>
            <w:shd w:val="clear" w:color="auto" w:fill="auto"/>
            <w:noWrap/>
            <w:vAlign w:val="center"/>
            <w:hideMark/>
          </w:tcPr>
          <w:p w:rsidR="007E0DBC" w:rsidRPr="00532EB9" w:rsidRDefault="007E0DBC" w:rsidP="007738A1">
            <w:pPr>
              <w:jc w:val="center"/>
              <w:rPr>
                <w:rFonts w:ascii="Arial" w:hAnsi="Arial" w:cs="Arial"/>
                <w:sz w:val="10"/>
                <w:lang w:eastAsia="es-MX"/>
              </w:rPr>
            </w:pPr>
            <w:r w:rsidRPr="00532EB9">
              <w:rPr>
                <w:rFonts w:ascii="Arial" w:hAnsi="Arial" w:cs="Arial"/>
                <w:sz w:val="10"/>
                <w:lang w:eastAsia="es-MX"/>
              </w:rPr>
              <w:t>2,038,600.7100</w:t>
            </w:r>
          </w:p>
        </w:tc>
      </w:tr>
    </w:tbl>
    <w:p w:rsidR="00E66D62" w:rsidRDefault="00E66D62" w:rsidP="00E66D62">
      <w:pPr>
        <w:spacing w:after="0" w:line="240" w:lineRule="auto"/>
        <w:rPr>
          <w:rFonts w:ascii="Montserrat" w:hAnsi="Montserrat" w:cs="Arial"/>
          <w:b/>
          <w:bCs/>
          <w:lang w:val="es-ES"/>
        </w:rPr>
      </w:pP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Se requiere el suministro de equipos de boyas de línea y linternas de enfilación del tipo se</w:t>
      </w:r>
      <w:r w:rsidR="00DE4415">
        <w:rPr>
          <w:rFonts w:ascii="Montserrat" w:hAnsi="Montserrat" w:cs="Arial"/>
          <w:color w:val="29292A"/>
          <w:sz w:val="20"/>
          <w:szCs w:val="20"/>
        </w:rPr>
        <w:t>ctor de acuerdo a lo siguiente:</w:t>
      </w:r>
    </w:p>
    <w:p w:rsidR="007738A1" w:rsidRPr="007738A1" w:rsidRDefault="007738A1" w:rsidP="007738A1">
      <w:pPr>
        <w:keepLines/>
        <w:widowControl w:val="0"/>
        <w:numPr>
          <w:ilvl w:val="0"/>
          <w:numId w:val="54"/>
        </w:numPr>
        <w:spacing w:after="0" w:line="240" w:lineRule="auto"/>
        <w:rPr>
          <w:rFonts w:ascii="Montserrat" w:hAnsi="Montserrat" w:cs="Arial"/>
          <w:color w:val="29292A"/>
          <w:sz w:val="20"/>
          <w:szCs w:val="20"/>
        </w:rPr>
      </w:pPr>
      <w:r w:rsidRPr="007738A1">
        <w:rPr>
          <w:rFonts w:ascii="Montserrat" w:hAnsi="Montserrat" w:cs="Arial"/>
          <w:color w:val="29292A"/>
          <w:sz w:val="20"/>
          <w:szCs w:val="20"/>
        </w:rPr>
        <w:t xml:space="preserve">Se requiere el suministro de 23 boyas de línea para ser utilizada en el Señalamiento Marítimo del Puerto de Dos Bocas, que incluya boya de línea, marcas diurnas, equipo de AIS en boya y/o linterna,  linterna </w:t>
      </w:r>
      <w:proofErr w:type="spellStart"/>
      <w:r w:rsidRPr="007738A1">
        <w:rPr>
          <w:rFonts w:ascii="Montserrat" w:hAnsi="Montserrat" w:cs="Arial"/>
          <w:color w:val="29292A"/>
          <w:sz w:val="20"/>
          <w:szCs w:val="20"/>
        </w:rPr>
        <w:t>autocontenida</w:t>
      </w:r>
      <w:proofErr w:type="spellEnd"/>
      <w:r w:rsidRPr="007738A1">
        <w:rPr>
          <w:rFonts w:ascii="Montserrat" w:hAnsi="Montserrat" w:cs="Arial"/>
          <w:color w:val="29292A"/>
          <w:sz w:val="20"/>
          <w:szCs w:val="20"/>
        </w:rPr>
        <w:t xml:space="preserve"> de tecnología de leds, marca de tope, guarda linterna, estación de AIS Base fijo y sistema de monitoreo del Señalamiento Marítimo, que incluye equipos, accesorios, instalación, capacitación y puesta en operación. Partida DB1</w:t>
      </w:r>
    </w:p>
    <w:p w:rsidR="007738A1" w:rsidRPr="007738A1" w:rsidRDefault="007738A1" w:rsidP="007738A1">
      <w:pPr>
        <w:keepLines/>
        <w:widowControl w:val="0"/>
        <w:numPr>
          <w:ilvl w:val="0"/>
          <w:numId w:val="54"/>
        </w:numPr>
        <w:spacing w:after="0" w:line="240" w:lineRule="auto"/>
        <w:rPr>
          <w:rFonts w:ascii="Montserrat" w:hAnsi="Montserrat" w:cs="Arial"/>
          <w:color w:val="29292A"/>
          <w:sz w:val="20"/>
          <w:szCs w:val="20"/>
        </w:rPr>
      </w:pPr>
      <w:r w:rsidRPr="007738A1">
        <w:rPr>
          <w:rFonts w:ascii="Montserrat" w:hAnsi="Montserrat" w:cs="Arial"/>
          <w:color w:val="29292A"/>
          <w:sz w:val="20"/>
          <w:szCs w:val="20"/>
        </w:rPr>
        <w:t>Suministro e instalación de 3 linternas de enfilación de sector que proporcione un rango luminoso mínimo de 2.0 millas náuticas como señalamiento diurno y nocturno de 8.0 millas náuticas. Partida DB2.</w:t>
      </w:r>
    </w:p>
    <w:p w:rsidR="007738A1" w:rsidRPr="007738A1" w:rsidRDefault="007738A1" w:rsidP="007738A1">
      <w:pPr>
        <w:keepLines/>
        <w:widowControl w:val="0"/>
        <w:rPr>
          <w:rFonts w:ascii="Montserrat" w:hAnsi="Montserrat" w:cs="Arial"/>
          <w:color w:val="29292A"/>
          <w:sz w:val="20"/>
          <w:szCs w:val="20"/>
        </w:rPr>
      </w:pPr>
    </w:p>
    <w:p w:rsidR="007738A1" w:rsidRPr="00DE4415" w:rsidRDefault="007738A1" w:rsidP="00DE4415">
      <w:pPr>
        <w:keepLines/>
        <w:widowControl w:val="0"/>
        <w:rPr>
          <w:rFonts w:ascii="Montserrat" w:hAnsi="Montserrat" w:cs="Arial"/>
          <w:b/>
          <w:color w:val="29292A"/>
          <w:sz w:val="20"/>
          <w:szCs w:val="20"/>
        </w:rPr>
      </w:pPr>
      <w:r w:rsidRPr="00DE4415">
        <w:rPr>
          <w:rFonts w:ascii="Montserrat" w:hAnsi="Montserrat" w:cs="Arial"/>
          <w:b/>
          <w:color w:val="29292A"/>
          <w:sz w:val="20"/>
          <w:szCs w:val="20"/>
        </w:rPr>
        <w:t>ESPECIFICACIONES GENERALES.</w:t>
      </w:r>
    </w:p>
    <w:p w:rsidR="007738A1" w:rsidRPr="00DE4415" w:rsidRDefault="007738A1" w:rsidP="00DE4415">
      <w:pPr>
        <w:keepLines/>
        <w:widowControl w:val="0"/>
        <w:rPr>
          <w:rFonts w:ascii="Montserrat" w:hAnsi="Montserrat" w:cs="Arial"/>
          <w:b/>
          <w:color w:val="29292A"/>
          <w:sz w:val="20"/>
          <w:szCs w:val="20"/>
        </w:rPr>
      </w:pPr>
      <w:r w:rsidRPr="00DE4415">
        <w:rPr>
          <w:rFonts w:ascii="Montserrat" w:hAnsi="Montserrat" w:cs="Arial"/>
          <w:b/>
          <w:color w:val="29292A"/>
          <w:sz w:val="20"/>
          <w:szCs w:val="20"/>
        </w:rPr>
        <w:t xml:space="preserve">SUMINISTRO </w:t>
      </w:r>
      <w:r w:rsidR="00DE4415">
        <w:rPr>
          <w:rFonts w:ascii="Montserrat" w:hAnsi="Montserrat" w:cs="Arial"/>
          <w:b/>
          <w:color w:val="29292A"/>
          <w:sz w:val="20"/>
          <w:szCs w:val="20"/>
        </w:rPr>
        <w:t xml:space="preserve">DE BOYAS DE LINEA. </w:t>
      </w:r>
      <w:r w:rsidR="00DE4415" w:rsidRPr="00214B1B">
        <w:rPr>
          <w:rFonts w:ascii="Montserrat" w:hAnsi="Montserrat" w:cs="Arial"/>
          <w:b/>
          <w:color w:val="29292A"/>
          <w:sz w:val="20"/>
          <w:szCs w:val="20"/>
          <w:u w:val="single"/>
        </w:rPr>
        <w:t>PARTIDA DB1.</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11 Boyas de canal del tipo circular de polietileno virgen en color verde con protección a rayos UV que impida el fácil decoloro, brida de acuerdo al tipo de boya, con señal diurna color verde, forma castillete con base para lámpara, marca de tope cilindro en color verde, guarda linterna acorde al tipo de linterna, linterna de tecnología de Leds de alta intensidad, visibilidad omnidireccional, con destellos en color verde que contenga códigos de ritmos disponibles recomendados por el IALA con alcance mínimo comprobado de 5 millas náuticas.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lastRenderedPageBreak/>
        <w:t>La boya deberá incluir reflector de radar en interior de la boya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el factor de transmisibilidad debe ser de T=0.74, considerar una autonomía mínima de 3 días de nublados,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el trámite administrativo ante la Dependencia correspondiente para dar de alta a cada equipo de AIS de la boya (MMSI).</w:t>
      </w: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w:t>
      </w:r>
      <w:r w:rsidR="00214B1B">
        <w:rPr>
          <w:rFonts w:ascii="Montserrat" w:hAnsi="Montserrat" w:cs="Arial"/>
          <w:color w:val="29292A"/>
          <w:sz w:val="20"/>
          <w:szCs w:val="20"/>
        </w:rPr>
        <w:t>pesor como mínimo (no metálica)</w:t>
      </w:r>
      <w:r w:rsidRPr="007738A1">
        <w:rPr>
          <w:rFonts w:ascii="Montserrat" w:hAnsi="Montserrat" w:cs="Arial"/>
          <w:color w:val="29292A"/>
          <w:sz w:val="20"/>
          <w:szCs w:val="20"/>
        </w:rPr>
        <w:t>, sin necesidad de pintar, que las partes que la conforman puedan ser ensambladas por separado, es decir que en el caso de un siniestro de alguna de sus partes o secciones, está puedas ser sustituidas sin afectar toda la boya. Dentro de las 11 boyas verdes deberá considerar una tipo bifurcación canal preferido a estribor, la boya es de color verde con una ancha franja horizontal roja al centro. Anexar ficha técnica de la boya, linterna, AIS y demás componentes.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9 Boyas de canal del tipo circular de polietileno virgen en color rojo con protección a rayos UV que impida el fácil decoloro brida de acuerdo al tipo de boya, con señal diurna color rojo, forma castillete con base para lámpara, marca de tope cono en color rojo, guarda linterna acorde al tipo de linterna, linterna de tecnología de Leds de alta intensidad, visibilidad omnidireccional, con destellos en color rojo que contenga códigos de ritmos disponibles recomendados por el IALA con alcance mínimo comprobado de 5 millas náuticas.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La boya deberá incluir reflector de radar en interior de la boya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w:t>
      </w:r>
      <w:r w:rsidRPr="007738A1">
        <w:rPr>
          <w:rFonts w:ascii="Montserrat" w:hAnsi="Montserrat" w:cs="Arial"/>
          <w:color w:val="29292A"/>
          <w:sz w:val="20"/>
          <w:szCs w:val="20"/>
        </w:rPr>
        <w:lastRenderedPageBreak/>
        <w:t>por el fabricante, que la linterna propuesta tiene un ángulo superior o igual a 7 grados de divergencia vertical para el diseño de su lente óptico y que está proporciona un haz de luz como mínimo de 5 MN, el factor de transmisibilidad debe ser de T=0.74, considerar una autonomía mínima de 3 días de nublados,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el trámite administrativo para dar de alta a cada equipo de AIS de la boya (MMSI).</w:t>
      </w: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sin necesidad de pintar, que las partes que la conforman puedan ser ensambladas por separado, es decir que en el caso de un siniestro de alguna de sus partes o secciones, está puedas ser sustituidas sin afectar toda la boya. Anexar ficha técnica de la boya, linterna, AIS y demás componentes.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1 Boya del tipo Cardinal Norte, boya de polietileno virgen con protección a rayos UV que impida el fácil decoloro, del tipo castillete en color amarillo la base y en color negro el castillete, marca diurnas en color negro, marca de tope 2 conos negros superpuestos puntas hacia arriba, brida de acuerdo al tipo de boya, guarda linterna acorde al tipo de linterna, linterna de tecnología de Leds de alta intensidad, visibilidad omnidireccional, con destellos en color blanco período 60 </w:t>
      </w:r>
      <w:proofErr w:type="spellStart"/>
      <w:r w:rsidRPr="007738A1">
        <w:rPr>
          <w:rFonts w:ascii="Montserrat" w:hAnsi="Montserrat" w:cs="Arial"/>
          <w:color w:val="29292A"/>
          <w:sz w:val="20"/>
          <w:szCs w:val="20"/>
        </w:rPr>
        <w:t>seg</w:t>
      </w:r>
      <w:proofErr w:type="spellEnd"/>
      <w:r w:rsidRPr="007738A1">
        <w:rPr>
          <w:rFonts w:ascii="Montserrat" w:hAnsi="Montserrat" w:cs="Arial"/>
          <w:color w:val="29292A"/>
          <w:sz w:val="20"/>
          <w:szCs w:val="20"/>
        </w:rPr>
        <w:t xml:space="preserve">. Luz 0.5, </w:t>
      </w:r>
      <w:proofErr w:type="spellStart"/>
      <w:r w:rsidRPr="007738A1">
        <w:rPr>
          <w:rFonts w:ascii="Montserrat" w:hAnsi="Montserrat" w:cs="Arial"/>
          <w:color w:val="29292A"/>
          <w:sz w:val="20"/>
          <w:szCs w:val="20"/>
        </w:rPr>
        <w:t>ec</w:t>
      </w:r>
      <w:proofErr w:type="spellEnd"/>
      <w:r w:rsidRPr="007738A1">
        <w:rPr>
          <w:rFonts w:ascii="Montserrat" w:hAnsi="Montserrat" w:cs="Arial"/>
          <w:color w:val="29292A"/>
          <w:sz w:val="20"/>
          <w:szCs w:val="20"/>
        </w:rPr>
        <w:t>. 0.5, que contenga códigos de ritmos disponibles recomendados por el IALA con alcance mínimo comprobado de 5 millas náuticas.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La boya deberá incluir reflector de radar en interior de la boya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el factor de transmisibilidad debe ser de T=0.74, considerar una autonomía mínima de 3 días de nublados,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w:t>
      </w:r>
      <w:r w:rsidRPr="007738A1">
        <w:rPr>
          <w:rFonts w:ascii="Montserrat" w:hAnsi="Montserrat" w:cs="Arial"/>
          <w:color w:val="29292A"/>
          <w:sz w:val="20"/>
          <w:szCs w:val="20"/>
        </w:rPr>
        <w:lastRenderedPageBreak/>
        <w:t>caso, y demás accesorios para su correcto funcionamiento, se deberá incluir el trámite administrativo para dar de alta a cada equipo de AIS de la boya (MMSI).</w:t>
      </w: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sin necesidad de pintar, que las partes que la conforman puedan ser ensambladas por separado, es decir que en el caso de un siniestro de alguna de sus partes o secciones, está puedas ser sustituidas sin afectar toda la boya. Anexar ficha técnica de la boya, linterna, AIS y demás componentes.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1 Boya del tipo Cardinal Este, boya del tipo castillete, boya en color negro con franja central amarilla, marcas diurnas en color amarillo, marca de tope 2 triángulos unidos por su base, brida de acuerdo al tipo de boya, guarda linterna acorde al tipo de linterna, linterna de tecnología de Leds de alta intensidad, visibilidad omnidireccional, con destellos en color blanco, que contenga códigos de ritmos disponibles recomendados por el IALA con alcance mínimo comprobado de 5 millas náuticas.</w:t>
      </w:r>
    </w:p>
    <w:p w:rsidR="00DE4415" w:rsidRDefault="007738A1" w:rsidP="00DE4415">
      <w:pPr>
        <w:rPr>
          <w:rFonts w:ascii="Montserrat" w:hAnsi="Montserrat" w:cs="Arial"/>
          <w:color w:val="29292A"/>
          <w:sz w:val="20"/>
          <w:szCs w:val="20"/>
        </w:rPr>
      </w:pPr>
      <w:r w:rsidRPr="007738A1">
        <w:rPr>
          <w:rFonts w:ascii="Montserrat" w:hAnsi="Montserrat" w:cs="Arial"/>
          <w:color w:val="29292A"/>
          <w:sz w:val="20"/>
          <w:szCs w:val="20"/>
        </w:rPr>
        <w:t>La boya deberá incluir reflector de radar en interior de la boya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el factor de transmisibilidad debe ser de T=0.74, considerar una autonomía mínima de 3 días de nublados,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el trámite administrativo para dar de alta a cada equipo de AIS de la boya (MMSI).</w:t>
      </w:r>
    </w:p>
    <w:p w:rsidR="007738A1" w:rsidRPr="007738A1" w:rsidRDefault="007738A1" w:rsidP="00DE4415">
      <w:pPr>
        <w:rPr>
          <w:rFonts w:ascii="Montserrat" w:hAnsi="Montserrat" w:cs="Arial"/>
          <w:color w:val="29292A"/>
          <w:sz w:val="20"/>
          <w:szCs w:val="20"/>
        </w:rPr>
      </w:pPr>
      <w:r w:rsidRPr="007738A1">
        <w:rPr>
          <w:rFonts w:ascii="Montserrat" w:hAnsi="Montserrat" w:cs="Arial"/>
          <w:color w:val="29292A"/>
          <w:sz w:val="20"/>
          <w:szCs w:val="20"/>
        </w:rPr>
        <w:t xml:space="preserve">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sin necesidad de pintar, que las partes que la conforman puedan ser ensambladas por separado, es decir que en el caso de un siniestro de alguna de sus partes o secciones, está </w:t>
      </w:r>
      <w:r w:rsidRPr="007738A1">
        <w:rPr>
          <w:rFonts w:ascii="Montserrat" w:hAnsi="Montserrat" w:cs="Arial"/>
          <w:color w:val="29292A"/>
          <w:sz w:val="20"/>
          <w:szCs w:val="20"/>
        </w:rPr>
        <w:lastRenderedPageBreak/>
        <w:t>puedas ser sustituidas sin afectar toda la boya. Anexar ficha técnica de la boya, linterna, AIS y demás componentes.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1 Boya del tipo Cardinal Oeste, boya del tipo castillete, boya en color amarillo con una ancha banda horizontal negra, lámpara señal diurna, marca de tope 2 conos negros superpuestos opuestos por sus vértices, brida de acuerdo al tipo de boya, guarda linterna acorde al tipo de linterna, linterna de tecnología de Leds de alta intensidad, visibilidad omnidireccional, con destellos en color blanco, que contenga códigos de ritmos disponibles recomendados por el IALA con alcance mínimo comprobado de 5 millas náuticas.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La boya deberá incluir reflector de radar en interior de la boya con alcance de por lo menos un área de 10 metros cuadrados, marca de tope de acuerdo al tipo de boya, marcas diurnas, puerta de acceso en su caso, linterna del tipo auto contenida de tecnología de Leds con alcance mínimo comprobado de 5 millas náuticas, de bajo mantenimiento que incluya paneles solares y batería recargable, las linternas deberán contar con un ángulo superior o igual a 7 grados de divergencia vertical para el diseño de su lente óptico, el LICITANTE deberá entregar carta bajo protesta de decir verdad, firmada por el fabricante, que la linterna propuesta tiene un ángulo superior o igual a 7 grados de divergencia vertical para el diseño de su lente óptico y que está proporciona un haz de luz como mínimo de 5 MN, el factor de transmisibilidad debe ser de T=0.74, considerar una autonomía mínima de 3 días de nublados, acompañado de su ficha técnica, la falta de estos documentos es motivo para desechar la propuesta; debe dotarse de unidades de AIS para ayudas a la navegación, un dispositivo instalado en cada boya convertido en blancos de AIS, incluyendo todos los aditamentos necesarios para su funcionamiento como es antena de VHF con conectores y cable para las boyas, antenas de GPS con bases de montaje en las boyas, cables de GPS con conectores, caja para ambiente marino en su caso, y demás accesorios para su correcto funcionamiento, se deberá incluir el trámite administrativo para dar de alta a cada equipo de AIS de la boya (MMSI).</w:t>
      </w:r>
    </w:p>
    <w:p w:rsidR="00DE4415"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 xml:space="preserve">La boya de canal con soporte de corriente de 6 nudos como mínimo, excelente flotabilidad y estabilidad para la cual deberán anexar a la propuesta documento del fabricante en donde demuestre la flotabilidad y estabilidad de acuerdo a los cálculos de ingeniería de la fábrica, altura mínima del plano focal de 2.29 metros, altura hasta su marca de tope mínimo de 2.9 metros, diámetro del flotador de 1.75 metros como mínimo, cuerpo de la boya de polietileno virgen de 9.5 mm de espesor como mínimo (no metálica), sin necesidad de pintar, que las partes que la conforman puedan ser ensambladas por separado, es decir que en el caso de un siniestro de alguna de sus partes o secciones, está puedas ser sustituidas sin afectar toda la boya. Anexar ficha técnica de la boya, linterna, AIS y demás componentes. </w:t>
      </w: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lastRenderedPageBreak/>
        <w:t xml:space="preserve">El tiempo de entrega para la partida </w:t>
      </w:r>
      <w:r w:rsidRPr="00214B1B">
        <w:rPr>
          <w:rFonts w:ascii="Montserrat" w:hAnsi="Montserrat" w:cs="Arial"/>
          <w:color w:val="29292A"/>
          <w:sz w:val="20"/>
          <w:szCs w:val="20"/>
        </w:rPr>
        <w:t>DB1</w:t>
      </w:r>
      <w:r w:rsidRPr="007738A1">
        <w:rPr>
          <w:rFonts w:ascii="Montserrat" w:hAnsi="Montserrat" w:cs="Arial"/>
          <w:color w:val="29292A"/>
          <w:sz w:val="20"/>
          <w:szCs w:val="20"/>
        </w:rPr>
        <w:t xml:space="preserve">, será de un máximo de 16 semanas, a partir de la notificación del fallo de la licitación, las boyas serán entregadas en interior del Puerto de Dos Bocas, Terminal de Usos Múltiples, deberán entregarse armadas “ensambladas” con pruebas de operación de las linternas y sus AIS, el licitante ganador realizará los trámites administrativos correspondientes con apoyo de la Gerencia de Operaciones para el ingreso y salida de los equipos del Puerto, la maniobra de descarga y ensamble de los equipos será responsabilidad del licitante ganador. No es objeto de esta licitación la adquisición del sistema de sujeción (Cadena, muerto, destorcedor, </w:t>
      </w:r>
      <w:proofErr w:type="spellStart"/>
      <w:r w:rsidRPr="007738A1">
        <w:rPr>
          <w:rFonts w:ascii="Montserrat" w:hAnsi="Montserrat" w:cs="Arial"/>
          <w:color w:val="29292A"/>
          <w:sz w:val="20"/>
          <w:szCs w:val="20"/>
        </w:rPr>
        <w:t>etc</w:t>
      </w:r>
      <w:proofErr w:type="spellEnd"/>
      <w:r w:rsidRPr="007738A1">
        <w:rPr>
          <w:rFonts w:ascii="Montserrat" w:hAnsi="Montserrat" w:cs="Arial"/>
          <w:color w:val="29292A"/>
          <w:sz w:val="20"/>
          <w:szCs w:val="20"/>
        </w:rPr>
        <w:t>) sin embargo, deben considerar la brida de la boya propuesta.</w:t>
      </w: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La API de Dos Bocas cuenta con equipo y sistema de monitoreo como estación de AIS base para el monitoreo de las boyas del señalamiento marítimo y de las embarcaciones que hacen por la entrada y salida del Puerto, se requiere su actualización y renovación de los equipos o sistemas acorde a lo siguiente:</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El PRESTADOR DE SERVICIOS deberá incluir dentro de su propuesta una estación de tierra de AIS (Sistema de estación AIS fijo) que cumpla con los requisitos de las normas internacionales de AIS y proporcione las características requeridas para el monitoreo de boyas con sistema AIS y la vigilancia del tráfico de buques. La estación de tierra de AIS proporciona un número de funciones, incluyendo el filtrado de objetivos AIS por selección de tipo de mensajes o filtrado de un área definida. El PRESTADOR DE SERVICIOS deberá permitir que la información fluya fácilmente y eficientemente de un nodo a otro, procesamiento de solución que actué como pasarela entre fuentes (estación base, receptores, sensores de hardware, </w:t>
      </w:r>
      <w:proofErr w:type="spellStart"/>
      <w:r w:rsidRPr="007738A1">
        <w:rPr>
          <w:rFonts w:ascii="Montserrat" w:hAnsi="Montserrat" w:cs="Arial"/>
          <w:color w:val="29292A"/>
          <w:sz w:val="20"/>
          <w:szCs w:val="20"/>
        </w:rPr>
        <w:t>etc</w:t>
      </w:r>
      <w:proofErr w:type="spellEnd"/>
      <w:r w:rsidRPr="007738A1">
        <w:rPr>
          <w:rFonts w:ascii="Montserrat" w:hAnsi="Montserrat" w:cs="Arial"/>
          <w:color w:val="29292A"/>
          <w:sz w:val="20"/>
          <w:szCs w:val="20"/>
        </w:rPr>
        <w:t>) y clientes (Sistema de análisis de datos y otros sensores y redes). Las conexiones deben permitir configurarse con autenticidad para restringir el acceso a los datos, proporcionar un sólido conjunto de filtros configurables para restringir el acceso a la base, los filtros pueden aplicarse simultáneamente para limitar selectivamente los datos que se distribuyeron a los clientes a través de conexiones, puede configurarse para eliminar mensajes duplicados, que el acceso de usuario pueda ser configurado por usuario y contraseña. Deberá contar una completa interface de AIS que incluya la capacidad de ver y rastrear todos los buques, mostrar información específica del buque y enviar y recibir mensajes de seguridad y binarios.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Algunas de las características con que debe contar el sistema son; AIS completa funcionalidad mensajería estándar, que soporte formatos oficiales de cartas hidrográficas (incluir la carta náutica más reciente del Puerto de Dos Bocas, Tabasco), carta automática y manual de carga, inconsútil y visualización simultanea de gráfico, eficiente la visualización de datos en tiempo real del AIS, soportar la monitorización simultanea de boyas y cientos de barcos, vistas fijas que proporcionen al usuario la posibilidad de crear áreas de interés con base en una ubicación definida por el usuario y escala, modo de vigilancia  que permita al operador cambiar automáticamente entre vistas fijas basadas en un intervalo definido de usuario, zonas configurables con entrada asociados y salida de alarmas, blanco automático de seguimiento y después, alertas CPA para objetivos AIS, grupos destinatarios definidos por el usuario nombre, color y simbología tipo, conexión a redes AIS en todo el mundo, filtros de destino, estado de la navegación, tipo de embarcación, oferta, rodamiento, velocidad y proximidad a la posición de referencia del horizonte, opciones administrativas proporcionar al usuario con la capacidad de bloquear todas las configuraciones y valores predeterminados, programadas y las transmisiones </w:t>
      </w:r>
      <w:r w:rsidRPr="007738A1">
        <w:rPr>
          <w:rFonts w:ascii="Montserrat" w:hAnsi="Montserrat" w:cs="Arial"/>
          <w:color w:val="29292A"/>
          <w:sz w:val="20"/>
          <w:szCs w:val="20"/>
        </w:rPr>
        <w:lastRenderedPageBreak/>
        <w:t>de mensaje bajo demanda, dirigida y mensajes de texto transmitido binario, estándar (mensaje 6 u 8) o relacionados con seguridad (mensajes 12 o 14), soporte para la serie, las conexiones TCP/IP, UDP y archivo.</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La estación AIS incluye la posibilidad del filtrado de blancos seleccionando el tipo de mensaje enviado o seleccionando un área específica de navegación, que se  equipe con antena dual, que se pueda configurar también una estación repetidora que sirva principalmente para lugares remotos o aislados, debe considerar una bitácora de datos y reproducción de información para una red AIS. También el equipo debe ser una solución en tiempo real para el almacenamiento de información y su posible reproducción “Playback” posterior de los datos AIS, que interactúa con una base de datos, permitir al usuario controlar y reproducir en cualquier momento datos AIS, que se pueda configurar para almacenar todos los datos o los predeterminados por el usuario, la base de datos que soporte Oracle, Microsoft, SQL Server y Microsoft SQL Server Express </w:t>
      </w:r>
      <w:proofErr w:type="spellStart"/>
      <w:r w:rsidRPr="007738A1">
        <w:rPr>
          <w:rFonts w:ascii="Montserrat" w:hAnsi="Montserrat" w:cs="Arial"/>
          <w:color w:val="29292A"/>
          <w:sz w:val="20"/>
          <w:szCs w:val="20"/>
        </w:rPr>
        <w:t>Edition</w:t>
      </w:r>
      <w:proofErr w:type="spellEnd"/>
      <w:r w:rsidRPr="007738A1">
        <w:rPr>
          <w:rFonts w:ascii="Montserrat" w:hAnsi="Montserrat" w:cs="Arial"/>
          <w:color w:val="29292A"/>
          <w:sz w:val="20"/>
          <w:szCs w:val="20"/>
        </w:rPr>
        <w:t>, reproducción mejorada capacidad para cargar y salvar filtros y periodos definidos de grabación por el usuario.</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El prestador de servicios deberá considerar el software necesario para que una estación AIS Base trabaje como una estación central de monitoreo y control de tráfico con el fin de incrementar la seguridad y eficiencia en las operaciones portuarias, el software debe ser completo LT, versión profesional la más completa para puertos no demos, que permita la habilidad para ver y rastrear todos los buques, mostrar información específica de cualquier boya con sistema AIS y buques así como enviar y recibir mensajes de textos relacionados con la seguridad, también permitir configurar totalmente la información a mostrar ya sea en paneles, patrones de color en los blancos AIS poner o quitar alarmas de diferentes tipos, cambiar imágenes de diferentes tipos y monitorear varias áreas o mostrar diferentes actividades dentro del Puerto, se deberá considerar dos (2) monitores industriales pantallas planas de 50” para el monitoreo, con soporte para pantalla para la pared y un hardware y sistema operativo de acorde al sistema a implementar.</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Otras de las funciones que permita el sistema sería el soportar formato de la carta náutica del Puerto, creación de vistas fijas y cambiar automáticamente entre distintas vistas, configuración de zonas con sus alarmas o grupos de buques, filtrar buques basado en status de navegación, tipo de buque, rumbo, rango, velocidad, etc., programación para transmisión de mensajes, monitoreo de las ayudas a la navegación (Boyas con AIS), pantallas altamente configurables por el usuario, base de datos de buques rastreados con su información del buque y sus alarmas, poder enmascarar zonas a monitorear, marcar zonas de monitoreo entre otras.</w:t>
      </w:r>
    </w:p>
    <w:p w:rsidR="007738A1" w:rsidRPr="007738A1" w:rsidRDefault="007738A1" w:rsidP="007738A1">
      <w:pPr>
        <w:pStyle w:val="Prrafodelista"/>
        <w:spacing w:line="259" w:lineRule="auto"/>
        <w:ind w:left="0"/>
        <w:rPr>
          <w:rFonts w:ascii="Montserrat" w:hAnsi="Montserrat" w:cs="Arial"/>
          <w:color w:val="29292A"/>
          <w:sz w:val="20"/>
          <w:szCs w:val="20"/>
        </w:rPr>
      </w:pPr>
      <w:r w:rsidRPr="007738A1">
        <w:rPr>
          <w:rFonts w:ascii="Montserrat" w:hAnsi="Montserrat" w:cs="Arial"/>
          <w:color w:val="29292A"/>
          <w:sz w:val="20"/>
          <w:szCs w:val="20"/>
        </w:rPr>
        <w:t>El plan de protección y actualización al menos por 36 meses, que incluye la actualización periódica de los diferentes programas de SW y la vigilancia, monitoreo y reparación de problemas relacionados con el SW instalado:</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El sistema de monitoreo para la estación central que consta de:</w:t>
      </w:r>
    </w:p>
    <w:p w:rsidR="007738A1" w:rsidRDefault="007738A1" w:rsidP="007738A1">
      <w:pPr>
        <w:pStyle w:val="Prrafodelista"/>
        <w:spacing w:line="259" w:lineRule="auto"/>
        <w:ind w:left="0"/>
        <w:rPr>
          <w:rFonts w:ascii="Montserrat" w:hAnsi="Montserrat" w:cs="Arial"/>
          <w:color w:val="29292A"/>
          <w:sz w:val="20"/>
          <w:szCs w:val="20"/>
        </w:rPr>
      </w:pPr>
      <w:r w:rsidRPr="00DE4415">
        <w:rPr>
          <w:rFonts w:ascii="Montserrat" w:hAnsi="Montserrat" w:cs="Arial"/>
          <w:b/>
          <w:color w:val="29292A"/>
          <w:sz w:val="20"/>
          <w:szCs w:val="20"/>
          <w:u w:val="single"/>
        </w:rPr>
        <w:t>Estación base FASS VDS6000 Avanzado:</w:t>
      </w:r>
      <w:r w:rsidRPr="007738A1">
        <w:rPr>
          <w:rFonts w:ascii="Montserrat" w:hAnsi="Montserrat" w:cs="Arial"/>
          <w:color w:val="29292A"/>
          <w:sz w:val="20"/>
          <w:szCs w:val="20"/>
        </w:rPr>
        <w:t xml:space="preserve"> a estación costera AIS - VDL 6000 / FASS </w:t>
      </w:r>
      <w:proofErr w:type="spellStart"/>
      <w:r w:rsidRPr="007738A1">
        <w:rPr>
          <w:rFonts w:ascii="Montserrat" w:hAnsi="Montserrat" w:cs="Arial"/>
          <w:color w:val="29292A"/>
          <w:sz w:val="20"/>
          <w:szCs w:val="20"/>
        </w:rPr>
        <w:t>Advanced</w:t>
      </w:r>
      <w:proofErr w:type="spellEnd"/>
      <w:r w:rsidRPr="007738A1">
        <w:rPr>
          <w:rFonts w:ascii="Montserrat" w:hAnsi="Montserrat" w:cs="Arial"/>
          <w:color w:val="29292A"/>
          <w:sz w:val="20"/>
          <w:szCs w:val="20"/>
        </w:rPr>
        <w:t xml:space="preserve"> cumple con todos los requisitos de las normas internacionales AIS y  proporciona las características requeridas para la vigilancia y gestión de la embarcación y tráfico. Se configura fácilmente a las necesidades específicas de cada individuo usuarios, </w:t>
      </w:r>
      <w:r w:rsidRPr="007738A1">
        <w:rPr>
          <w:rFonts w:ascii="Montserrat" w:hAnsi="Montserrat" w:cs="Arial"/>
          <w:color w:val="29292A"/>
          <w:sz w:val="20"/>
          <w:szCs w:val="20"/>
        </w:rPr>
        <w:lastRenderedPageBreak/>
        <w:t>con un controlador integrado que proporciona amplias funciones de procesamiento y registro.</w:t>
      </w:r>
    </w:p>
    <w:p w:rsidR="00DE4415" w:rsidRPr="007738A1" w:rsidRDefault="00DE4415" w:rsidP="007738A1">
      <w:pPr>
        <w:pStyle w:val="Prrafodelista"/>
        <w:spacing w:line="259" w:lineRule="auto"/>
        <w:ind w:left="0"/>
        <w:rPr>
          <w:rFonts w:ascii="Montserrat" w:hAnsi="Montserrat" w:cs="Arial"/>
          <w:color w:val="29292A"/>
          <w:sz w:val="20"/>
          <w:szCs w:val="20"/>
        </w:rPr>
      </w:pPr>
    </w:p>
    <w:p w:rsidR="007738A1" w:rsidRDefault="007738A1" w:rsidP="007738A1">
      <w:pPr>
        <w:pStyle w:val="Prrafodelista"/>
        <w:spacing w:line="259" w:lineRule="auto"/>
        <w:ind w:left="0"/>
        <w:rPr>
          <w:rFonts w:ascii="Montserrat" w:hAnsi="Montserrat" w:cs="Arial"/>
          <w:color w:val="29292A"/>
          <w:sz w:val="20"/>
          <w:szCs w:val="20"/>
        </w:rPr>
      </w:pPr>
      <w:r w:rsidRPr="00DE4415">
        <w:rPr>
          <w:rFonts w:ascii="Montserrat" w:hAnsi="Montserrat" w:cs="Arial"/>
          <w:b/>
          <w:color w:val="29292A"/>
          <w:sz w:val="20"/>
          <w:szCs w:val="20"/>
          <w:u w:val="single"/>
        </w:rPr>
        <w:t>Características:</w:t>
      </w:r>
      <w:r w:rsidRPr="007738A1">
        <w:rPr>
          <w:rFonts w:ascii="Montserrat" w:hAnsi="Montserrat" w:cs="Arial"/>
          <w:color w:val="29292A"/>
          <w:sz w:val="20"/>
          <w:szCs w:val="20"/>
        </w:rPr>
        <w:t xml:space="preserve"> VDL 6000 / FASS </w:t>
      </w:r>
      <w:proofErr w:type="spellStart"/>
      <w:r w:rsidRPr="007738A1">
        <w:rPr>
          <w:rFonts w:ascii="Montserrat" w:hAnsi="Montserrat" w:cs="Arial"/>
          <w:color w:val="29292A"/>
          <w:sz w:val="20"/>
          <w:szCs w:val="20"/>
        </w:rPr>
        <w:t>Advanced</w:t>
      </w:r>
      <w:proofErr w:type="spellEnd"/>
      <w:r w:rsidRPr="007738A1">
        <w:rPr>
          <w:rFonts w:ascii="Montserrat" w:hAnsi="Montserrat" w:cs="Arial"/>
          <w:color w:val="29292A"/>
          <w:sz w:val="20"/>
          <w:szCs w:val="20"/>
        </w:rPr>
        <w:t xml:space="preserve"> proporciona una serie de controles remotos funcionalidades, incluida la configuración de Shore </w:t>
      </w:r>
      <w:proofErr w:type="spellStart"/>
      <w:r w:rsidRPr="007738A1">
        <w:rPr>
          <w:rFonts w:ascii="Montserrat" w:hAnsi="Montserrat" w:cs="Arial"/>
          <w:color w:val="29292A"/>
          <w:sz w:val="20"/>
          <w:szCs w:val="20"/>
        </w:rPr>
        <w:t>Station</w:t>
      </w:r>
      <w:proofErr w:type="spellEnd"/>
      <w:r w:rsidRPr="007738A1">
        <w:rPr>
          <w:rFonts w:ascii="Montserrat" w:hAnsi="Montserrat" w:cs="Arial"/>
          <w:color w:val="29292A"/>
          <w:sz w:val="20"/>
          <w:szCs w:val="20"/>
        </w:rPr>
        <w:t xml:space="preserve">, software actualizaciones, ayudas a los objetivos de navegación, encendido / apagado y más. Otras funciones son: registro local de mensajes AIS, destino local filtrado, reproducción de datos AIS, actualización de datos AIS (garantiza la entrega de datos en congestión o desconexión de red) y SNMP. Se instala fácilmente y requiere un espacio mínimo. Antena GPS, antena VHF, cableado: Rack, UPS, cableado: Licencias de SW: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es una aplicación de software de enrutamiento y gestión de datos que proporciona un flujo confiable de datos a su ambiente.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admite la funcionalidad definida en la Recomendación IALA A-124, Capa LSS, Parte IV. Eso es ideal para la recopilación, el filtrado, el registro y el intercambio de datos AIS a través de redes, una solución de enrutamiento de datos marinos modular, escalable y personalizable que cumple con necesidades de los usuarios de tierra y embarcaciones.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es una solución de software MS-Windows que conecta nodos (sensores de hardware, usuarios y / o redes) y elige la forma óptima de enviar cada paquete de información basado en su comprensión actual de los nodos.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realiza una serie de funciones cuando se le pasan datos; a diferencia de los enrutadores de hardware que se encuentran en el Internet que simplemente pasa información de un dispositivo de red a otro.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puede filtrar datos a medida que se reciben, y no necesariamente reenvía toda la información recibida. El usuario puede definir qué información se transmite. </w:t>
      </w:r>
    </w:p>
    <w:p w:rsidR="00DE4415" w:rsidRPr="007738A1" w:rsidRDefault="00DE4415" w:rsidP="007738A1">
      <w:pPr>
        <w:pStyle w:val="Prrafodelista"/>
        <w:spacing w:line="259" w:lineRule="auto"/>
        <w:ind w:left="0"/>
        <w:rPr>
          <w:rFonts w:ascii="Montserrat" w:hAnsi="Montserrat" w:cs="Arial"/>
          <w:color w:val="29292A"/>
          <w:sz w:val="20"/>
          <w:szCs w:val="20"/>
        </w:rPr>
      </w:pPr>
    </w:p>
    <w:p w:rsidR="007738A1" w:rsidRPr="007738A1" w:rsidRDefault="00DE4415" w:rsidP="007738A1">
      <w:pPr>
        <w:pStyle w:val="Prrafodelista"/>
        <w:spacing w:line="259" w:lineRule="auto"/>
        <w:ind w:left="0"/>
        <w:rPr>
          <w:rFonts w:ascii="Montserrat" w:hAnsi="Montserrat" w:cs="Arial"/>
          <w:color w:val="29292A"/>
          <w:sz w:val="20"/>
          <w:szCs w:val="20"/>
        </w:rPr>
      </w:pPr>
      <w:proofErr w:type="spellStart"/>
      <w:r w:rsidRPr="00DE4415">
        <w:rPr>
          <w:rFonts w:ascii="Montserrat" w:hAnsi="Montserrat" w:cs="Arial"/>
          <w:b/>
          <w:color w:val="29292A"/>
          <w:sz w:val="20"/>
          <w:szCs w:val="20"/>
          <w:u w:val="single"/>
        </w:rPr>
        <w:t>Datastore</w:t>
      </w:r>
      <w:proofErr w:type="spellEnd"/>
      <w:r w:rsidR="007738A1" w:rsidRPr="00DE4415">
        <w:rPr>
          <w:rFonts w:ascii="Montserrat" w:hAnsi="Montserrat" w:cs="Arial"/>
          <w:b/>
          <w:color w:val="29292A"/>
          <w:sz w:val="20"/>
          <w:szCs w:val="20"/>
          <w:u w:val="single"/>
        </w:rPr>
        <w:t>:</w:t>
      </w:r>
      <w:r w:rsidR="007738A1" w:rsidRPr="007738A1">
        <w:rPr>
          <w:rFonts w:ascii="Montserrat" w:hAnsi="Montserrat" w:cs="Arial"/>
          <w:color w:val="29292A"/>
          <w:sz w:val="20"/>
          <w:szCs w:val="20"/>
        </w:rPr>
        <w:t xml:space="preserve"> </w:t>
      </w:r>
      <w:proofErr w:type="spellStart"/>
      <w:r w:rsidR="007738A1" w:rsidRPr="007738A1">
        <w:rPr>
          <w:rFonts w:ascii="Montserrat" w:hAnsi="Montserrat" w:cs="Arial"/>
          <w:color w:val="29292A"/>
          <w:sz w:val="20"/>
          <w:szCs w:val="20"/>
        </w:rPr>
        <w:t>DataStore</w:t>
      </w:r>
      <w:proofErr w:type="spellEnd"/>
      <w:r w:rsidR="007738A1" w:rsidRPr="007738A1">
        <w:rPr>
          <w:rFonts w:ascii="Montserrat" w:hAnsi="Montserrat" w:cs="Arial"/>
          <w:color w:val="29292A"/>
          <w:sz w:val="20"/>
          <w:szCs w:val="20"/>
        </w:rPr>
        <w:t xml:space="preserve"> es una solución de registro y reproducción de datos en tiempo real para NMEA y datos con formato NMEA, específicamente datos AIS. El "back-</w:t>
      </w:r>
      <w:proofErr w:type="spellStart"/>
      <w:r w:rsidR="007738A1" w:rsidRPr="007738A1">
        <w:rPr>
          <w:rFonts w:ascii="Montserrat" w:hAnsi="Montserrat" w:cs="Arial"/>
          <w:color w:val="29292A"/>
          <w:sz w:val="20"/>
          <w:szCs w:val="20"/>
        </w:rPr>
        <w:t>end</w:t>
      </w:r>
      <w:proofErr w:type="spellEnd"/>
      <w:r w:rsidR="007738A1" w:rsidRPr="007738A1">
        <w:rPr>
          <w:rFonts w:ascii="Montserrat" w:hAnsi="Montserrat" w:cs="Arial"/>
          <w:color w:val="29292A"/>
          <w:sz w:val="20"/>
          <w:szCs w:val="20"/>
        </w:rPr>
        <w:t>" de la solución es un servicio que interactúa con una base de datos y las interfaces "</w:t>
      </w:r>
      <w:proofErr w:type="spellStart"/>
      <w:r w:rsidR="007738A1" w:rsidRPr="007738A1">
        <w:rPr>
          <w:rFonts w:ascii="Montserrat" w:hAnsi="Montserrat" w:cs="Arial"/>
          <w:color w:val="29292A"/>
          <w:sz w:val="20"/>
          <w:szCs w:val="20"/>
        </w:rPr>
        <w:t>front-end</w:t>
      </w:r>
      <w:proofErr w:type="spellEnd"/>
      <w:r w:rsidR="007738A1" w:rsidRPr="007738A1">
        <w:rPr>
          <w:rFonts w:ascii="Montserrat" w:hAnsi="Montserrat" w:cs="Arial"/>
          <w:color w:val="29292A"/>
          <w:sz w:val="20"/>
          <w:szCs w:val="20"/>
        </w:rPr>
        <w:t>" con una aplicación que permite al usuario controlar el registro y la reproducción de datos.</w:t>
      </w:r>
    </w:p>
    <w:p w:rsidR="007738A1" w:rsidRDefault="007738A1" w:rsidP="007738A1">
      <w:pPr>
        <w:pStyle w:val="Prrafodelista"/>
        <w:spacing w:line="259" w:lineRule="auto"/>
        <w:ind w:left="0"/>
        <w:rPr>
          <w:rFonts w:ascii="Montserrat" w:hAnsi="Montserrat" w:cs="Arial"/>
          <w:color w:val="29292A"/>
          <w:sz w:val="20"/>
          <w:szCs w:val="20"/>
        </w:rPr>
      </w:pP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se puede configurar para almacenar todos los datos o un subconjunto de datos definido por el usuario. Los datos almacenados en la base de datos AIS pueden consultarse y reproducirse en el sistema ECS o en una aplicación externa.</w:t>
      </w:r>
    </w:p>
    <w:p w:rsidR="00DE4415" w:rsidRPr="007738A1" w:rsidRDefault="00DE4415" w:rsidP="007738A1">
      <w:pPr>
        <w:pStyle w:val="Prrafodelista"/>
        <w:spacing w:line="259" w:lineRule="auto"/>
        <w:ind w:left="0"/>
        <w:rPr>
          <w:rFonts w:ascii="Montserrat" w:hAnsi="Montserrat" w:cs="Arial"/>
          <w:color w:val="29292A"/>
          <w:sz w:val="20"/>
          <w:szCs w:val="20"/>
        </w:rPr>
      </w:pPr>
    </w:p>
    <w:p w:rsidR="007738A1" w:rsidRPr="007738A1" w:rsidRDefault="007738A1" w:rsidP="007738A1">
      <w:pPr>
        <w:pStyle w:val="Prrafodelista"/>
        <w:spacing w:line="259" w:lineRule="auto"/>
        <w:ind w:left="0"/>
        <w:rPr>
          <w:rFonts w:ascii="Montserrat" w:hAnsi="Montserrat" w:cs="Arial"/>
          <w:color w:val="29292A"/>
          <w:sz w:val="20"/>
          <w:szCs w:val="20"/>
        </w:rPr>
      </w:pPr>
      <w:r w:rsidRPr="00DE4415">
        <w:rPr>
          <w:rFonts w:ascii="Montserrat" w:hAnsi="Montserrat" w:cs="Arial"/>
          <w:b/>
          <w:color w:val="29292A"/>
          <w:sz w:val="20"/>
          <w:szCs w:val="20"/>
          <w:u w:val="single"/>
        </w:rPr>
        <w:t>Grabación y Reproducción:</w:t>
      </w:r>
      <w:r w:rsidRPr="007738A1">
        <w:rPr>
          <w:rFonts w:ascii="Montserrat" w:hAnsi="Montserrat" w:cs="Arial"/>
          <w:color w:val="29292A"/>
          <w:sz w:val="20"/>
          <w:szCs w:val="20"/>
        </w:rPr>
        <w:t xml:space="preserve"> El producto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se puede implementar en una variedad de configuraciones de grabación, las tres (3) configuraciones más comunes son: La fuente de datos está conectada a la aplicación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La aplicación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reenvía los datos al Servicio de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y la base de datos configurada; La fuente de datos está conectada a la aplicación cliente. La aplicación cliente está conectada al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La aplicación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reenvía los datos al servicio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y la base de datos configurada. La fuente de datos está conectada al producto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reenvía los datos al servicio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y la base de datos configurada. La aplicación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acepta conexiones TCP / IP y se comunica con clientes TCP conectados utilizando protocolo NMEA. Los puertos TCP / IP individuales se pueden configurar para grabación y reproducción.</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lastRenderedPageBreak/>
        <w:t xml:space="preserve">El servicio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acepta conexiones TCP / IP autorizadas y se comunica con la aplicación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utilizando el protocolo NMEA Los puertos TCP / IP individuales se pueden configurar para grabación y reproducción.</w:t>
      </w:r>
    </w:p>
    <w:p w:rsidR="007738A1" w:rsidRPr="007738A1" w:rsidRDefault="007738A1" w:rsidP="007738A1">
      <w:pPr>
        <w:rPr>
          <w:rFonts w:ascii="Montserrat" w:hAnsi="Montserrat" w:cs="Arial"/>
          <w:color w:val="29292A"/>
          <w:sz w:val="20"/>
          <w:szCs w:val="20"/>
        </w:rPr>
      </w:pPr>
      <w:r w:rsidRPr="00DE4415">
        <w:rPr>
          <w:rFonts w:ascii="Montserrat" w:hAnsi="Montserrat" w:cs="Arial"/>
          <w:b/>
          <w:color w:val="29292A"/>
          <w:sz w:val="20"/>
          <w:szCs w:val="20"/>
          <w:u w:val="single"/>
        </w:rPr>
        <w:t>Administración y monitoreo:</w:t>
      </w:r>
      <w:r w:rsidRPr="007738A1">
        <w:rPr>
          <w:rFonts w:ascii="Montserrat" w:hAnsi="Montserrat" w:cs="Arial"/>
          <w:color w:val="29292A"/>
          <w:sz w:val="20"/>
          <w:szCs w:val="20"/>
        </w:rPr>
        <w:t xml:space="preserve"> Hay dos (2) tipos de mensajes utilizados en el producto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para administración y monitoreo: </w:t>
      </w:r>
      <w:r w:rsidR="00DE4415">
        <w:rPr>
          <w:rFonts w:ascii="Montserrat" w:hAnsi="Montserrat" w:cs="Arial"/>
          <w:color w:val="29292A"/>
          <w:sz w:val="20"/>
          <w:szCs w:val="20"/>
        </w:rPr>
        <w:t xml:space="preserve">Mensajes NMEA personalizados; y </w:t>
      </w:r>
      <w:r w:rsidRPr="007738A1">
        <w:rPr>
          <w:rFonts w:ascii="Montserrat" w:hAnsi="Montserrat" w:cs="Arial"/>
          <w:color w:val="29292A"/>
          <w:sz w:val="20"/>
          <w:szCs w:val="20"/>
        </w:rPr>
        <w:t>Trampas / notificaciones SNMP.</w:t>
      </w:r>
    </w:p>
    <w:p w:rsidR="007738A1" w:rsidRPr="007738A1" w:rsidRDefault="007738A1" w:rsidP="007738A1">
      <w:pPr>
        <w:rPr>
          <w:rFonts w:ascii="Montserrat" w:hAnsi="Montserrat" w:cs="Arial"/>
          <w:color w:val="29292A"/>
          <w:sz w:val="20"/>
          <w:szCs w:val="20"/>
        </w:rPr>
      </w:pPr>
      <w:r w:rsidRPr="00DE4415">
        <w:rPr>
          <w:rFonts w:ascii="Montserrat" w:hAnsi="Montserrat" w:cs="Arial"/>
          <w:b/>
          <w:color w:val="29292A"/>
          <w:sz w:val="20"/>
          <w:szCs w:val="20"/>
          <w:u w:val="single"/>
        </w:rPr>
        <w:t>Reproducción:</w:t>
      </w:r>
      <w:r w:rsidRPr="007738A1">
        <w:rPr>
          <w:rFonts w:ascii="Montserrat" w:hAnsi="Montserrat" w:cs="Arial"/>
          <w:color w:val="29292A"/>
          <w:sz w:val="20"/>
          <w:szCs w:val="20"/>
        </w:rPr>
        <w:t xml:space="preserve"> El servicio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registra todos los datos NMEA recibidos por la aplicación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el LSS (</w:t>
      </w:r>
      <w:proofErr w:type="spellStart"/>
      <w:r w:rsidRPr="007738A1">
        <w:rPr>
          <w:rFonts w:ascii="Montserrat" w:hAnsi="Montserrat" w:cs="Arial"/>
          <w:color w:val="29292A"/>
          <w:sz w:val="20"/>
          <w:szCs w:val="20"/>
        </w:rPr>
        <w:t>DataSwitch</w:t>
      </w:r>
      <w:proofErr w:type="spellEnd"/>
      <w:r w:rsidRPr="007738A1">
        <w:rPr>
          <w:rFonts w:ascii="Montserrat" w:hAnsi="Montserrat" w:cs="Arial"/>
          <w:color w:val="29292A"/>
          <w:sz w:val="20"/>
          <w:szCs w:val="20"/>
        </w:rPr>
        <w:t xml:space="preserve">) o un tercero/aplicación / dispositivo en una base de datos. La aplicación </w:t>
      </w:r>
      <w:proofErr w:type="spellStart"/>
      <w:r w:rsidRPr="007738A1">
        <w:rPr>
          <w:rFonts w:ascii="Montserrat" w:hAnsi="Montserrat" w:cs="Arial"/>
          <w:color w:val="29292A"/>
          <w:sz w:val="20"/>
          <w:szCs w:val="20"/>
        </w:rPr>
        <w:t>DataStore</w:t>
      </w:r>
      <w:proofErr w:type="spellEnd"/>
      <w:r w:rsidRPr="007738A1">
        <w:rPr>
          <w:rFonts w:ascii="Montserrat" w:hAnsi="Montserrat" w:cs="Arial"/>
          <w:color w:val="29292A"/>
          <w:sz w:val="20"/>
          <w:szCs w:val="20"/>
        </w:rPr>
        <w:t xml:space="preserve"> permite a diferentes usuarios autorizados reproducir diferentes datos transmisiones basadas en filtros seleccionados.</w:t>
      </w:r>
    </w:p>
    <w:p w:rsidR="007738A1" w:rsidRPr="007738A1" w:rsidRDefault="007738A1" w:rsidP="007738A1">
      <w:pPr>
        <w:rPr>
          <w:rFonts w:ascii="Montserrat" w:hAnsi="Montserrat" w:cs="Arial"/>
          <w:color w:val="29292A"/>
          <w:sz w:val="20"/>
          <w:szCs w:val="20"/>
        </w:rPr>
      </w:pPr>
      <w:proofErr w:type="spellStart"/>
      <w:r w:rsidRPr="00DE4415">
        <w:rPr>
          <w:rFonts w:ascii="Montserrat" w:hAnsi="Montserrat" w:cs="Arial"/>
          <w:b/>
          <w:color w:val="29292A"/>
          <w:sz w:val="20"/>
          <w:szCs w:val="20"/>
          <w:u w:val="single"/>
        </w:rPr>
        <w:t>DataStore</w:t>
      </w:r>
      <w:proofErr w:type="spellEnd"/>
      <w:r w:rsidRPr="00DE4415">
        <w:rPr>
          <w:rFonts w:ascii="Montserrat" w:hAnsi="Montserrat" w:cs="Arial"/>
          <w:b/>
          <w:color w:val="29292A"/>
          <w:sz w:val="20"/>
          <w:szCs w:val="20"/>
          <w:u w:val="single"/>
        </w:rPr>
        <w:t xml:space="preserve"> ofrece las siguientes funciones de reproducción:</w:t>
      </w:r>
      <w:r w:rsidRPr="007738A1">
        <w:rPr>
          <w:rFonts w:ascii="Montserrat" w:hAnsi="Montserrat" w:cs="Arial"/>
          <w:color w:val="29292A"/>
          <w:sz w:val="20"/>
          <w:szCs w:val="20"/>
        </w:rPr>
        <w:t xml:space="preserve"> Filtro de búsqueda de fecha / hora: el usuario puede consultar la base de datos utilizando una fecha / hora fija o una hora flotante; Barra de herramientas de reproducción: la barra de herramientas de reproducción proporciona los siguientes controles de reproducción: reproducir, pausar, detener, retroceder y Adelante; Controles de fecha / hora de reproducción: el control de fecha y hora de reproducción permite al usuario avanzar o volver a una Fecha / hora específica en los resultados consultados; Visor NMEA: durante la reproducción, el usuario tiene la capacidad de obtener una vista previa de los datos utilizando el visor NMEA; y Comunicaciones: el usuario tiene la opción de reproducir datos en un puerto TCP.</w:t>
      </w:r>
    </w:p>
    <w:p w:rsidR="007738A1" w:rsidRPr="007738A1" w:rsidRDefault="00DE4415" w:rsidP="007738A1">
      <w:pPr>
        <w:rPr>
          <w:rFonts w:ascii="Montserrat" w:hAnsi="Montserrat" w:cs="Arial"/>
          <w:color w:val="29292A"/>
          <w:sz w:val="20"/>
          <w:szCs w:val="20"/>
        </w:rPr>
      </w:pPr>
      <w:proofErr w:type="spellStart"/>
      <w:r w:rsidRPr="00DE4415">
        <w:rPr>
          <w:rFonts w:ascii="Montserrat" w:hAnsi="Montserrat" w:cs="Arial"/>
          <w:b/>
          <w:color w:val="29292A"/>
          <w:sz w:val="20"/>
          <w:szCs w:val="20"/>
          <w:u w:val="single"/>
        </w:rPr>
        <w:t>Horizon</w:t>
      </w:r>
      <w:proofErr w:type="spellEnd"/>
      <w:proofErr w:type="gramStart"/>
      <w:r w:rsidR="007738A1" w:rsidRPr="00DE4415">
        <w:rPr>
          <w:rFonts w:ascii="Montserrat" w:hAnsi="Montserrat" w:cs="Arial"/>
          <w:b/>
          <w:color w:val="29292A"/>
          <w:sz w:val="20"/>
          <w:szCs w:val="20"/>
          <w:u w:val="single"/>
        </w:rPr>
        <w:t>:</w:t>
      </w:r>
      <w:r w:rsidR="007738A1" w:rsidRPr="007738A1">
        <w:rPr>
          <w:rFonts w:ascii="Montserrat" w:hAnsi="Montserrat" w:cs="Arial"/>
          <w:color w:val="29292A"/>
          <w:sz w:val="20"/>
          <w:szCs w:val="20"/>
        </w:rPr>
        <w:t xml:space="preserve">  </w:t>
      </w:r>
      <w:proofErr w:type="spellStart"/>
      <w:r w:rsidR="007738A1" w:rsidRPr="007738A1">
        <w:rPr>
          <w:rFonts w:ascii="Montserrat" w:hAnsi="Montserrat" w:cs="Arial"/>
          <w:color w:val="29292A"/>
          <w:sz w:val="20"/>
          <w:szCs w:val="20"/>
        </w:rPr>
        <w:t>Horizon</w:t>
      </w:r>
      <w:proofErr w:type="spellEnd"/>
      <w:proofErr w:type="gramEnd"/>
      <w:r w:rsidR="007738A1" w:rsidRPr="007738A1">
        <w:rPr>
          <w:rFonts w:ascii="Montserrat" w:hAnsi="Montserrat" w:cs="Arial"/>
          <w:color w:val="29292A"/>
          <w:sz w:val="20"/>
          <w:szCs w:val="20"/>
        </w:rPr>
        <w:t xml:space="preserve"> es la solución de monitoreo de embarcaciones en tierra diseñada para el tráfico de embarcaciones y Centros de monitoreo, se ha demostrado que aumenta la seguridad y la eficiencia de las operaciones dentro de un puerto. </w:t>
      </w:r>
      <w:proofErr w:type="spellStart"/>
      <w:r w:rsidR="007738A1" w:rsidRPr="007738A1">
        <w:rPr>
          <w:rFonts w:ascii="Montserrat" w:hAnsi="Montserrat" w:cs="Arial"/>
          <w:color w:val="29292A"/>
          <w:sz w:val="20"/>
          <w:szCs w:val="20"/>
        </w:rPr>
        <w:t>Horizon</w:t>
      </w:r>
      <w:proofErr w:type="spellEnd"/>
      <w:r w:rsidR="007738A1" w:rsidRPr="007738A1">
        <w:rPr>
          <w:rFonts w:ascii="Montserrat" w:hAnsi="Montserrat" w:cs="Arial"/>
          <w:color w:val="29292A"/>
          <w:sz w:val="20"/>
          <w:szCs w:val="20"/>
        </w:rPr>
        <w:t xml:space="preserve"> es ideal para cualquier organización que necesite monitorear el tráfico de embarcaciones en sus aguas.</w:t>
      </w:r>
    </w:p>
    <w:p w:rsidR="007738A1" w:rsidRPr="007738A1" w:rsidRDefault="007738A1" w:rsidP="007738A1">
      <w:pPr>
        <w:rPr>
          <w:rFonts w:ascii="Montserrat" w:hAnsi="Montserrat" w:cs="Arial"/>
          <w:color w:val="29292A"/>
          <w:sz w:val="20"/>
          <w:szCs w:val="20"/>
        </w:rPr>
      </w:pPr>
      <w:proofErr w:type="spellStart"/>
      <w:r w:rsidRPr="007738A1">
        <w:rPr>
          <w:rFonts w:ascii="Montserrat" w:hAnsi="Montserrat" w:cs="Arial"/>
          <w:color w:val="29292A"/>
          <w:sz w:val="20"/>
          <w:szCs w:val="20"/>
        </w:rPr>
        <w:t>Horizon</w:t>
      </w:r>
      <w:proofErr w:type="spellEnd"/>
      <w:r w:rsidRPr="007738A1">
        <w:rPr>
          <w:rFonts w:ascii="Montserrat" w:hAnsi="Montserrat" w:cs="Arial"/>
          <w:color w:val="29292A"/>
          <w:sz w:val="20"/>
          <w:szCs w:val="20"/>
        </w:rPr>
        <w:t xml:space="preserve"> proporciona una interfaz AIS completa que incluye la capacidad de ver y rastrear todas las embarcaciones, mostrar información específica del buque, y enviar y recibir mensajes de texto y de seguridad. Interfaz de </w:t>
      </w:r>
      <w:proofErr w:type="spellStart"/>
      <w:r w:rsidRPr="007738A1">
        <w:rPr>
          <w:rFonts w:ascii="Montserrat" w:hAnsi="Montserrat" w:cs="Arial"/>
          <w:color w:val="29292A"/>
          <w:sz w:val="20"/>
          <w:szCs w:val="20"/>
        </w:rPr>
        <w:t>Horizon</w:t>
      </w:r>
      <w:proofErr w:type="spellEnd"/>
      <w:r w:rsidRPr="007738A1">
        <w:rPr>
          <w:rFonts w:ascii="Montserrat" w:hAnsi="Montserrat" w:cs="Arial"/>
          <w:color w:val="29292A"/>
          <w:sz w:val="20"/>
          <w:szCs w:val="20"/>
        </w:rPr>
        <w:t xml:space="preserve"> y la visualización de información relacionada con AIS ofrece un salto sustancial en la capacidad de comunicarse e interactuar con los buques.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Dado que </w:t>
      </w:r>
      <w:proofErr w:type="spellStart"/>
      <w:r w:rsidRPr="007738A1">
        <w:rPr>
          <w:rFonts w:ascii="Montserrat" w:hAnsi="Montserrat" w:cs="Arial"/>
          <w:color w:val="29292A"/>
          <w:sz w:val="20"/>
          <w:szCs w:val="20"/>
        </w:rPr>
        <w:t>Horizon</w:t>
      </w:r>
      <w:proofErr w:type="spellEnd"/>
      <w:r w:rsidRPr="007738A1">
        <w:rPr>
          <w:rFonts w:ascii="Montserrat" w:hAnsi="Montserrat" w:cs="Arial"/>
          <w:color w:val="29292A"/>
          <w:sz w:val="20"/>
          <w:szCs w:val="20"/>
        </w:rPr>
        <w:t xml:space="preserve"> es totalmente configurable, los operadores pueden ajustar la visualización de los paneles de información y personalizar patrones de color para objetivos AIS y establecer alarmas de entrada y salida. Los operadores también pueden usar la vista fija de </w:t>
      </w:r>
      <w:proofErr w:type="spellStart"/>
      <w:r w:rsidRPr="007738A1">
        <w:rPr>
          <w:rFonts w:ascii="Montserrat" w:hAnsi="Montserrat" w:cs="Arial"/>
          <w:color w:val="29292A"/>
          <w:sz w:val="20"/>
          <w:szCs w:val="20"/>
        </w:rPr>
        <w:t>Horizon</w:t>
      </w:r>
      <w:proofErr w:type="spellEnd"/>
      <w:r w:rsidRPr="007738A1">
        <w:rPr>
          <w:rFonts w:ascii="Montserrat" w:hAnsi="Montserrat" w:cs="Arial"/>
          <w:color w:val="29292A"/>
          <w:sz w:val="20"/>
          <w:szCs w:val="20"/>
        </w:rPr>
        <w:t xml:space="preserve"> la opción para alternar entre pantallas y monitorear varias áreas o mostrar diversas actividades dentro del puerto.</w:t>
      </w:r>
    </w:p>
    <w:p w:rsidR="007738A1" w:rsidRPr="007738A1" w:rsidRDefault="00DE4415" w:rsidP="007738A1">
      <w:pPr>
        <w:rPr>
          <w:rFonts w:ascii="Montserrat" w:hAnsi="Montserrat" w:cs="Arial"/>
          <w:color w:val="29292A"/>
          <w:sz w:val="20"/>
          <w:szCs w:val="20"/>
        </w:rPr>
      </w:pPr>
      <w:proofErr w:type="spellStart"/>
      <w:r w:rsidRPr="00DE4415">
        <w:rPr>
          <w:rFonts w:ascii="Montserrat" w:hAnsi="Montserrat" w:cs="Arial"/>
          <w:b/>
          <w:color w:val="29292A"/>
          <w:sz w:val="20"/>
          <w:szCs w:val="20"/>
          <w:u w:val="single"/>
        </w:rPr>
        <w:t>Seascape</w:t>
      </w:r>
      <w:proofErr w:type="spellEnd"/>
      <w:r w:rsidRPr="00DE4415">
        <w:rPr>
          <w:rFonts w:ascii="Montserrat" w:hAnsi="Montserrat" w:cs="Arial"/>
          <w:b/>
          <w:color w:val="29292A"/>
          <w:sz w:val="20"/>
          <w:szCs w:val="20"/>
          <w:u w:val="single"/>
        </w:rPr>
        <w:t xml:space="preserve"> II</w:t>
      </w:r>
      <w:r w:rsidR="007738A1" w:rsidRPr="00DE4415">
        <w:rPr>
          <w:rFonts w:ascii="Montserrat" w:hAnsi="Montserrat" w:cs="Arial"/>
          <w:b/>
          <w:color w:val="29292A"/>
          <w:sz w:val="20"/>
          <w:szCs w:val="20"/>
          <w:u w:val="single"/>
        </w:rPr>
        <w:t>:</w:t>
      </w:r>
      <w:r w:rsidR="007738A1" w:rsidRPr="007738A1">
        <w:rPr>
          <w:rFonts w:ascii="Montserrat" w:hAnsi="Montserrat" w:cs="Arial"/>
          <w:color w:val="29292A"/>
          <w:sz w:val="20"/>
          <w:szCs w:val="20"/>
        </w:rPr>
        <w:t xml:space="preserve"> </w:t>
      </w:r>
      <w:proofErr w:type="spellStart"/>
      <w:r w:rsidR="007738A1" w:rsidRPr="007738A1">
        <w:rPr>
          <w:rFonts w:ascii="Montserrat" w:hAnsi="Montserrat" w:cs="Arial"/>
          <w:color w:val="29292A"/>
          <w:sz w:val="20"/>
          <w:szCs w:val="20"/>
        </w:rPr>
        <w:t>SeaScape</w:t>
      </w:r>
      <w:proofErr w:type="spellEnd"/>
      <w:r w:rsidR="007738A1" w:rsidRPr="007738A1">
        <w:rPr>
          <w:rFonts w:ascii="Montserrat" w:hAnsi="Montserrat" w:cs="Arial"/>
          <w:color w:val="29292A"/>
          <w:sz w:val="20"/>
          <w:szCs w:val="20"/>
        </w:rPr>
        <w:t xml:space="preserve"> II Software de conciencia situacional </w:t>
      </w:r>
      <w:proofErr w:type="spellStart"/>
      <w:r w:rsidR="007738A1" w:rsidRPr="007738A1">
        <w:rPr>
          <w:rFonts w:ascii="Montserrat" w:hAnsi="Montserrat" w:cs="Arial"/>
          <w:color w:val="29292A"/>
          <w:sz w:val="20"/>
          <w:szCs w:val="20"/>
        </w:rPr>
        <w:t>SeaScape</w:t>
      </w:r>
      <w:proofErr w:type="spellEnd"/>
      <w:r w:rsidR="007738A1" w:rsidRPr="007738A1">
        <w:rPr>
          <w:rFonts w:ascii="Montserrat" w:hAnsi="Montserrat" w:cs="Arial"/>
          <w:color w:val="29292A"/>
          <w:sz w:val="20"/>
          <w:szCs w:val="20"/>
        </w:rPr>
        <w:t xml:space="preserve"> II, la solución basada en navegador para la visualización y gestión de tiempo real. Los datos </w:t>
      </w:r>
      <w:proofErr w:type="gramStart"/>
      <w:r w:rsidR="007738A1" w:rsidRPr="007738A1">
        <w:rPr>
          <w:rFonts w:ascii="Montserrat" w:hAnsi="Montserrat" w:cs="Arial"/>
          <w:color w:val="29292A"/>
          <w:sz w:val="20"/>
          <w:szCs w:val="20"/>
        </w:rPr>
        <w:t>objetivo</w:t>
      </w:r>
      <w:proofErr w:type="gramEnd"/>
      <w:r w:rsidR="007738A1" w:rsidRPr="007738A1">
        <w:rPr>
          <w:rFonts w:ascii="Montserrat" w:hAnsi="Montserrat" w:cs="Arial"/>
          <w:color w:val="29292A"/>
          <w:sz w:val="20"/>
          <w:szCs w:val="20"/>
        </w:rPr>
        <w:t xml:space="preserve"> del Sistema de Identificación Automática (AIS) mejoran la eficiencia y la seguridad en el rápido de hoy en entornos de navegación marina a ritmo. </w:t>
      </w:r>
      <w:proofErr w:type="spellStart"/>
      <w:r w:rsidR="007738A1" w:rsidRPr="007738A1">
        <w:rPr>
          <w:rFonts w:ascii="Montserrat" w:hAnsi="Montserrat" w:cs="Arial"/>
          <w:color w:val="29292A"/>
          <w:sz w:val="20"/>
          <w:szCs w:val="20"/>
        </w:rPr>
        <w:t>SeaScape</w:t>
      </w:r>
      <w:proofErr w:type="spellEnd"/>
      <w:r w:rsidR="007738A1" w:rsidRPr="007738A1">
        <w:rPr>
          <w:rFonts w:ascii="Montserrat" w:hAnsi="Montserrat" w:cs="Arial"/>
          <w:color w:val="29292A"/>
          <w:sz w:val="20"/>
          <w:szCs w:val="20"/>
        </w:rPr>
        <w:t xml:space="preserve"> II proporciona gerentes de puertos y vías fluviales en todo el mundo con una mayor conciencia de la situación y las herramientas para monitorear y comunicar información a los marineros.</w:t>
      </w:r>
    </w:p>
    <w:p w:rsidR="007738A1" w:rsidRPr="007738A1" w:rsidRDefault="007738A1" w:rsidP="007738A1">
      <w:pPr>
        <w:rPr>
          <w:rFonts w:ascii="Montserrat" w:hAnsi="Montserrat" w:cs="Arial"/>
          <w:color w:val="29292A"/>
          <w:sz w:val="20"/>
          <w:szCs w:val="20"/>
        </w:rPr>
      </w:pP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lastRenderedPageBreak/>
        <w:t>Las características incluyen la visualización de información AIS en tiempo real en un Plotter basado en navegador, informes sobre embarcaciones que entran y salen de las zonas designadas, avisos de área para informar a las embarcaciones sobre la dinámica , problemas de navegación y mensajes ambientales para informar a los buques de la dinámica ambiental condiciones en un área.</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La solución basada en navegador de </w:t>
      </w:r>
      <w:proofErr w:type="spellStart"/>
      <w:r w:rsidRPr="007738A1">
        <w:rPr>
          <w:rFonts w:ascii="Montserrat" w:hAnsi="Montserrat" w:cs="Arial"/>
          <w:color w:val="29292A"/>
          <w:sz w:val="20"/>
          <w:szCs w:val="20"/>
        </w:rPr>
        <w:t>SeaScape</w:t>
      </w:r>
      <w:proofErr w:type="spellEnd"/>
      <w:r w:rsidRPr="007738A1">
        <w:rPr>
          <w:rFonts w:ascii="Montserrat" w:hAnsi="Montserrat" w:cs="Arial"/>
          <w:color w:val="29292A"/>
          <w:sz w:val="20"/>
          <w:szCs w:val="20"/>
        </w:rPr>
        <w:t xml:space="preserve"> significa una mayor accesibilidad para los usuarios, ya que los operadores pueden iniciar sesión desde cualquier lugar y a través de cualquier dispositivo móvil con acceso a internet, (tableta, laptop, teléfono inteligente, etc.). No se requieren aplicaciones independientes, lo que reduce en gran medida el costo y simplifica los procesos de administración. La comunicación de mensajes e información vitales está en casi en tiempo real.</w:t>
      </w:r>
    </w:p>
    <w:p w:rsidR="007738A1" w:rsidRPr="007738A1" w:rsidRDefault="007738A1" w:rsidP="007738A1">
      <w:pPr>
        <w:rPr>
          <w:rFonts w:ascii="Montserrat" w:hAnsi="Montserrat" w:cs="Arial"/>
          <w:color w:val="29292A"/>
          <w:sz w:val="20"/>
          <w:szCs w:val="20"/>
        </w:rPr>
      </w:pPr>
      <w:r w:rsidRPr="00DE4415">
        <w:rPr>
          <w:rFonts w:ascii="Montserrat" w:hAnsi="Montserrat" w:cs="Arial"/>
          <w:b/>
          <w:color w:val="29292A"/>
          <w:sz w:val="20"/>
          <w:szCs w:val="20"/>
          <w:u w:val="single"/>
        </w:rPr>
        <w:t>Características y Funcionalidad:</w:t>
      </w:r>
      <w:r w:rsidRPr="007738A1">
        <w:rPr>
          <w:rFonts w:ascii="Montserrat" w:hAnsi="Montserrat" w:cs="Arial"/>
          <w:color w:val="29292A"/>
          <w:sz w:val="20"/>
          <w:szCs w:val="20"/>
        </w:rPr>
        <w:t xml:space="preserve"> Integración completa de AIS con la capacidad de mostrar información estática, dinámica y relacionada con el viaje en tiempo real.</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Consulta rápidamente para ver una visualización precisa y casi en tiempo real del MMSI, latitud / longitud, rumbo y velocidad del objetivo sobre tierra (SOG), curso sobre tierra, carga, destino, estado de navegación, etc.</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Las imágenes del trazador de gráficos se pueden cambiar sin esfuerzo para mostrar imágenes de satélite (por ejemplo: Google </w:t>
      </w:r>
      <w:proofErr w:type="spellStart"/>
      <w:r w:rsidRPr="007738A1">
        <w:rPr>
          <w:rFonts w:ascii="Montserrat" w:hAnsi="Montserrat" w:cs="Arial"/>
          <w:color w:val="29292A"/>
          <w:sz w:val="20"/>
          <w:szCs w:val="20"/>
        </w:rPr>
        <w:t>Maps</w:t>
      </w:r>
      <w:proofErr w:type="spellEnd"/>
      <w:r w:rsidRPr="007738A1">
        <w:rPr>
          <w:rFonts w:ascii="Montserrat" w:hAnsi="Montserrat" w:cs="Arial"/>
          <w:color w:val="29292A"/>
          <w:sz w:val="20"/>
          <w:szCs w:val="20"/>
        </w:rPr>
        <w:t xml:space="preserve"> o </w:t>
      </w:r>
      <w:proofErr w:type="spellStart"/>
      <w:r w:rsidRPr="007738A1">
        <w:rPr>
          <w:rFonts w:ascii="Montserrat" w:hAnsi="Montserrat" w:cs="Arial"/>
          <w:color w:val="29292A"/>
          <w:sz w:val="20"/>
          <w:szCs w:val="20"/>
        </w:rPr>
        <w:t>OpenStreetMap</w:t>
      </w:r>
      <w:proofErr w:type="spellEnd"/>
      <w:r w:rsidRPr="007738A1">
        <w:rPr>
          <w:rFonts w:ascii="Montserrat" w:hAnsi="Montserrat" w:cs="Arial"/>
          <w:color w:val="29292A"/>
          <w:sz w:val="20"/>
          <w:szCs w:val="20"/>
        </w:rPr>
        <w:t>) o cartas S-57 (ENC).</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Los informes de zona se crean automáticamente para monitorear el tráfico de embarcaciones que ingresa y sale de una zona. El informe contiene la información AIS de cada barco, así como la fecha y hora en que el barco entra y sale de una zona.</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Los avisos de área pueden asociarse con zonas y marcadores y configurarse para transmitir situaciones dinámicas pertinentes información a las embarcaciones circundantes con respecto a la zona o marcador que se está acercando.</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Los mensajes ambientales pueden configurarse y transmitirse para informar a los buques sobre cambios ambientales y condiciones en un área.</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Una barra lateral de herramientas que incluye opciones de menú para: ocultar o mostrar objetos en el Trazador de gráficos (objetivos AIS, puntos </w:t>
      </w:r>
      <w:proofErr w:type="spellStart"/>
      <w:r w:rsidRPr="007738A1">
        <w:rPr>
          <w:rFonts w:ascii="Montserrat" w:hAnsi="Montserrat" w:cs="Arial"/>
          <w:color w:val="29292A"/>
          <w:sz w:val="20"/>
          <w:szCs w:val="20"/>
        </w:rPr>
        <w:t>AIS,zonas</w:t>
      </w:r>
      <w:proofErr w:type="spellEnd"/>
      <w:r w:rsidRPr="007738A1">
        <w:rPr>
          <w:rFonts w:ascii="Montserrat" w:hAnsi="Montserrat" w:cs="Arial"/>
          <w:color w:val="29292A"/>
          <w:sz w:val="20"/>
          <w:szCs w:val="20"/>
        </w:rPr>
        <w:t xml:space="preserve"> y marcadores), cambie las imágenes del gráfico, consulte objetos ENC, agregue marcadores y zonas al Trazador de gráficos, ver la distancia entre dos o más puntos seleccionados en el Plotter de gráficos, localizar y ver rápidamente un punto específico zona, área, punto AIS y marcador en el trazador de gráficos, agregue notas AIS a un objetivo específico o designe como portador carga peligrosa, vistas de marcadores para una navegación rápida a un área específica.</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Una barra de notificaciones en Chart Plotter alerta al operador cuando las embarcaciones ingresan a una zona, cuando se envía un mensaje a un buque, y del estado de un mensaje enviado a un buque (recibido o no recibido).</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Múltiples gadgets disponibles que se pueden agregar al panel de control Gadget del sitio web </w:t>
      </w:r>
      <w:proofErr w:type="spellStart"/>
      <w:r w:rsidRPr="007738A1">
        <w:rPr>
          <w:rFonts w:ascii="Montserrat" w:hAnsi="Montserrat" w:cs="Arial"/>
          <w:color w:val="29292A"/>
          <w:sz w:val="20"/>
          <w:szCs w:val="20"/>
        </w:rPr>
        <w:t>SeaScape</w:t>
      </w:r>
      <w:proofErr w:type="spellEnd"/>
      <w:r w:rsidRPr="007738A1">
        <w:rPr>
          <w:rFonts w:ascii="Montserrat" w:hAnsi="Montserrat" w:cs="Arial"/>
          <w:color w:val="29292A"/>
          <w:sz w:val="20"/>
          <w:szCs w:val="20"/>
        </w:rPr>
        <w:t xml:space="preserve"> II para una fácil visualización de información útil para las operaciones diarias. Los gadgets incluyen: AIS Point </w:t>
      </w:r>
      <w:proofErr w:type="spellStart"/>
      <w:r w:rsidRPr="007738A1">
        <w:rPr>
          <w:rFonts w:ascii="Montserrat" w:hAnsi="Montserrat" w:cs="Arial"/>
          <w:color w:val="29292A"/>
          <w:sz w:val="20"/>
          <w:szCs w:val="20"/>
        </w:rPr>
        <w:t>Weather</w:t>
      </w:r>
      <w:proofErr w:type="spellEnd"/>
      <w:r w:rsidRPr="007738A1">
        <w:rPr>
          <w:rFonts w:ascii="Montserrat" w:hAnsi="Montserrat" w:cs="Arial"/>
          <w:color w:val="29292A"/>
          <w:sz w:val="20"/>
          <w:szCs w:val="20"/>
        </w:rPr>
        <w:t xml:space="preserve">, objetivos en zona, área activa, avisos, </w:t>
      </w:r>
      <w:r w:rsidRPr="007738A1">
        <w:rPr>
          <w:rFonts w:ascii="Montserrat" w:hAnsi="Montserrat" w:cs="Arial"/>
          <w:color w:val="29292A"/>
          <w:sz w:val="20"/>
          <w:szCs w:val="20"/>
        </w:rPr>
        <w:lastRenderedPageBreak/>
        <w:t>entornos activos, mensajes recibidos no leídos, texto de seguridad e historial de búsqueda de mensajes recibidos.</w:t>
      </w:r>
    </w:p>
    <w:p w:rsidR="007738A1" w:rsidRPr="007738A1" w:rsidRDefault="007738A1" w:rsidP="007738A1">
      <w:pPr>
        <w:rPr>
          <w:rFonts w:ascii="Montserrat" w:hAnsi="Montserrat" w:cs="Arial"/>
          <w:color w:val="29292A"/>
          <w:sz w:val="20"/>
          <w:szCs w:val="20"/>
        </w:rPr>
      </w:pPr>
      <w:r w:rsidRPr="00DE4415">
        <w:rPr>
          <w:rFonts w:ascii="Montserrat" w:hAnsi="Montserrat" w:cs="Arial"/>
          <w:b/>
          <w:color w:val="29292A"/>
          <w:sz w:val="20"/>
          <w:szCs w:val="20"/>
          <w:u w:val="single"/>
        </w:rPr>
        <w:t>Estación de trabajo:</w:t>
      </w:r>
      <w:r w:rsidRPr="007738A1">
        <w:rPr>
          <w:rFonts w:ascii="Montserrat" w:hAnsi="Montserrat" w:cs="Arial"/>
          <w:color w:val="29292A"/>
          <w:sz w:val="20"/>
          <w:szCs w:val="20"/>
        </w:rPr>
        <w:t xml:space="preserve"> que incluye computadora, </w:t>
      </w:r>
      <w:proofErr w:type="spellStart"/>
      <w:r w:rsidRPr="007738A1">
        <w:rPr>
          <w:rFonts w:ascii="Montserrat" w:hAnsi="Montserrat" w:cs="Arial"/>
          <w:color w:val="29292A"/>
          <w:sz w:val="20"/>
          <w:szCs w:val="20"/>
        </w:rPr>
        <w:t>display</w:t>
      </w:r>
      <w:proofErr w:type="spellEnd"/>
      <w:r w:rsidRPr="007738A1">
        <w:rPr>
          <w:rFonts w:ascii="Montserrat" w:hAnsi="Montserrat" w:cs="Arial"/>
          <w:color w:val="29292A"/>
          <w:sz w:val="20"/>
          <w:szCs w:val="20"/>
        </w:rPr>
        <w:t>, mouse, s</w:t>
      </w:r>
      <w:r w:rsidR="00DE4415">
        <w:rPr>
          <w:rFonts w:ascii="Montserrat" w:hAnsi="Montserrat" w:cs="Arial"/>
          <w:color w:val="29292A"/>
          <w:sz w:val="20"/>
          <w:szCs w:val="20"/>
        </w:rPr>
        <w:t>ervidor y cableado</w:t>
      </w:r>
      <w:r w:rsidRPr="007738A1">
        <w:rPr>
          <w:rFonts w:ascii="Montserrat" w:hAnsi="Montserrat" w:cs="Arial"/>
          <w:color w:val="29292A"/>
          <w:sz w:val="20"/>
          <w:szCs w:val="20"/>
        </w:rPr>
        <w:t>:</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Instalación del sistema completo, debe incluir mano de obra por un técnico especializado de fábrica, gastos de traslado y viáticos, así como capacitación al personal de operaciones para el uso del sistema: 2 Monitores de gran tamaño 50” que incluya su base para fijar en pared y conexión necesaria a la estación de trabajo, estación de trabajo incluye computadora monitor de escritorio, teclado y mouse; servidor </w:t>
      </w:r>
      <w:proofErr w:type="spellStart"/>
      <w:r w:rsidRPr="007738A1">
        <w:rPr>
          <w:rFonts w:ascii="Montserrat" w:hAnsi="Montserrat" w:cs="Arial"/>
          <w:color w:val="29292A"/>
          <w:sz w:val="20"/>
          <w:szCs w:val="20"/>
        </w:rPr>
        <w:t>poweredge</w:t>
      </w:r>
      <w:proofErr w:type="spellEnd"/>
      <w:r w:rsidRPr="007738A1">
        <w:rPr>
          <w:rFonts w:ascii="Montserrat" w:hAnsi="Montserrat" w:cs="Arial"/>
          <w:color w:val="29292A"/>
          <w:sz w:val="20"/>
          <w:szCs w:val="20"/>
        </w:rPr>
        <w:t xml:space="preserve"> R230 con Microsoft SQL standard o similar en características que incluya su monitor, teclado y mouse, así como la UPS necesaria para el sistema completo de 900W/1500VA, racks para consola y pared.</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 xml:space="preserve">El prestador de servicios deberá coordinarse con personal de informática de la entidad de tal forma que el sistema sea compatible con el sistema de trabajo de la API (red, internet, conexiones, software, </w:t>
      </w:r>
      <w:proofErr w:type="spellStart"/>
      <w:r w:rsidRPr="007738A1">
        <w:rPr>
          <w:rFonts w:ascii="Montserrat" w:hAnsi="Montserrat" w:cs="Arial"/>
          <w:color w:val="29292A"/>
          <w:sz w:val="20"/>
          <w:szCs w:val="20"/>
        </w:rPr>
        <w:t>etc</w:t>
      </w:r>
      <w:proofErr w:type="spellEnd"/>
      <w:r w:rsidRPr="007738A1">
        <w:rPr>
          <w:rFonts w:ascii="Montserrat" w:hAnsi="Montserrat" w:cs="Arial"/>
          <w:color w:val="29292A"/>
          <w:sz w:val="20"/>
          <w:szCs w:val="20"/>
        </w:rPr>
        <w:t>).</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El prestador de servicios deberá considerar todos los elementos necesarios para su instalación y puesta en marcha en el edificio de Operaciones dentro de la Terminal de Usos Múltiples, incluyendo el entrenamiento para el uso del software necesario para 10 personas como mínimo.</w:t>
      </w:r>
    </w:p>
    <w:p w:rsidR="00DE4415" w:rsidRPr="007738A1" w:rsidRDefault="007738A1" w:rsidP="00DE4415">
      <w:pPr>
        <w:rPr>
          <w:rFonts w:ascii="Montserrat" w:hAnsi="Montserrat" w:cs="Arial"/>
          <w:color w:val="29292A"/>
          <w:sz w:val="20"/>
          <w:szCs w:val="20"/>
        </w:rPr>
      </w:pPr>
      <w:r w:rsidRPr="007738A1">
        <w:rPr>
          <w:rFonts w:ascii="Montserrat" w:hAnsi="Montserrat" w:cs="Arial"/>
          <w:color w:val="29292A"/>
          <w:sz w:val="20"/>
          <w:szCs w:val="20"/>
        </w:rPr>
        <w:t>El licitante deberá prorratear el costo del sistema de monitoreo en la totalidad de las boyas de línea y dicho resultado se deberá integrar al cost</w:t>
      </w:r>
      <w:r w:rsidR="00DE4415">
        <w:rPr>
          <w:rFonts w:ascii="Montserrat" w:hAnsi="Montserrat" w:cs="Arial"/>
          <w:color w:val="29292A"/>
          <w:sz w:val="20"/>
          <w:szCs w:val="20"/>
        </w:rPr>
        <w:t>o unitario de cada boya.</w:t>
      </w:r>
    </w:p>
    <w:p w:rsidR="007738A1" w:rsidRPr="00DE4415" w:rsidRDefault="007738A1" w:rsidP="007738A1">
      <w:pPr>
        <w:keepLines/>
        <w:widowControl w:val="0"/>
        <w:numPr>
          <w:ilvl w:val="0"/>
          <w:numId w:val="58"/>
        </w:numPr>
        <w:spacing w:after="0" w:line="240" w:lineRule="auto"/>
        <w:ind w:left="317" w:hanging="317"/>
        <w:jc w:val="left"/>
        <w:rPr>
          <w:rFonts w:ascii="Montserrat" w:hAnsi="Montserrat" w:cs="Arial"/>
          <w:b/>
          <w:color w:val="29292A"/>
          <w:sz w:val="20"/>
          <w:szCs w:val="20"/>
        </w:rPr>
      </w:pPr>
      <w:r w:rsidRPr="00DE4415">
        <w:rPr>
          <w:rFonts w:ascii="Montserrat" w:hAnsi="Montserrat" w:cs="Arial"/>
          <w:b/>
          <w:color w:val="29292A"/>
          <w:sz w:val="20"/>
          <w:szCs w:val="20"/>
        </w:rPr>
        <w:t xml:space="preserve">LINTERNA DE ENFILACIÓN DE SECTOR. </w:t>
      </w:r>
      <w:r w:rsidRPr="00214B1B">
        <w:rPr>
          <w:rFonts w:ascii="Montserrat" w:hAnsi="Montserrat" w:cs="Arial"/>
          <w:b/>
          <w:color w:val="29292A"/>
          <w:sz w:val="20"/>
          <w:szCs w:val="20"/>
          <w:u w:val="single"/>
        </w:rPr>
        <w:t>PARTIDA DB2.</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Consiste en el suministro e instalación de 3 linternas de enfilación tipo sectorizado que proporcione un rango luminoso de alcance mínimo de 2 millas náuticas como señalamiento diurno y nocturno de 8 millas náuticas, con las siguientes características técnicas: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La linterna deberá ajustarse a las condiciones y características del Puerto en el sitio a instalar, tomando en cuenta los requerimientos necesarios como es la anchura del canal de navegación, distancia del canal, factor de visibilidad, altura del observador, etc., las linternas deberán instalarse en las posiciones autorizadas, siendo estas; la baliza de sector para enfilación de la Terminal de Usos múltiples, Baliza de sector para enfilación primer rumbo a la Terminal de Abastecimiento y Baliza de sector para enfilación segundo rumbo a la Terminal de Abastecimiento, deberá considerarse con sistema autónomo, alimentación fotovoltaica, el paquete deberá considerar lo necesario de acuerdo al consumo de energía de la linterna que se oferte, con una autonomía mínima de 5 días nublados. Las luces de enfilación de sector es luz fija y su operación debe cubrir las 24 horas del día los 365 días del año, se debe considerar la instalación y configuración en la baliza existente de acuerdo a las características del canal de navegación autorizado y a conformidad de los Pilotos de Puerto, para lo cual el día de su instalación, configuración y puesta en operación se coordinará con el Piloto de Puerto que se encuentre de guardia.</w:t>
      </w:r>
    </w:p>
    <w:p w:rsidR="007738A1" w:rsidRPr="007738A1" w:rsidRDefault="007738A1" w:rsidP="007738A1">
      <w:pPr>
        <w:rPr>
          <w:rFonts w:ascii="Montserrat" w:hAnsi="Montserrat" w:cs="Arial"/>
          <w:color w:val="29292A"/>
          <w:sz w:val="20"/>
          <w:szCs w:val="20"/>
        </w:rPr>
      </w:pP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lastRenderedPageBreak/>
        <w:t>El PRESTADOR DE SERVICIOS ajustará sus procedimientos e instrucciones de trabajo a las que observe las autoridades y dependencias correspondientes en sus métodos de trabajo.</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Para la luz de enfilación, se requiere su fijación al tope del poste en la orientación al centro del canal de navegación de los respectivos canales de navegación (canal principal con destino a la TUM, tramo con rumbo Sur Franco con 1,180m de longitud y una plantilla de 100m); canal secundario primer rumbo con destino a la Terminal de Abastecimiento (Con rumbo 60°12’46” con 1,470m de longitud, una plantilla de 70m) y canal secundario segundo rumbo con destino a la Terminal de Abastecimiento (Con rumbo Sur Franco con 600m de longitud, plantilla de 70m) y su configuración se deberá considerar de acuerdo a las características del canal de navegación actual.</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Las luces de sector se instalarán en las siguientes balizas:</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Baliza de Sector para enfilación a la Terminal de Usos Múltiples con altura de 30 metros ubicada en las coordenadas Latitud Norte 18°25´50.733”, Longitud Oeste 093°12´13.292”.</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Baliza de Sector para enfilación primer rumbo Latitud Norte 18°26´36.334”, Longitud Oeste 093°11´20.347”, torre con 24 metros de altura.</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Baliza de Sector para enfilación segundo rumbo de la Terminal de Abastecimiento, con altura de 20 metros, ubicada en Latitud Norte 18°25´53.500”, Longitud Oeste 093°11´29.199”.</w:t>
      </w:r>
    </w:p>
    <w:p w:rsidR="007738A1" w:rsidRPr="007738A1" w:rsidRDefault="007738A1" w:rsidP="007738A1">
      <w:pPr>
        <w:rPr>
          <w:rFonts w:ascii="Montserrat" w:hAnsi="Montserrat" w:cs="Arial"/>
          <w:color w:val="29292A"/>
          <w:sz w:val="20"/>
          <w:szCs w:val="20"/>
        </w:rPr>
      </w:pPr>
      <w:r w:rsidRPr="007738A1">
        <w:rPr>
          <w:rFonts w:ascii="Montserrat" w:hAnsi="Montserrat" w:cs="Arial"/>
          <w:color w:val="29292A"/>
          <w:sz w:val="20"/>
          <w:szCs w:val="20"/>
        </w:rPr>
        <w:t>La alimentación de energía debe considerarse fotovoltaica y el área disponible de la canastilla superior de las balizas para la instalación y soporte de la linterna y el sistema fotovoltaico es de 2.2m por 1.5 m.</w:t>
      </w: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 xml:space="preserve">El LICITANTE deberá anexar las fichas técnicas de los equipos propuestos, incluir en su propuesta el certificado del fabricante de las boyas, linternas y sistema de comunicación propuestos como miembro industrial vigente de la International </w:t>
      </w:r>
      <w:proofErr w:type="spellStart"/>
      <w:r w:rsidRPr="007738A1">
        <w:rPr>
          <w:rFonts w:ascii="Montserrat" w:hAnsi="Montserrat" w:cs="Arial"/>
          <w:color w:val="29292A"/>
          <w:sz w:val="20"/>
          <w:szCs w:val="20"/>
        </w:rPr>
        <w:t>Association</w:t>
      </w:r>
      <w:proofErr w:type="spellEnd"/>
      <w:r w:rsidRPr="007738A1">
        <w:rPr>
          <w:rFonts w:ascii="Montserrat" w:hAnsi="Montserrat" w:cs="Arial"/>
          <w:color w:val="29292A"/>
          <w:sz w:val="20"/>
          <w:szCs w:val="20"/>
        </w:rPr>
        <w:t xml:space="preserve"> of Marine </w:t>
      </w:r>
      <w:proofErr w:type="spellStart"/>
      <w:r w:rsidRPr="007738A1">
        <w:rPr>
          <w:rFonts w:ascii="Montserrat" w:hAnsi="Montserrat" w:cs="Arial"/>
          <w:color w:val="29292A"/>
          <w:sz w:val="20"/>
          <w:szCs w:val="20"/>
        </w:rPr>
        <w:t>Aids</w:t>
      </w:r>
      <w:proofErr w:type="spellEnd"/>
      <w:r w:rsidRPr="007738A1">
        <w:rPr>
          <w:rFonts w:ascii="Montserrat" w:hAnsi="Montserrat" w:cs="Arial"/>
          <w:color w:val="29292A"/>
          <w:sz w:val="20"/>
          <w:szCs w:val="20"/>
        </w:rPr>
        <w:t xml:space="preserve"> to </w:t>
      </w:r>
      <w:proofErr w:type="spellStart"/>
      <w:r w:rsidRPr="007738A1">
        <w:rPr>
          <w:rFonts w:ascii="Montserrat" w:hAnsi="Montserrat" w:cs="Arial"/>
          <w:color w:val="29292A"/>
          <w:sz w:val="20"/>
          <w:szCs w:val="20"/>
        </w:rPr>
        <w:t>Navigation</w:t>
      </w:r>
      <w:proofErr w:type="spellEnd"/>
      <w:r w:rsidRPr="007738A1">
        <w:rPr>
          <w:rFonts w:ascii="Montserrat" w:hAnsi="Montserrat" w:cs="Arial"/>
          <w:color w:val="29292A"/>
          <w:sz w:val="20"/>
          <w:szCs w:val="20"/>
        </w:rPr>
        <w:t xml:space="preserve"> and </w:t>
      </w:r>
      <w:proofErr w:type="spellStart"/>
      <w:r w:rsidRPr="007738A1">
        <w:rPr>
          <w:rFonts w:ascii="Montserrat" w:hAnsi="Montserrat" w:cs="Arial"/>
          <w:color w:val="29292A"/>
          <w:sz w:val="20"/>
          <w:szCs w:val="20"/>
        </w:rPr>
        <w:t>Lighthouse</w:t>
      </w:r>
      <w:proofErr w:type="spellEnd"/>
      <w:r w:rsidRPr="007738A1">
        <w:rPr>
          <w:rFonts w:ascii="Montserrat" w:hAnsi="Montserrat" w:cs="Arial"/>
          <w:color w:val="29292A"/>
          <w:sz w:val="20"/>
          <w:szCs w:val="20"/>
        </w:rPr>
        <w:t xml:space="preserve"> </w:t>
      </w:r>
      <w:proofErr w:type="spellStart"/>
      <w:r w:rsidRPr="007738A1">
        <w:rPr>
          <w:rFonts w:ascii="Montserrat" w:hAnsi="Montserrat" w:cs="Arial"/>
          <w:color w:val="29292A"/>
          <w:sz w:val="20"/>
          <w:szCs w:val="20"/>
        </w:rPr>
        <w:t>Authorities</w:t>
      </w:r>
      <w:proofErr w:type="spellEnd"/>
      <w:r w:rsidRPr="007738A1">
        <w:rPr>
          <w:rFonts w:ascii="Montserrat" w:hAnsi="Montserrat" w:cs="Arial"/>
          <w:color w:val="29292A"/>
          <w:sz w:val="20"/>
          <w:szCs w:val="20"/>
        </w:rPr>
        <w:t xml:space="preserve"> (IALA). El no incluir dicho certificado como miembro de la IALA y las fichas técnicas, será causa para desechar su propuesta.</w:t>
      </w: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Para el caso de las señales en áreas de acceso por PEMEX, el licitante deberá gestionar los pases correspondientes con el personal de PEMEX, con apoyo de la API Dos Bocas, que permitan desarrollar las actividades de instalación de las luces de sector en las balizas correspondientes.</w:t>
      </w:r>
    </w:p>
    <w:p w:rsidR="007738A1" w:rsidRPr="007738A1" w:rsidRDefault="007738A1" w:rsidP="007738A1">
      <w:pPr>
        <w:keepLines/>
        <w:widowControl w:val="0"/>
        <w:rPr>
          <w:rFonts w:ascii="Montserrat" w:hAnsi="Montserrat" w:cs="Arial"/>
          <w:color w:val="29292A"/>
          <w:sz w:val="20"/>
          <w:szCs w:val="20"/>
        </w:rPr>
      </w:pPr>
      <w:r w:rsidRPr="007738A1">
        <w:rPr>
          <w:rFonts w:ascii="Montserrat" w:hAnsi="Montserrat" w:cs="Arial"/>
          <w:color w:val="29292A"/>
          <w:sz w:val="20"/>
          <w:szCs w:val="20"/>
        </w:rPr>
        <w:t>En el desarrollo de las actividades necesarias en la instalación de las linternas, el licitante  deberá acatar las indicaciones y metodología de seguridad que dicte personal de PEMEX.</w:t>
      </w:r>
    </w:p>
    <w:p w:rsidR="007738A1" w:rsidRDefault="007738A1" w:rsidP="00E66D62">
      <w:pPr>
        <w:spacing w:after="0" w:line="240" w:lineRule="auto"/>
        <w:rPr>
          <w:rFonts w:ascii="Montserrat" w:hAnsi="Montserrat" w:cs="Arial"/>
          <w:b/>
          <w:bCs/>
          <w:lang w:val="es-ES"/>
        </w:rPr>
      </w:pPr>
    </w:p>
    <w:p w:rsidR="007738A1" w:rsidRDefault="007738A1" w:rsidP="00E66D62">
      <w:pPr>
        <w:spacing w:after="0" w:line="240" w:lineRule="auto"/>
        <w:rPr>
          <w:rFonts w:ascii="Montserrat" w:hAnsi="Montserrat" w:cs="Arial"/>
          <w:b/>
          <w:bCs/>
          <w:lang w:val="es-ES"/>
        </w:rPr>
      </w:pPr>
    </w:p>
    <w:p w:rsidR="007738A1" w:rsidRDefault="007738A1" w:rsidP="00E66D62">
      <w:pPr>
        <w:spacing w:after="0" w:line="240" w:lineRule="auto"/>
        <w:rPr>
          <w:rFonts w:ascii="Montserrat" w:hAnsi="Montserrat" w:cs="Arial"/>
          <w:b/>
          <w:bCs/>
          <w:lang w:val="es-ES"/>
        </w:rPr>
      </w:pPr>
    </w:p>
    <w:p w:rsidR="007738A1" w:rsidRDefault="007738A1" w:rsidP="00E66D62">
      <w:pPr>
        <w:spacing w:after="0" w:line="240" w:lineRule="auto"/>
        <w:rPr>
          <w:rFonts w:ascii="Montserrat" w:hAnsi="Montserrat" w:cs="Arial"/>
          <w:b/>
          <w:bCs/>
          <w:lang w:val="es-ES"/>
        </w:rPr>
      </w:pPr>
    </w:p>
    <w:p w:rsidR="007738A1" w:rsidRDefault="007738A1" w:rsidP="00E66D62">
      <w:pPr>
        <w:spacing w:after="0" w:line="240" w:lineRule="auto"/>
        <w:rPr>
          <w:rFonts w:ascii="Montserrat" w:hAnsi="Montserrat" w:cs="Arial"/>
          <w:b/>
          <w:bCs/>
          <w:lang w:val="es-ES"/>
        </w:rPr>
      </w:pPr>
    </w:p>
    <w:p w:rsidR="007738A1" w:rsidRDefault="007738A1" w:rsidP="00E66D62">
      <w:pPr>
        <w:spacing w:after="0" w:line="240" w:lineRule="auto"/>
        <w:rPr>
          <w:rFonts w:ascii="Montserrat" w:hAnsi="Montserrat" w:cs="Arial"/>
          <w:b/>
          <w:bCs/>
          <w:lang w:val="es-ES"/>
        </w:rPr>
      </w:pPr>
    </w:p>
    <w:p w:rsidR="007738A1" w:rsidRDefault="007738A1" w:rsidP="00E66D62">
      <w:pPr>
        <w:spacing w:after="0" w:line="240" w:lineRule="auto"/>
        <w:rPr>
          <w:rFonts w:ascii="Montserrat" w:hAnsi="Montserrat" w:cs="Arial"/>
          <w:b/>
          <w:bCs/>
          <w:lang w:val="es-ES"/>
        </w:rPr>
      </w:pPr>
    </w:p>
    <w:p w:rsidR="00A3343D" w:rsidRPr="004C3FF4" w:rsidRDefault="00A3343D" w:rsidP="00AC10D0">
      <w:pPr>
        <w:tabs>
          <w:tab w:val="left" w:pos="1786"/>
        </w:tabs>
        <w:jc w:val="center"/>
        <w:rPr>
          <w:rFonts w:ascii="Montserrat" w:hAnsi="Montserrat" w:cs="Arial"/>
          <w:b/>
        </w:rPr>
      </w:pPr>
      <w:r w:rsidRPr="004C3FF4">
        <w:rPr>
          <w:rFonts w:ascii="Montserrat" w:hAnsi="Montserrat" w:cs="Arial"/>
          <w:b/>
        </w:rPr>
        <w:lastRenderedPageBreak/>
        <w:t>Formato para la propuesta económica:</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3316"/>
        <w:gridCol w:w="276"/>
        <w:gridCol w:w="283"/>
        <w:gridCol w:w="1113"/>
        <w:gridCol w:w="992"/>
        <w:gridCol w:w="1418"/>
        <w:gridCol w:w="616"/>
        <w:gridCol w:w="744"/>
      </w:tblGrid>
      <w:tr w:rsidR="00A3343D" w:rsidRPr="004C3FF4" w:rsidTr="004C3FF4">
        <w:trPr>
          <w:trHeight w:val="312"/>
        </w:trPr>
        <w:tc>
          <w:tcPr>
            <w:tcW w:w="824" w:type="dxa"/>
            <w:shd w:val="clear" w:color="auto" w:fill="D9D9D9"/>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CLAVE</w:t>
            </w:r>
          </w:p>
        </w:tc>
        <w:tc>
          <w:tcPr>
            <w:tcW w:w="3875" w:type="dxa"/>
            <w:gridSpan w:val="3"/>
            <w:shd w:val="clear" w:color="auto" w:fill="D9D9D9"/>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CONCEPTO</w:t>
            </w:r>
          </w:p>
        </w:tc>
        <w:tc>
          <w:tcPr>
            <w:tcW w:w="1113" w:type="dxa"/>
            <w:shd w:val="clear" w:color="auto" w:fill="D9D9D9"/>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UNIDADES</w:t>
            </w:r>
          </w:p>
        </w:tc>
        <w:tc>
          <w:tcPr>
            <w:tcW w:w="992" w:type="dxa"/>
            <w:shd w:val="clear" w:color="auto" w:fill="D9D9D9"/>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CANTIDAD</w:t>
            </w:r>
          </w:p>
        </w:tc>
        <w:tc>
          <w:tcPr>
            <w:tcW w:w="1418" w:type="dxa"/>
            <w:shd w:val="clear" w:color="auto" w:fill="D9D9D9"/>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 xml:space="preserve">PRECIOS UNITARIOS </w:t>
            </w:r>
          </w:p>
        </w:tc>
        <w:tc>
          <w:tcPr>
            <w:tcW w:w="1360" w:type="dxa"/>
            <w:gridSpan w:val="2"/>
            <w:shd w:val="clear" w:color="auto" w:fill="D9D9D9"/>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SUBTOTAL</w:t>
            </w:r>
          </w:p>
        </w:tc>
      </w:tr>
      <w:tr w:rsidR="00A3343D" w:rsidRPr="004C3FF4" w:rsidTr="004C3FF4">
        <w:trPr>
          <w:trHeight w:val="465"/>
        </w:trPr>
        <w:tc>
          <w:tcPr>
            <w:tcW w:w="824"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DB1</w:t>
            </w:r>
          </w:p>
        </w:tc>
        <w:tc>
          <w:tcPr>
            <w:tcW w:w="3875" w:type="dxa"/>
            <w:gridSpan w:val="3"/>
            <w:shd w:val="clear" w:color="auto" w:fill="auto"/>
            <w:vAlign w:val="center"/>
          </w:tcPr>
          <w:p w:rsidR="00A3343D" w:rsidRPr="004C3FF4" w:rsidRDefault="00A3343D" w:rsidP="00257F12">
            <w:pPr>
              <w:rPr>
                <w:rFonts w:ascii="Montserrat" w:hAnsi="Montserrat" w:cs="Arial"/>
                <w:sz w:val="20"/>
                <w:szCs w:val="20"/>
              </w:rPr>
            </w:pPr>
            <w:r w:rsidRPr="004C3FF4">
              <w:rPr>
                <w:rFonts w:ascii="Montserrat" w:hAnsi="Montserrat" w:cs="Arial"/>
                <w:sz w:val="20"/>
                <w:szCs w:val="20"/>
              </w:rPr>
              <w:t>SUMINSITRO DE BOYA DE CANAL TIPO CARDINAL NORTE.</w:t>
            </w:r>
          </w:p>
        </w:tc>
        <w:tc>
          <w:tcPr>
            <w:tcW w:w="1113" w:type="dxa"/>
            <w:shd w:val="clear" w:color="auto" w:fill="auto"/>
            <w:vAlign w:val="center"/>
          </w:tcPr>
          <w:p w:rsidR="00A3343D" w:rsidRPr="004C3FF4" w:rsidRDefault="00A3343D" w:rsidP="00257F12">
            <w:pPr>
              <w:ind w:left="135" w:hanging="135"/>
              <w:jc w:val="center"/>
              <w:rPr>
                <w:rFonts w:ascii="Montserrat" w:hAnsi="Montserrat" w:cs="Arial"/>
                <w:sz w:val="20"/>
                <w:szCs w:val="20"/>
              </w:rPr>
            </w:pPr>
            <w:r w:rsidRPr="004C3FF4">
              <w:rPr>
                <w:rFonts w:ascii="Montserrat" w:hAnsi="Montserrat" w:cs="Arial"/>
                <w:sz w:val="20"/>
                <w:szCs w:val="20"/>
              </w:rPr>
              <w:t>Boya</w:t>
            </w:r>
          </w:p>
        </w:tc>
        <w:tc>
          <w:tcPr>
            <w:tcW w:w="992"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1</w:t>
            </w:r>
          </w:p>
        </w:tc>
        <w:tc>
          <w:tcPr>
            <w:tcW w:w="1418" w:type="dxa"/>
            <w:shd w:val="clear" w:color="auto" w:fill="auto"/>
            <w:vAlign w:val="center"/>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vAlign w:val="center"/>
          </w:tcPr>
          <w:p w:rsidR="00A3343D" w:rsidRPr="004C3FF4" w:rsidRDefault="00A3343D" w:rsidP="00257F12">
            <w:pPr>
              <w:jc w:val="center"/>
              <w:rPr>
                <w:rFonts w:ascii="Montserrat" w:hAnsi="Montserrat" w:cs="Arial"/>
                <w:sz w:val="20"/>
                <w:szCs w:val="20"/>
              </w:rPr>
            </w:pPr>
          </w:p>
        </w:tc>
      </w:tr>
      <w:tr w:rsidR="00A3343D" w:rsidRPr="004C3FF4" w:rsidTr="004C3FF4">
        <w:trPr>
          <w:trHeight w:val="474"/>
        </w:trPr>
        <w:tc>
          <w:tcPr>
            <w:tcW w:w="824"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DB1</w:t>
            </w:r>
          </w:p>
        </w:tc>
        <w:tc>
          <w:tcPr>
            <w:tcW w:w="3875" w:type="dxa"/>
            <w:gridSpan w:val="3"/>
            <w:shd w:val="clear" w:color="auto" w:fill="auto"/>
            <w:vAlign w:val="center"/>
          </w:tcPr>
          <w:p w:rsidR="00A3343D" w:rsidRPr="004C3FF4" w:rsidRDefault="00A3343D" w:rsidP="00257F12">
            <w:pPr>
              <w:rPr>
                <w:rFonts w:ascii="Montserrat" w:hAnsi="Montserrat" w:cs="Arial"/>
                <w:sz w:val="20"/>
                <w:szCs w:val="20"/>
              </w:rPr>
            </w:pPr>
            <w:r w:rsidRPr="004C3FF4">
              <w:rPr>
                <w:rFonts w:ascii="Montserrat" w:hAnsi="Montserrat" w:cs="Arial"/>
                <w:sz w:val="20"/>
                <w:szCs w:val="20"/>
              </w:rPr>
              <w:t>SUMINSITRO DE BOYA DE CANAL TIPO CARDINAL ESTE.</w:t>
            </w:r>
          </w:p>
        </w:tc>
        <w:tc>
          <w:tcPr>
            <w:tcW w:w="1113" w:type="dxa"/>
            <w:shd w:val="clear" w:color="auto" w:fill="auto"/>
            <w:vAlign w:val="center"/>
          </w:tcPr>
          <w:p w:rsidR="00A3343D" w:rsidRPr="004C3FF4" w:rsidRDefault="00A3343D" w:rsidP="00257F12">
            <w:pPr>
              <w:ind w:left="135" w:hanging="135"/>
              <w:jc w:val="center"/>
              <w:rPr>
                <w:rFonts w:ascii="Montserrat" w:hAnsi="Montserrat" w:cs="Arial"/>
                <w:sz w:val="20"/>
                <w:szCs w:val="20"/>
              </w:rPr>
            </w:pPr>
            <w:r w:rsidRPr="004C3FF4">
              <w:rPr>
                <w:rFonts w:ascii="Montserrat" w:hAnsi="Montserrat" w:cs="Arial"/>
                <w:sz w:val="20"/>
                <w:szCs w:val="20"/>
              </w:rPr>
              <w:t>Boya</w:t>
            </w:r>
          </w:p>
        </w:tc>
        <w:tc>
          <w:tcPr>
            <w:tcW w:w="992"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1</w:t>
            </w:r>
          </w:p>
        </w:tc>
        <w:tc>
          <w:tcPr>
            <w:tcW w:w="1418" w:type="dxa"/>
            <w:shd w:val="clear" w:color="auto" w:fill="auto"/>
            <w:vAlign w:val="center"/>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vAlign w:val="center"/>
          </w:tcPr>
          <w:p w:rsidR="00A3343D" w:rsidRPr="004C3FF4" w:rsidRDefault="00A3343D" w:rsidP="00257F12">
            <w:pPr>
              <w:jc w:val="center"/>
              <w:rPr>
                <w:rFonts w:ascii="Montserrat" w:hAnsi="Montserrat" w:cs="Arial"/>
                <w:sz w:val="20"/>
                <w:szCs w:val="20"/>
              </w:rPr>
            </w:pPr>
          </w:p>
        </w:tc>
      </w:tr>
      <w:tr w:rsidR="00A3343D" w:rsidRPr="004C3FF4" w:rsidTr="004C3FF4">
        <w:trPr>
          <w:trHeight w:val="465"/>
        </w:trPr>
        <w:tc>
          <w:tcPr>
            <w:tcW w:w="824"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DB1</w:t>
            </w:r>
          </w:p>
        </w:tc>
        <w:tc>
          <w:tcPr>
            <w:tcW w:w="3875" w:type="dxa"/>
            <w:gridSpan w:val="3"/>
            <w:shd w:val="clear" w:color="auto" w:fill="auto"/>
            <w:vAlign w:val="center"/>
          </w:tcPr>
          <w:p w:rsidR="00A3343D" w:rsidRPr="004C3FF4" w:rsidRDefault="00A3343D" w:rsidP="00257F12">
            <w:pPr>
              <w:rPr>
                <w:rFonts w:ascii="Montserrat" w:hAnsi="Montserrat" w:cs="Arial"/>
                <w:sz w:val="20"/>
                <w:szCs w:val="20"/>
              </w:rPr>
            </w:pPr>
            <w:r w:rsidRPr="004C3FF4">
              <w:rPr>
                <w:rFonts w:ascii="Montserrat" w:hAnsi="Montserrat" w:cs="Arial"/>
                <w:sz w:val="20"/>
                <w:szCs w:val="20"/>
              </w:rPr>
              <w:t>SUMINSITRO DE BOYA DE CANAL TIPO CARDINAL OESTE.</w:t>
            </w:r>
          </w:p>
        </w:tc>
        <w:tc>
          <w:tcPr>
            <w:tcW w:w="1113" w:type="dxa"/>
            <w:shd w:val="clear" w:color="auto" w:fill="auto"/>
            <w:vAlign w:val="center"/>
          </w:tcPr>
          <w:p w:rsidR="00A3343D" w:rsidRPr="004C3FF4" w:rsidRDefault="00A3343D" w:rsidP="00257F12">
            <w:pPr>
              <w:ind w:left="135" w:hanging="135"/>
              <w:jc w:val="center"/>
              <w:rPr>
                <w:rFonts w:ascii="Montserrat" w:hAnsi="Montserrat" w:cs="Arial"/>
                <w:sz w:val="20"/>
                <w:szCs w:val="20"/>
              </w:rPr>
            </w:pPr>
            <w:r w:rsidRPr="004C3FF4">
              <w:rPr>
                <w:rFonts w:ascii="Montserrat" w:hAnsi="Montserrat" w:cs="Arial"/>
                <w:sz w:val="20"/>
                <w:szCs w:val="20"/>
              </w:rPr>
              <w:t>Boya</w:t>
            </w:r>
          </w:p>
        </w:tc>
        <w:tc>
          <w:tcPr>
            <w:tcW w:w="992"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1</w:t>
            </w:r>
          </w:p>
        </w:tc>
        <w:tc>
          <w:tcPr>
            <w:tcW w:w="1418" w:type="dxa"/>
            <w:shd w:val="clear" w:color="auto" w:fill="auto"/>
            <w:vAlign w:val="center"/>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vAlign w:val="center"/>
          </w:tcPr>
          <w:p w:rsidR="00A3343D" w:rsidRPr="004C3FF4" w:rsidRDefault="00A3343D" w:rsidP="00257F12">
            <w:pPr>
              <w:jc w:val="center"/>
              <w:rPr>
                <w:rFonts w:ascii="Montserrat" w:hAnsi="Montserrat" w:cs="Arial"/>
                <w:sz w:val="20"/>
                <w:szCs w:val="20"/>
              </w:rPr>
            </w:pPr>
          </w:p>
        </w:tc>
      </w:tr>
      <w:tr w:rsidR="00A3343D" w:rsidRPr="004C3FF4" w:rsidTr="004C3FF4">
        <w:trPr>
          <w:trHeight w:val="307"/>
        </w:trPr>
        <w:tc>
          <w:tcPr>
            <w:tcW w:w="824"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DB1</w:t>
            </w:r>
          </w:p>
        </w:tc>
        <w:tc>
          <w:tcPr>
            <w:tcW w:w="3875" w:type="dxa"/>
            <w:gridSpan w:val="3"/>
            <w:shd w:val="clear" w:color="auto" w:fill="auto"/>
            <w:vAlign w:val="center"/>
          </w:tcPr>
          <w:p w:rsidR="00A3343D" w:rsidRPr="004C3FF4" w:rsidRDefault="00A3343D" w:rsidP="00257F12">
            <w:pPr>
              <w:rPr>
                <w:rFonts w:ascii="Montserrat" w:hAnsi="Montserrat" w:cs="Arial"/>
                <w:sz w:val="20"/>
                <w:szCs w:val="20"/>
              </w:rPr>
            </w:pPr>
            <w:r w:rsidRPr="004C3FF4">
              <w:rPr>
                <w:rFonts w:ascii="Montserrat" w:hAnsi="Montserrat" w:cs="Arial"/>
                <w:sz w:val="20"/>
                <w:szCs w:val="20"/>
              </w:rPr>
              <w:t>SUMINSITRO DE BOYA DE CANAL COLOR VERDE.</w:t>
            </w:r>
          </w:p>
        </w:tc>
        <w:tc>
          <w:tcPr>
            <w:tcW w:w="1113" w:type="dxa"/>
            <w:shd w:val="clear" w:color="auto" w:fill="auto"/>
            <w:vAlign w:val="center"/>
          </w:tcPr>
          <w:p w:rsidR="00A3343D" w:rsidRPr="004C3FF4" w:rsidRDefault="00A3343D" w:rsidP="00257F12">
            <w:pPr>
              <w:ind w:left="135" w:hanging="135"/>
              <w:jc w:val="center"/>
              <w:rPr>
                <w:rFonts w:ascii="Montserrat" w:hAnsi="Montserrat" w:cs="Arial"/>
                <w:sz w:val="20"/>
                <w:szCs w:val="20"/>
              </w:rPr>
            </w:pPr>
            <w:r w:rsidRPr="004C3FF4">
              <w:rPr>
                <w:rFonts w:ascii="Montserrat" w:hAnsi="Montserrat" w:cs="Arial"/>
                <w:sz w:val="20"/>
                <w:szCs w:val="20"/>
              </w:rPr>
              <w:t>Boya</w:t>
            </w:r>
          </w:p>
        </w:tc>
        <w:tc>
          <w:tcPr>
            <w:tcW w:w="992"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11</w:t>
            </w:r>
          </w:p>
        </w:tc>
        <w:tc>
          <w:tcPr>
            <w:tcW w:w="1418" w:type="dxa"/>
            <w:shd w:val="clear" w:color="auto" w:fill="auto"/>
            <w:vAlign w:val="center"/>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vAlign w:val="center"/>
          </w:tcPr>
          <w:p w:rsidR="00A3343D" w:rsidRPr="004C3FF4" w:rsidRDefault="00A3343D" w:rsidP="00257F12">
            <w:pPr>
              <w:jc w:val="center"/>
              <w:rPr>
                <w:rFonts w:ascii="Montserrat" w:hAnsi="Montserrat" w:cs="Arial"/>
                <w:sz w:val="20"/>
                <w:szCs w:val="20"/>
              </w:rPr>
            </w:pPr>
          </w:p>
        </w:tc>
      </w:tr>
      <w:tr w:rsidR="00A3343D" w:rsidRPr="004C3FF4" w:rsidTr="004C3FF4">
        <w:trPr>
          <w:trHeight w:val="316"/>
        </w:trPr>
        <w:tc>
          <w:tcPr>
            <w:tcW w:w="824"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DB1</w:t>
            </w:r>
          </w:p>
        </w:tc>
        <w:tc>
          <w:tcPr>
            <w:tcW w:w="3875" w:type="dxa"/>
            <w:gridSpan w:val="3"/>
            <w:shd w:val="clear" w:color="auto" w:fill="auto"/>
            <w:vAlign w:val="center"/>
          </w:tcPr>
          <w:p w:rsidR="00A3343D" w:rsidRPr="004C3FF4" w:rsidRDefault="00A3343D" w:rsidP="00257F12">
            <w:pPr>
              <w:rPr>
                <w:rFonts w:ascii="Montserrat" w:hAnsi="Montserrat" w:cs="Arial"/>
                <w:sz w:val="20"/>
                <w:szCs w:val="20"/>
              </w:rPr>
            </w:pPr>
            <w:r w:rsidRPr="004C3FF4">
              <w:rPr>
                <w:rFonts w:ascii="Montserrat" w:hAnsi="Montserrat" w:cs="Arial"/>
                <w:sz w:val="20"/>
                <w:szCs w:val="20"/>
              </w:rPr>
              <w:t>SUMINSITRO DE BOYA DE CANAL COLOR ROJO.</w:t>
            </w:r>
          </w:p>
        </w:tc>
        <w:tc>
          <w:tcPr>
            <w:tcW w:w="1113" w:type="dxa"/>
            <w:shd w:val="clear" w:color="auto" w:fill="auto"/>
            <w:vAlign w:val="center"/>
          </w:tcPr>
          <w:p w:rsidR="00A3343D" w:rsidRPr="004C3FF4" w:rsidRDefault="00A3343D" w:rsidP="00257F12">
            <w:pPr>
              <w:ind w:left="135" w:hanging="135"/>
              <w:jc w:val="center"/>
              <w:rPr>
                <w:rFonts w:ascii="Montserrat" w:hAnsi="Montserrat" w:cs="Arial"/>
                <w:sz w:val="20"/>
                <w:szCs w:val="20"/>
              </w:rPr>
            </w:pPr>
            <w:r w:rsidRPr="004C3FF4">
              <w:rPr>
                <w:rFonts w:ascii="Montserrat" w:hAnsi="Montserrat" w:cs="Arial"/>
                <w:sz w:val="20"/>
                <w:szCs w:val="20"/>
              </w:rPr>
              <w:t>Boya</w:t>
            </w:r>
          </w:p>
        </w:tc>
        <w:tc>
          <w:tcPr>
            <w:tcW w:w="992" w:type="dxa"/>
            <w:shd w:val="clear" w:color="auto" w:fill="auto"/>
            <w:vAlign w:val="center"/>
          </w:tcPr>
          <w:p w:rsidR="00A3343D" w:rsidRPr="004C3FF4" w:rsidRDefault="00E15849" w:rsidP="00257F12">
            <w:pPr>
              <w:jc w:val="center"/>
              <w:rPr>
                <w:rFonts w:ascii="Montserrat" w:hAnsi="Montserrat" w:cs="Arial"/>
                <w:sz w:val="20"/>
                <w:szCs w:val="20"/>
              </w:rPr>
            </w:pPr>
            <w:r>
              <w:rPr>
                <w:rFonts w:ascii="Montserrat" w:hAnsi="Montserrat" w:cs="Arial"/>
                <w:sz w:val="20"/>
                <w:szCs w:val="20"/>
              </w:rPr>
              <w:t>9</w:t>
            </w:r>
          </w:p>
        </w:tc>
        <w:tc>
          <w:tcPr>
            <w:tcW w:w="1418" w:type="dxa"/>
            <w:shd w:val="clear" w:color="auto" w:fill="auto"/>
            <w:vAlign w:val="center"/>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vAlign w:val="center"/>
          </w:tcPr>
          <w:p w:rsidR="00A3343D" w:rsidRPr="004C3FF4" w:rsidRDefault="00A3343D" w:rsidP="00257F12">
            <w:pPr>
              <w:jc w:val="center"/>
              <w:rPr>
                <w:rFonts w:ascii="Montserrat" w:hAnsi="Montserrat" w:cs="Arial"/>
                <w:sz w:val="20"/>
                <w:szCs w:val="20"/>
              </w:rPr>
            </w:pPr>
          </w:p>
        </w:tc>
      </w:tr>
      <w:tr w:rsidR="00A3343D" w:rsidRPr="004C3FF4" w:rsidTr="004C3FF4">
        <w:trPr>
          <w:trHeight w:val="465"/>
        </w:trPr>
        <w:tc>
          <w:tcPr>
            <w:tcW w:w="824"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DB2</w:t>
            </w:r>
          </w:p>
        </w:tc>
        <w:tc>
          <w:tcPr>
            <w:tcW w:w="3875" w:type="dxa"/>
            <w:gridSpan w:val="3"/>
            <w:shd w:val="clear" w:color="auto" w:fill="auto"/>
            <w:vAlign w:val="center"/>
          </w:tcPr>
          <w:p w:rsidR="00A3343D" w:rsidRPr="004C3FF4" w:rsidRDefault="007153FA" w:rsidP="00257F12">
            <w:pPr>
              <w:rPr>
                <w:rFonts w:ascii="Montserrat" w:hAnsi="Montserrat" w:cs="Arial"/>
                <w:sz w:val="20"/>
                <w:szCs w:val="20"/>
              </w:rPr>
            </w:pPr>
            <w:r w:rsidRPr="004C3FF4">
              <w:rPr>
                <w:rFonts w:ascii="Montserrat" w:hAnsi="Montserrat" w:cs="Arial"/>
                <w:noProof/>
                <w:sz w:val="20"/>
                <w:szCs w:val="20"/>
                <w:lang w:eastAsia="es-MX"/>
              </w:rPr>
              <mc:AlternateContent>
                <mc:Choice Requires="wps">
                  <w:drawing>
                    <wp:anchor distT="0" distB="0" distL="114300" distR="114300" simplePos="0" relativeHeight="251699200" behindDoc="0" locked="0" layoutInCell="1" allowOverlap="1" wp14:anchorId="705CCC84" wp14:editId="331EDB51">
                      <wp:simplePos x="0" y="0"/>
                      <wp:positionH relativeFrom="column">
                        <wp:posOffset>323215</wp:posOffset>
                      </wp:positionH>
                      <wp:positionV relativeFrom="paragraph">
                        <wp:posOffset>-1722120</wp:posOffset>
                      </wp:positionV>
                      <wp:extent cx="3688715" cy="1587500"/>
                      <wp:effectExtent l="57150" t="762000" r="64135" b="774700"/>
                      <wp:wrapNone/>
                      <wp:docPr id="33" name="Cuadro de texto 33"/>
                      <wp:cNvGraphicFramePr/>
                      <a:graphic xmlns:a="http://schemas.openxmlformats.org/drawingml/2006/main">
                        <a:graphicData uri="http://schemas.microsoft.com/office/word/2010/wordprocessingShape">
                          <wps:wsp>
                            <wps:cNvSpPr txBox="1"/>
                            <wps:spPr>
                              <a:xfrm rot="19820599">
                                <a:off x="0" y="0"/>
                                <a:ext cx="3689072" cy="1587500"/>
                              </a:xfrm>
                              <a:prstGeom prst="rect">
                                <a:avLst/>
                              </a:prstGeom>
                              <a:noFill/>
                              <a:ln>
                                <a:noFill/>
                              </a:ln>
                              <a:effectLst/>
                            </wps:spPr>
                            <wps:txbx>
                              <w:txbxContent>
                                <w:p w:rsidR="00D43730" w:rsidRPr="007153FA" w:rsidRDefault="00D43730" w:rsidP="007153FA">
                                  <w:pPr>
                                    <w:spacing w:after="0" w:line="240" w:lineRule="auto"/>
                                    <w:jc w:val="cente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INFORMATIVO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5CCC84" id="_x0000_t202" coordsize="21600,21600" o:spt="202" path="m,l,21600r21600,l21600,xe">
                      <v:stroke joinstyle="miter"/>
                      <v:path gradientshapeok="t" o:connecttype="rect"/>
                    </v:shapetype>
                    <v:shape id="Cuadro de texto 33" o:spid="_x0000_s1026" type="#_x0000_t202" style="position:absolute;left:0;text-align:left;margin-left:25.45pt;margin-top:-135.6pt;width:290.45pt;height:125pt;rotation:-1943580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" filled="f" stroked="f">
                      <v:textbox>
                        <w:txbxContent>
                          <w:p w:rsidR="00D43730" w:rsidRPr="007153FA" w:rsidRDefault="00D43730" w:rsidP="007153FA">
                            <w:pPr>
                              <w:spacing w:after="0" w:line="240" w:lineRule="auto"/>
                              <w:jc w:val="cente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Montserrat" w:hAnsi="Montserrat" w:cs="Arial"/>
                                <w:bCs/>
                                <w:sz w:val="72"/>
                                <w:szCs w:val="72"/>
                                <w:lang w:val="es-ES"/>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INFORMATIVO</w:t>
                            </w:r>
                          </w:p>
                        </w:txbxContent>
                      </v:textbox>
                    </v:shape>
                  </w:pict>
                </mc:Fallback>
              </mc:AlternateContent>
            </w:r>
            <w:r w:rsidR="00A3343D" w:rsidRPr="004C3FF4">
              <w:rPr>
                <w:rFonts w:ascii="Montserrat" w:hAnsi="Montserrat" w:cs="Arial"/>
                <w:sz w:val="20"/>
                <w:szCs w:val="20"/>
              </w:rPr>
              <w:t>SUMINISTRO DE LINTERNAS DE ENFILACIÓN TIPO SECTOR</w:t>
            </w:r>
          </w:p>
        </w:tc>
        <w:tc>
          <w:tcPr>
            <w:tcW w:w="1113" w:type="dxa"/>
            <w:shd w:val="clear" w:color="auto" w:fill="auto"/>
            <w:vAlign w:val="center"/>
          </w:tcPr>
          <w:p w:rsidR="00A3343D" w:rsidRPr="004C3FF4" w:rsidRDefault="00A3343D" w:rsidP="00257F12">
            <w:pPr>
              <w:ind w:left="135" w:hanging="135"/>
              <w:jc w:val="center"/>
              <w:rPr>
                <w:rFonts w:ascii="Montserrat" w:hAnsi="Montserrat" w:cs="Arial"/>
                <w:sz w:val="20"/>
                <w:szCs w:val="20"/>
              </w:rPr>
            </w:pPr>
            <w:r w:rsidRPr="004C3FF4">
              <w:rPr>
                <w:rFonts w:ascii="Montserrat" w:hAnsi="Montserrat" w:cs="Arial"/>
                <w:sz w:val="20"/>
                <w:szCs w:val="20"/>
              </w:rPr>
              <w:t>Linterna</w:t>
            </w:r>
          </w:p>
        </w:tc>
        <w:tc>
          <w:tcPr>
            <w:tcW w:w="992" w:type="dxa"/>
            <w:shd w:val="clear" w:color="auto" w:fill="auto"/>
            <w:vAlign w:val="center"/>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3</w:t>
            </w:r>
          </w:p>
        </w:tc>
        <w:tc>
          <w:tcPr>
            <w:tcW w:w="1418" w:type="dxa"/>
            <w:shd w:val="clear" w:color="auto" w:fill="auto"/>
            <w:vAlign w:val="center"/>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vAlign w:val="center"/>
          </w:tcPr>
          <w:p w:rsidR="00A3343D" w:rsidRPr="004C3FF4" w:rsidRDefault="00A3343D" w:rsidP="00257F12">
            <w:pPr>
              <w:jc w:val="center"/>
              <w:rPr>
                <w:rFonts w:ascii="Montserrat" w:hAnsi="Montserrat" w:cs="Arial"/>
                <w:sz w:val="20"/>
                <w:szCs w:val="20"/>
              </w:rPr>
            </w:pPr>
          </w:p>
        </w:tc>
      </w:tr>
      <w:tr w:rsidR="00A3343D" w:rsidRPr="004C3FF4" w:rsidTr="004C3FF4">
        <w:trPr>
          <w:trHeight w:val="316"/>
        </w:trPr>
        <w:tc>
          <w:tcPr>
            <w:tcW w:w="6804" w:type="dxa"/>
            <w:gridSpan w:val="6"/>
            <w:shd w:val="clear" w:color="auto" w:fill="auto"/>
            <w:vAlign w:val="center"/>
          </w:tcPr>
          <w:p w:rsidR="00A3343D" w:rsidRPr="004C3FF4" w:rsidRDefault="00A3343D" w:rsidP="00257F12">
            <w:pPr>
              <w:jc w:val="right"/>
              <w:rPr>
                <w:rFonts w:ascii="Montserrat" w:hAnsi="Montserrat" w:cs="Arial"/>
                <w:sz w:val="20"/>
                <w:szCs w:val="20"/>
              </w:rPr>
            </w:pPr>
            <w:r w:rsidRPr="004C3FF4">
              <w:rPr>
                <w:rFonts w:ascii="Montserrat" w:hAnsi="Montserrat" w:cs="Arial"/>
                <w:sz w:val="20"/>
                <w:szCs w:val="20"/>
              </w:rPr>
              <w:t xml:space="preserve">SUBTOTAL </w:t>
            </w:r>
          </w:p>
        </w:tc>
        <w:tc>
          <w:tcPr>
            <w:tcW w:w="1418" w:type="dxa"/>
            <w:shd w:val="clear" w:color="auto" w:fill="auto"/>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tcPr>
          <w:p w:rsidR="00A3343D" w:rsidRPr="004C3FF4" w:rsidRDefault="00A3343D" w:rsidP="00257F12">
            <w:pPr>
              <w:jc w:val="center"/>
              <w:rPr>
                <w:rFonts w:ascii="Montserrat" w:hAnsi="Montserrat" w:cs="Arial"/>
                <w:sz w:val="20"/>
                <w:szCs w:val="20"/>
              </w:rPr>
            </w:pPr>
          </w:p>
        </w:tc>
      </w:tr>
      <w:tr w:rsidR="00A3343D" w:rsidRPr="004C3FF4" w:rsidTr="004C3FF4">
        <w:trPr>
          <w:trHeight w:val="307"/>
        </w:trPr>
        <w:tc>
          <w:tcPr>
            <w:tcW w:w="6804" w:type="dxa"/>
            <w:gridSpan w:val="6"/>
            <w:shd w:val="clear" w:color="auto" w:fill="auto"/>
            <w:vAlign w:val="center"/>
          </w:tcPr>
          <w:p w:rsidR="00A3343D" w:rsidRPr="004C3FF4" w:rsidRDefault="00A3343D" w:rsidP="00257F12">
            <w:pPr>
              <w:jc w:val="right"/>
              <w:rPr>
                <w:rFonts w:ascii="Montserrat" w:hAnsi="Montserrat" w:cs="Arial"/>
                <w:sz w:val="20"/>
                <w:szCs w:val="20"/>
              </w:rPr>
            </w:pPr>
            <w:proofErr w:type="gramStart"/>
            <w:r w:rsidRPr="004C3FF4">
              <w:rPr>
                <w:rFonts w:ascii="Montserrat" w:hAnsi="Montserrat" w:cs="Arial"/>
                <w:sz w:val="20"/>
                <w:szCs w:val="20"/>
              </w:rPr>
              <w:t>IVA</w:t>
            </w:r>
            <w:proofErr w:type="gramEnd"/>
            <w:r w:rsidRPr="004C3FF4">
              <w:rPr>
                <w:rFonts w:ascii="Montserrat" w:hAnsi="Montserrat" w:cs="Arial"/>
                <w:sz w:val="20"/>
                <w:szCs w:val="20"/>
              </w:rPr>
              <w:t xml:space="preserve"> (16%)</w:t>
            </w:r>
          </w:p>
        </w:tc>
        <w:tc>
          <w:tcPr>
            <w:tcW w:w="1418" w:type="dxa"/>
            <w:shd w:val="clear" w:color="auto" w:fill="auto"/>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tcPr>
          <w:p w:rsidR="00A3343D" w:rsidRPr="004C3FF4" w:rsidRDefault="00A3343D" w:rsidP="00257F12">
            <w:pPr>
              <w:jc w:val="center"/>
              <w:rPr>
                <w:rFonts w:ascii="Montserrat" w:hAnsi="Montserrat" w:cs="Arial"/>
                <w:sz w:val="20"/>
                <w:szCs w:val="20"/>
              </w:rPr>
            </w:pPr>
          </w:p>
        </w:tc>
      </w:tr>
      <w:tr w:rsidR="00A3343D" w:rsidRPr="004C3FF4" w:rsidTr="004C3FF4">
        <w:trPr>
          <w:trHeight w:val="307"/>
        </w:trPr>
        <w:tc>
          <w:tcPr>
            <w:tcW w:w="6804" w:type="dxa"/>
            <w:gridSpan w:val="6"/>
            <w:shd w:val="clear" w:color="auto" w:fill="auto"/>
            <w:vAlign w:val="center"/>
          </w:tcPr>
          <w:p w:rsidR="00A3343D" w:rsidRPr="004C3FF4" w:rsidRDefault="00A3343D" w:rsidP="00257F12">
            <w:pPr>
              <w:jc w:val="right"/>
              <w:rPr>
                <w:rFonts w:ascii="Montserrat" w:hAnsi="Montserrat" w:cs="Arial"/>
                <w:sz w:val="20"/>
                <w:szCs w:val="20"/>
              </w:rPr>
            </w:pPr>
            <w:r w:rsidRPr="004C3FF4">
              <w:rPr>
                <w:rFonts w:ascii="Montserrat" w:hAnsi="Montserrat" w:cs="Arial"/>
                <w:sz w:val="20"/>
                <w:szCs w:val="20"/>
              </w:rPr>
              <w:t>TOTAL</w:t>
            </w:r>
          </w:p>
        </w:tc>
        <w:tc>
          <w:tcPr>
            <w:tcW w:w="1418" w:type="dxa"/>
            <w:shd w:val="clear" w:color="auto" w:fill="auto"/>
          </w:tcPr>
          <w:p w:rsidR="00A3343D" w:rsidRPr="004C3FF4" w:rsidRDefault="00A3343D" w:rsidP="00257F12">
            <w:pPr>
              <w:jc w:val="center"/>
              <w:rPr>
                <w:rFonts w:ascii="Montserrat" w:hAnsi="Montserrat" w:cs="Arial"/>
                <w:sz w:val="20"/>
                <w:szCs w:val="20"/>
              </w:rPr>
            </w:pPr>
          </w:p>
        </w:tc>
        <w:tc>
          <w:tcPr>
            <w:tcW w:w="1360" w:type="dxa"/>
            <w:gridSpan w:val="2"/>
            <w:shd w:val="clear" w:color="auto" w:fill="auto"/>
          </w:tcPr>
          <w:p w:rsidR="00A3343D" w:rsidRPr="004C3FF4" w:rsidRDefault="00A3343D" w:rsidP="00257F12">
            <w:pPr>
              <w:jc w:val="center"/>
              <w:rPr>
                <w:rFonts w:ascii="Montserrat" w:hAnsi="Montserrat" w:cs="Arial"/>
                <w:sz w:val="20"/>
                <w:szCs w:val="20"/>
              </w:rPr>
            </w:pPr>
          </w:p>
        </w:tc>
      </w:tr>
      <w:tr w:rsidR="00A3343D" w:rsidRPr="004C3FF4"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4C3FF4" w:rsidRDefault="00A3343D" w:rsidP="002556A7">
            <w:pPr>
              <w:jc w:val="center"/>
              <w:rPr>
                <w:rFonts w:ascii="Montserrat" w:hAnsi="Montserrat" w:cs="Arial"/>
                <w:sz w:val="20"/>
                <w:szCs w:val="20"/>
              </w:rPr>
            </w:pPr>
            <w:r w:rsidRPr="004C3FF4">
              <w:rPr>
                <w:rFonts w:ascii="Montserrat" w:hAnsi="Montserrat" w:cs="Arial"/>
                <w:sz w:val="20"/>
                <w:szCs w:val="20"/>
              </w:rPr>
              <w:tab/>
            </w:r>
          </w:p>
          <w:p w:rsidR="00A3343D" w:rsidRPr="004C3FF4" w:rsidRDefault="00A3343D" w:rsidP="00257F12">
            <w:pPr>
              <w:jc w:val="center"/>
              <w:rPr>
                <w:rFonts w:ascii="Montserrat" w:hAnsi="Montserrat" w:cs="Arial"/>
                <w:b/>
                <w:sz w:val="20"/>
                <w:szCs w:val="20"/>
              </w:rPr>
            </w:pPr>
            <w:r w:rsidRPr="004C3FF4">
              <w:rPr>
                <w:rFonts w:ascii="Montserrat" w:hAnsi="Montserrat" w:cs="Arial"/>
                <w:b/>
                <w:sz w:val="20"/>
                <w:szCs w:val="20"/>
              </w:rPr>
              <w:t>Elaboró.</w:t>
            </w:r>
          </w:p>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Departamento de Equipo Portuario.</w:t>
            </w:r>
          </w:p>
          <w:p w:rsidR="00A3343D" w:rsidRPr="004C3FF4" w:rsidRDefault="00A3343D" w:rsidP="00257F12">
            <w:pPr>
              <w:rPr>
                <w:rFonts w:ascii="Montserrat" w:hAnsi="Montserrat" w:cs="Arial"/>
                <w:sz w:val="20"/>
                <w:szCs w:val="20"/>
              </w:rPr>
            </w:pPr>
          </w:p>
        </w:tc>
        <w:tc>
          <w:tcPr>
            <w:tcW w:w="276" w:type="dxa"/>
          </w:tcPr>
          <w:p w:rsidR="00A3343D" w:rsidRPr="004C3FF4" w:rsidRDefault="00A3343D" w:rsidP="00257F12">
            <w:pPr>
              <w:jc w:val="center"/>
              <w:rPr>
                <w:rFonts w:ascii="Montserrat" w:hAnsi="Montserrat" w:cs="Arial"/>
                <w:sz w:val="20"/>
                <w:szCs w:val="20"/>
              </w:rPr>
            </w:pPr>
          </w:p>
        </w:tc>
        <w:tc>
          <w:tcPr>
            <w:tcW w:w="4422" w:type="dxa"/>
            <w:gridSpan w:val="5"/>
          </w:tcPr>
          <w:p w:rsidR="004C3FF4" w:rsidRDefault="004C3FF4" w:rsidP="002556A7">
            <w:pPr>
              <w:rPr>
                <w:rFonts w:ascii="Montserrat" w:hAnsi="Montserrat" w:cs="Arial"/>
                <w:sz w:val="20"/>
                <w:szCs w:val="20"/>
              </w:rPr>
            </w:pPr>
          </w:p>
          <w:p w:rsidR="00A3343D" w:rsidRPr="004C3FF4" w:rsidRDefault="00A3343D" w:rsidP="00257F12">
            <w:pPr>
              <w:jc w:val="center"/>
              <w:rPr>
                <w:rFonts w:ascii="Montserrat" w:hAnsi="Montserrat" w:cs="Arial"/>
                <w:b/>
                <w:sz w:val="20"/>
                <w:szCs w:val="20"/>
              </w:rPr>
            </w:pPr>
            <w:r w:rsidRPr="004C3FF4">
              <w:rPr>
                <w:rFonts w:ascii="Montserrat" w:hAnsi="Montserrat" w:cs="Arial"/>
                <w:b/>
                <w:sz w:val="20"/>
                <w:szCs w:val="20"/>
              </w:rPr>
              <w:t>Revisó.</w:t>
            </w:r>
          </w:p>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Subgerencia de Operaciones y Ecología.</w:t>
            </w:r>
          </w:p>
          <w:p w:rsidR="00A3343D" w:rsidRPr="004C3FF4" w:rsidRDefault="00A3343D" w:rsidP="00257F12">
            <w:pPr>
              <w:jc w:val="center"/>
              <w:rPr>
                <w:rFonts w:ascii="Montserrat" w:hAnsi="Montserrat" w:cs="Arial"/>
                <w:sz w:val="20"/>
                <w:szCs w:val="20"/>
              </w:rPr>
            </w:pPr>
          </w:p>
        </w:tc>
      </w:tr>
      <w:tr w:rsidR="00A3343D" w:rsidRPr="004C3FF4"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4C3FF4" w:rsidRDefault="00005471" w:rsidP="00257F12">
            <w:pPr>
              <w:jc w:val="center"/>
              <w:rPr>
                <w:rFonts w:ascii="Montserrat" w:hAnsi="Montserrat" w:cs="Arial"/>
                <w:sz w:val="20"/>
                <w:szCs w:val="20"/>
              </w:rPr>
            </w:pPr>
            <w:r w:rsidRPr="004C3FF4">
              <w:rPr>
                <w:rFonts w:ascii="Montserrat" w:hAnsi="Montserrat" w:cs="Arial"/>
                <w:sz w:val="20"/>
                <w:szCs w:val="20"/>
              </w:rPr>
              <w:t>C</w:t>
            </w:r>
            <w:r w:rsidR="00A3343D" w:rsidRPr="004C3FF4">
              <w:rPr>
                <w:rFonts w:ascii="Montserrat" w:hAnsi="Montserrat" w:cs="Arial"/>
                <w:sz w:val="20"/>
                <w:szCs w:val="20"/>
              </w:rPr>
              <w:t>.P. Rutilo Arias Domínguez.</w:t>
            </w:r>
          </w:p>
        </w:tc>
        <w:tc>
          <w:tcPr>
            <w:tcW w:w="276" w:type="dxa"/>
          </w:tcPr>
          <w:p w:rsidR="00A3343D" w:rsidRPr="004C3FF4" w:rsidRDefault="00A3343D" w:rsidP="00257F12">
            <w:pPr>
              <w:jc w:val="center"/>
              <w:rPr>
                <w:rFonts w:ascii="Montserrat" w:hAnsi="Montserrat" w:cs="Arial"/>
                <w:sz w:val="20"/>
                <w:szCs w:val="20"/>
              </w:rPr>
            </w:pPr>
          </w:p>
        </w:tc>
        <w:tc>
          <w:tcPr>
            <w:tcW w:w="4422" w:type="dxa"/>
            <w:gridSpan w:val="5"/>
          </w:tcPr>
          <w:p w:rsidR="00A3343D" w:rsidRPr="004C3FF4" w:rsidRDefault="00AC10D0" w:rsidP="00AC10D0">
            <w:pPr>
              <w:jc w:val="center"/>
              <w:rPr>
                <w:rFonts w:ascii="Montserrat" w:hAnsi="Montserrat" w:cs="Arial"/>
                <w:sz w:val="20"/>
                <w:szCs w:val="20"/>
              </w:rPr>
            </w:pPr>
            <w:r w:rsidRPr="004C3FF4">
              <w:rPr>
                <w:rFonts w:ascii="Montserrat" w:hAnsi="Montserrat" w:cs="Arial"/>
                <w:sz w:val="20"/>
                <w:szCs w:val="20"/>
              </w:rPr>
              <w:t>Mtro. Fausto A. Camargo Parra.</w:t>
            </w:r>
          </w:p>
        </w:tc>
      </w:tr>
      <w:tr w:rsidR="00A3343D" w:rsidRPr="004C3FF4"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4C3FF4" w:rsidRDefault="00A3343D" w:rsidP="002556A7">
            <w:pPr>
              <w:rPr>
                <w:rFonts w:ascii="Montserrat" w:hAnsi="Montserrat" w:cs="Arial"/>
                <w:sz w:val="20"/>
                <w:szCs w:val="20"/>
              </w:rPr>
            </w:pPr>
          </w:p>
        </w:tc>
        <w:tc>
          <w:tcPr>
            <w:tcW w:w="276" w:type="dxa"/>
          </w:tcPr>
          <w:p w:rsidR="00A3343D" w:rsidRPr="004C3FF4" w:rsidRDefault="00A3343D" w:rsidP="00257F12">
            <w:pPr>
              <w:jc w:val="center"/>
              <w:rPr>
                <w:rFonts w:ascii="Montserrat" w:hAnsi="Montserrat" w:cs="Arial"/>
                <w:sz w:val="20"/>
                <w:szCs w:val="20"/>
              </w:rPr>
            </w:pPr>
          </w:p>
        </w:tc>
        <w:tc>
          <w:tcPr>
            <w:tcW w:w="4422" w:type="dxa"/>
            <w:gridSpan w:val="5"/>
          </w:tcPr>
          <w:p w:rsidR="00A3343D" w:rsidRPr="004C3FF4" w:rsidRDefault="00A3343D" w:rsidP="00257F12">
            <w:pPr>
              <w:jc w:val="center"/>
              <w:rPr>
                <w:rFonts w:ascii="Montserrat" w:hAnsi="Montserrat" w:cs="Arial"/>
                <w:sz w:val="20"/>
                <w:szCs w:val="20"/>
              </w:rPr>
            </w:pPr>
          </w:p>
        </w:tc>
      </w:tr>
      <w:tr w:rsidR="00A3343D" w:rsidRPr="004C3FF4"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4C3FF4" w:rsidRDefault="00A3343D" w:rsidP="00257F12">
            <w:pPr>
              <w:jc w:val="center"/>
              <w:rPr>
                <w:rFonts w:ascii="Montserrat" w:hAnsi="Montserrat" w:cs="Arial"/>
                <w:b/>
                <w:sz w:val="20"/>
                <w:szCs w:val="20"/>
              </w:rPr>
            </w:pPr>
            <w:r w:rsidRPr="004C3FF4">
              <w:rPr>
                <w:rFonts w:ascii="Montserrat" w:hAnsi="Montserrat" w:cs="Arial"/>
                <w:b/>
                <w:sz w:val="20"/>
                <w:szCs w:val="20"/>
              </w:rPr>
              <w:t>Autorizó.</w:t>
            </w:r>
          </w:p>
        </w:tc>
        <w:tc>
          <w:tcPr>
            <w:tcW w:w="276" w:type="dxa"/>
          </w:tcPr>
          <w:p w:rsidR="00A3343D" w:rsidRPr="004C3FF4" w:rsidRDefault="00A3343D" w:rsidP="00257F12">
            <w:pPr>
              <w:jc w:val="center"/>
              <w:rPr>
                <w:rFonts w:ascii="Montserrat" w:hAnsi="Montserrat" w:cs="Arial"/>
                <w:sz w:val="20"/>
                <w:szCs w:val="20"/>
              </w:rPr>
            </w:pPr>
          </w:p>
        </w:tc>
        <w:tc>
          <w:tcPr>
            <w:tcW w:w="4422" w:type="dxa"/>
            <w:gridSpan w:val="5"/>
          </w:tcPr>
          <w:p w:rsidR="00A3343D" w:rsidRPr="004C3FF4" w:rsidRDefault="00A3343D" w:rsidP="00257F12">
            <w:pPr>
              <w:jc w:val="center"/>
              <w:rPr>
                <w:rFonts w:ascii="Montserrat" w:hAnsi="Montserrat" w:cs="Arial"/>
                <w:sz w:val="20"/>
                <w:szCs w:val="20"/>
              </w:rPr>
            </w:pPr>
          </w:p>
        </w:tc>
      </w:tr>
      <w:tr w:rsidR="00A3343D" w:rsidRPr="004C3FF4"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4C3FF4" w:rsidRDefault="00A3343D" w:rsidP="00005471">
            <w:pPr>
              <w:jc w:val="center"/>
              <w:rPr>
                <w:rFonts w:ascii="Montserrat" w:hAnsi="Montserrat" w:cs="Arial"/>
                <w:sz w:val="20"/>
                <w:szCs w:val="20"/>
              </w:rPr>
            </w:pPr>
            <w:r w:rsidRPr="004C3FF4">
              <w:rPr>
                <w:rFonts w:ascii="Montserrat" w:hAnsi="Montserrat" w:cs="Arial"/>
                <w:sz w:val="20"/>
                <w:szCs w:val="20"/>
              </w:rPr>
              <w:t>Gerencia de Opera</w:t>
            </w:r>
            <w:r w:rsidR="00005471" w:rsidRPr="004C3FF4">
              <w:rPr>
                <w:rFonts w:ascii="Montserrat" w:hAnsi="Montserrat" w:cs="Arial"/>
                <w:sz w:val="20"/>
                <w:szCs w:val="20"/>
              </w:rPr>
              <w:t>c</w:t>
            </w:r>
            <w:r w:rsidRPr="004C3FF4">
              <w:rPr>
                <w:rFonts w:ascii="Montserrat" w:hAnsi="Montserrat" w:cs="Arial"/>
                <w:sz w:val="20"/>
                <w:szCs w:val="20"/>
              </w:rPr>
              <w:t>iones.</w:t>
            </w:r>
          </w:p>
        </w:tc>
        <w:tc>
          <w:tcPr>
            <w:tcW w:w="276" w:type="dxa"/>
          </w:tcPr>
          <w:p w:rsidR="00A3343D" w:rsidRPr="004C3FF4" w:rsidRDefault="00A3343D" w:rsidP="00257F12">
            <w:pPr>
              <w:jc w:val="center"/>
              <w:rPr>
                <w:rFonts w:ascii="Montserrat" w:hAnsi="Montserrat" w:cs="Arial"/>
                <w:sz w:val="20"/>
                <w:szCs w:val="20"/>
              </w:rPr>
            </w:pPr>
          </w:p>
        </w:tc>
        <w:tc>
          <w:tcPr>
            <w:tcW w:w="4422" w:type="dxa"/>
            <w:gridSpan w:val="5"/>
          </w:tcPr>
          <w:p w:rsidR="00A3343D" w:rsidRPr="004C3FF4" w:rsidRDefault="00A3343D" w:rsidP="00257F12">
            <w:pPr>
              <w:jc w:val="center"/>
              <w:rPr>
                <w:rFonts w:ascii="Montserrat" w:hAnsi="Montserrat" w:cs="Arial"/>
                <w:sz w:val="20"/>
                <w:szCs w:val="20"/>
              </w:rPr>
            </w:pPr>
          </w:p>
        </w:tc>
      </w:tr>
      <w:tr w:rsidR="00A3343D" w:rsidRPr="004C3FF4" w:rsidTr="000054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44" w:type="dxa"/>
        </w:trPr>
        <w:tc>
          <w:tcPr>
            <w:tcW w:w="4140" w:type="dxa"/>
            <w:gridSpan w:val="2"/>
          </w:tcPr>
          <w:p w:rsidR="00A3343D" w:rsidRPr="004C3FF4" w:rsidRDefault="00A3343D" w:rsidP="00257F12">
            <w:pPr>
              <w:jc w:val="center"/>
              <w:rPr>
                <w:rFonts w:ascii="Montserrat" w:hAnsi="Montserrat" w:cs="Arial"/>
                <w:sz w:val="20"/>
                <w:szCs w:val="20"/>
              </w:rPr>
            </w:pPr>
            <w:r w:rsidRPr="004C3FF4">
              <w:rPr>
                <w:rFonts w:ascii="Montserrat" w:hAnsi="Montserrat" w:cs="Arial"/>
                <w:sz w:val="20"/>
                <w:szCs w:val="20"/>
              </w:rPr>
              <w:t xml:space="preserve">Maestra </w:t>
            </w:r>
            <w:proofErr w:type="spellStart"/>
            <w:r w:rsidRPr="004C3FF4">
              <w:rPr>
                <w:rFonts w:ascii="Montserrat" w:hAnsi="Montserrat" w:cs="Arial"/>
                <w:sz w:val="20"/>
                <w:szCs w:val="20"/>
              </w:rPr>
              <w:t>Jovanna</w:t>
            </w:r>
            <w:proofErr w:type="spellEnd"/>
            <w:r w:rsidRPr="004C3FF4">
              <w:rPr>
                <w:rFonts w:ascii="Montserrat" w:hAnsi="Montserrat" w:cs="Arial"/>
                <w:sz w:val="20"/>
                <w:szCs w:val="20"/>
              </w:rPr>
              <w:t xml:space="preserve"> Javier Arias.</w:t>
            </w:r>
          </w:p>
        </w:tc>
        <w:tc>
          <w:tcPr>
            <w:tcW w:w="276" w:type="dxa"/>
          </w:tcPr>
          <w:p w:rsidR="00A3343D" w:rsidRPr="004C3FF4" w:rsidRDefault="00A3343D" w:rsidP="00257F12">
            <w:pPr>
              <w:jc w:val="center"/>
              <w:rPr>
                <w:rFonts w:ascii="Montserrat" w:hAnsi="Montserrat" w:cs="Arial"/>
                <w:sz w:val="20"/>
                <w:szCs w:val="20"/>
              </w:rPr>
            </w:pPr>
          </w:p>
        </w:tc>
        <w:tc>
          <w:tcPr>
            <w:tcW w:w="4422" w:type="dxa"/>
            <w:gridSpan w:val="5"/>
          </w:tcPr>
          <w:p w:rsidR="00A3343D" w:rsidRPr="004C3FF4" w:rsidRDefault="00A3343D" w:rsidP="00257F12">
            <w:pPr>
              <w:jc w:val="center"/>
              <w:rPr>
                <w:rFonts w:ascii="Arial" w:hAnsi="Arial" w:cs="Arial"/>
                <w:sz w:val="20"/>
                <w:szCs w:val="20"/>
              </w:rPr>
            </w:pPr>
          </w:p>
          <w:p w:rsidR="00BE361A" w:rsidRPr="004C3FF4" w:rsidRDefault="00BE361A" w:rsidP="00257F12">
            <w:pPr>
              <w:jc w:val="center"/>
              <w:rPr>
                <w:rFonts w:ascii="Arial" w:hAnsi="Arial" w:cs="Arial"/>
                <w:sz w:val="20"/>
                <w:szCs w:val="20"/>
              </w:rPr>
            </w:pPr>
          </w:p>
        </w:tc>
      </w:tr>
    </w:tbl>
    <w:p w:rsidR="004D6FAE" w:rsidRPr="005B78D4" w:rsidRDefault="004D6FAE" w:rsidP="004D6FAE">
      <w:pPr>
        <w:spacing w:after="0" w:line="240" w:lineRule="auto"/>
        <w:jc w:val="center"/>
        <w:rPr>
          <w:rFonts w:ascii="Montserrat" w:eastAsia="Times New Roman" w:hAnsi="Montserrat" w:cs="Miriam"/>
          <w:sz w:val="18"/>
          <w:szCs w:val="18"/>
          <w:lang w:val="es-ES_tradnl" w:eastAsia="es-ES"/>
        </w:rPr>
      </w:pPr>
      <w:r w:rsidRPr="005B78D4">
        <w:rPr>
          <w:rFonts w:ascii="Montserrat" w:eastAsia="Times New Roman" w:hAnsi="Montserrat" w:cs="Miriam"/>
          <w:sz w:val="18"/>
          <w:szCs w:val="18"/>
          <w:lang w:val="es-ES_tradnl" w:eastAsia="es-ES"/>
        </w:rPr>
        <w:t>(Firma del Representante Legal)</w:t>
      </w:r>
    </w:p>
    <w:p w:rsidR="004D6FAE" w:rsidRPr="005B78D4" w:rsidRDefault="004D6FAE" w:rsidP="004D6FAE">
      <w:pPr>
        <w:pStyle w:val="Piedepgina"/>
        <w:jc w:val="center"/>
        <w:rPr>
          <w:rFonts w:ascii="Montserrat" w:hAnsi="Montserrat" w:cs="Arial"/>
          <w:sz w:val="18"/>
          <w:szCs w:val="18"/>
        </w:rPr>
      </w:pPr>
      <w:r w:rsidRPr="005B78D4">
        <w:rPr>
          <w:rFonts w:ascii="Montserrat" w:hAnsi="Montserrat" w:cs="Arial"/>
          <w:sz w:val="18"/>
          <w:szCs w:val="18"/>
        </w:rPr>
        <w:t>NOMBRE, CARGO Y FIRMA DE LA PERSONA FACULTADA PARA</w:t>
      </w:r>
    </w:p>
    <w:p w:rsidR="004872D6" w:rsidRPr="005667D1" w:rsidRDefault="004D6FAE" w:rsidP="00470621">
      <w:pPr>
        <w:spacing w:after="0" w:line="240" w:lineRule="auto"/>
        <w:jc w:val="center"/>
        <w:rPr>
          <w:rFonts w:ascii="Montserrat" w:hAnsi="Montserrat" w:cs="Arial"/>
          <w:b/>
          <w:sz w:val="20"/>
          <w:szCs w:val="20"/>
        </w:rPr>
      </w:pPr>
      <w:r w:rsidRPr="005B78D4">
        <w:rPr>
          <w:rFonts w:ascii="Montserrat" w:hAnsi="Montserrat" w:cs="Arial"/>
          <w:sz w:val="18"/>
          <w:szCs w:val="18"/>
        </w:rPr>
        <w:t>REPRESENTAR A LA EMPRESA.</w:t>
      </w:r>
    </w:p>
    <w:p w:rsidR="00F51311" w:rsidRPr="00F249C7" w:rsidRDefault="00F51311" w:rsidP="00470621">
      <w:pPr>
        <w:spacing w:after="0" w:line="240" w:lineRule="auto"/>
        <w:jc w:val="center"/>
        <w:rPr>
          <w:rFonts w:ascii="Montserrat" w:hAnsi="Montserrat" w:cs="Arial"/>
          <w:b/>
          <w:sz w:val="18"/>
          <w:szCs w:val="18"/>
        </w:rPr>
      </w:pPr>
      <w:r w:rsidRPr="005667D1">
        <w:rPr>
          <w:rFonts w:ascii="Montserrat" w:hAnsi="Montserrat" w:cs="Arial"/>
          <w:b/>
          <w:sz w:val="20"/>
          <w:szCs w:val="20"/>
        </w:rPr>
        <w:br w:type="page"/>
      </w:r>
      <w:r w:rsidRPr="00F249C7">
        <w:rPr>
          <w:rFonts w:ascii="Montserrat" w:hAnsi="Montserrat" w:cs="Arial"/>
          <w:b/>
          <w:sz w:val="18"/>
          <w:szCs w:val="18"/>
        </w:rPr>
        <w:lastRenderedPageBreak/>
        <w:t>ANEXO   2</w:t>
      </w:r>
    </w:p>
    <w:p w:rsidR="00F51311" w:rsidRPr="00F249C7" w:rsidRDefault="00F51311" w:rsidP="00AF1F95">
      <w:pPr>
        <w:pStyle w:val="Piedepgina"/>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487FED" w:rsidRDefault="00F51311" w:rsidP="00AF1F95">
      <w:pPr>
        <w:spacing w:after="0" w:line="240" w:lineRule="auto"/>
        <w:rPr>
          <w:rFonts w:ascii="Montserrat" w:hAnsi="Montserrat" w:cs="Arial"/>
          <w:b/>
          <w:bCs/>
          <w:sz w:val="18"/>
          <w:szCs w:val="18"/>
        </w:rPr>
      </w:pP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 xml:space="preserve">ADMINISTRACIÓN PORTUARIA INTEGRAL DE DOS BOCAS, S.A. DE C.V. </w:t>
      </w:r>
    </w:p>
    <w:p w:rsidR="00CD5B89" w:rsidRPr="00487FED" w:rsidRDefault="00DB3612"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SÁ</w:t>
      </w:r>
      <w:r w:rsidR="00012C77">
        <w:rPr>
          <w:rFonts w:ascii="Montserrat" w:hAnsi="Montserrat" w:cs="Arial"/>
          <w:bCs/>
          <w:sz w:val="18"/>
          <w:szCs w:val="18"/>
          <w:lang w:val="es-ES"/>
        </w:rPr>
        <w:t>NCHEZ</w:t>
      </w:r>
    </w:p>
    <w:p w:rsidR="00F51311" w:rsidRPr="00487FED" w:rsidRDefault="00CD5B89" w:rsidP="00AF1F95">
      <w:pPr>
        <w:spacing w:after="0" w:line="240" w:lineRule="auto"/>
        <w:rPr>
          <w:rFonts w:ascii="Montserrat" w:hAnsi="Montserrat" w:cs="Arial"/>
          <w:bCs/>
          <w:sz w:val="18"/>
          <w:szCs w:val="18"/>
        </w:rPr>
      </w:pPr>
      <w:r w:rsidRPr="00487FED">
        <w:rPr>
          <w:rFonts w:ascii="Montserrat" w:hAnsi="Montserrat" w:cs="Arial"/>
          <w:bCs/>
          <w:sz w:val="18"/>
          <w:szCs w:val="18"/>
        </w:rPr>
        <w:t>GERENTE DE ADMINISTRACIÓN Y FINANZAS</w:t>
      </w:r>
      <w:r w:rsidR="00F51311" w:rsidRPr="00487FED">
        <w:rPr>
          <w:rFonts w:ascii="Montserrat" w:hAnsi="Montserrat" w:cs="Arial"/>
          <w:bCs/>
          <w:sz w:val="18"/>
          <w:szCs w:val="18"/>
        </w:rPr>
        <w:t>.</w:t>
      </w: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PRESENTE.</w:t>
      </w:r>
    </w:p>
    <w:p w:rsidR="00F51311" w:rsidRPr="00487FED" w:rsidRDefault="00F51311" w:rsidP="00AF1F95">
      <w:pPr>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AC10D0" w:rsidRPr="00AC10D0">
        <w:rPr>
          <w:rFonts w:ascii="Montserrat" w:hAnsi="Montserrat" w:cs="Arial"/>
          <w:b/>
          <w:sz w:val="18"/>
          <w:szCs w:val="18"/>
        </w:rPr>
        <w:t>LA-009J2P001-E87</w:t>
      </w:r>
      <w:r w:rsidR="00A22905" w:rsidRPr="00AC10D0">
        <w:rPr>
          <w:rFonts w:ascii="Montserrat" w:hAnsi="Montserrat" w:cs="Arial"/>
          <w:b/>
          <w:sz w:val="18"/>
          <w:szCs w:val="18"/>
        </w:rPr>
        <w:t>-2020</w:t>
      </w:r>
      <w:r w:rsidR="009F0767">
        <w:rPr>
          <w:rFonts w:ascii="Montserrat" w:hAnsi="Montserrat" w:cs="Arial"/>
          <w:b/>
          <w:sz w:val="18"/>
          <w:szCs w:val="18"/>
        </w:rPr>
        <w:t>.</w:t>
      </w:r>
    </w:p>
    <w:p w:rsidR="00F51311" w:rsidRPr="00487FED" w:rsidRDefault="00F51311" w:rsidP="00AF1F95">
      <w:pPr>
        <w:spacing w:after="0" w:line="240" w:lineRule="auto"/>
        <w:rPr>
          <w:rFonts w:ascii="Montserrat" w:hAnsi="Montserrat" w:cs="Arial"/>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w:t>
      </w:r>
      <w:r w:rsidR="00DB3612">
        <w:rPr>
          <w:rFonts w:ascii="Montserrat" w:eastAsia="Times New Roman" w:hAnsi="Montserrat" w:cs="Miriam"/>
          <w:sz w:val="18"/>
          <w:szCs w:val="18"/>
          <w:lang w:val="es-ES_tradnl" w:eastAsia="es-ES"/>
        </w:rPr>
        <w:t>INTER</w:t>
      </w:r>
      <w:r w:rsidRPr="00487FED">
        <w:rPr>
          <w:rFonts w:ascii="Montserrat" w:eastAsia="Times New Roman" w:hAnsi="Montserrat" w:cs="Miriam"/>
          <w:sz w:val="18"/>
          <w:szCs w:val="18"/>
          <w:lang w:val="es-ES_tradnl" w:eastAsia="es-ES"/>
        </w:rPr>
        <w:t xml:space="preserve">NACIONAL </w:t>
      </w:r>
      <w:r w:rsidR="00DB3612">
        <w:rPr>
          <w:rFonts w:ascii="Montserrat" w:eastAsia="Times New Roman" w:hAnsi="Montserrat" w:cs="Miriam"/>
          <w:sz w:val="18"/>
          <w:szCs w:val="18"/>
          <w:lang w:val="es-ES_tradnl" w:eastAsia="es-ES"/>
        </w:rPr>
        <w:t>ABIERTA</w:t>
      </w:r>
      <w:r>
        <w:rPr>
          <w:rFonts w:ascii="Montserrat" w:eastAsia="Times New Roman" w:hAnsi="Montserrat" w:cs="Miriam"/>
          <w:sz w:val="18"/>
          <w:szCs w:val="18"/>
          <w:lang w:val="es-ES_tradnl" w:eastAsia="es-ES"/>
        </w:rPr>
        <w:t xml:space="preserve">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2C00E5">
        <w:rPr>
          <w:rFonts w:ascii="Montserrat" w:eastAsia="Times New Roman" w:hAnsi="Montserrat" w:cs="Miriam"/>
          <w:b/>
          <w:color w:val="333333"/>
          <w:sz w:val="18"/>
          <w:szCs w:val="18"/>
          <w:lang w:val="es-ES_tradnl" w:eastAsia="es-ES"/>
        </w:rPr>
        <w:t>LA-009</w:t>
      </w:r>
      <w:r w:rsidR="00AC10D0">
        <w:rPr>
          <w:rFonts w:ascii="Montserrat" w:eastAsia="Times New Roman" w:hAnsi="Montserrat" w:cs="Miriam"/>
          <w:b/>
          <w:color w:val="333333"/>
          <w:sz w:val="18"/>
          <w:szCs w:val="18"/>
          <w:lang w:val="es-ES_tradnl" w:eastAsia="es-ES"/>
        </w:rPr>
        <w:t>J2P001-E87</w:t>
      </w:r>
      <w:r w:rsidR="00A22905">
        <w:rPr>
          <w:rFonts w:ascii="Montserrat" w:eastAsia="Times New Roman" w:hAnsi="Montserrat" w:cs="Miriam"/>
          <w:b/>
          <w:color w:val="333333"/>
          <w:sz w:val="18"/>
          <w:szCs w:val="18"/>
          <w:lang w:val="es-ES_tradnl" w:eastAsia="es-ES"/>
        </w:rPr>
        <w:t>-2020</w:t>
      </w:r>
      <w:r w:rsidRPr="00487FED">
        <w:rPr>
          <w:rFonts w:ascii="Montserrat" w:eastAsia="Times New Roman" w:hAnsi="Montserrat" w:cs="Miriam"/>
          <w:sz w:val="18"/>
          <w:szCs w:val="18"/>
          <w:shd w:val="clear" w:color="auto" w:fill="FFFFFF"/>
          <w:lang w:val="es-ES_tradnl" w:eastAsia="es-ES"/>
        </w:rPr>
        <w:t xml:space="preserve">, para llevar a cabo el </w:t>
      </w:r>
      <w:r w:rsidR="008839F1">
        <w:rPr>
          <w:rFonts w:ascii="Montserrat" w:eastAsia="Times New Roman" w:hAnsi="Montserrat" w:cs="Miriam"/>
          <w:sz w:val="18"/>
          <w:szCs w:val="18"/>
          <w:shd w:val="clear" w:color="auto" w:fill="FFFFFF"/>
          <w:lang w:val="es-ES_tradnl" w:eastAsia="es-ES"/>
        </w:rPr>
        <w:t>suministro de</w:t>
      </w:r>
      <w:r w:rsidRPr="00487FED">
        <w:rPr>
          <w:rFonts w:ascii="Montserrat" w:eastAsia="Times New Roman" w:hAnsi="Montserrat" w:cs="Miriam"/>
          <w:sz w:val="18"/>
          <w:szCs w:val="18"/>
          <w:shd w:val="clear" w:color="auto" w:fill="FFFFFF"/>
          <w:lang w:val="es-ES_tradnl" w:eastAsia="es-ES"/>
        </w:rPr>
        <w:t xml:space="preserve"> __________________, que convoca la</w:t>
      </w:r>
      <w:r w:rsidRPr="00487FED">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(nombre  o  razón  social)</w:t>
      </w:r>
      <w:r w:rsidRPr="00487FED">
        <w:rPr>
          <w:rFonts w:ascii="Montserrat" w:eastAsia="Times New Roman" w:hAnsi="Montserrat" w:cs="Miriam"/>
          <w:sz w:val="18"/>
          <w:szCs w:val="18"/>
          <w:lang w:val="es-ES_tradnl" w:eastAsia="es-ES"/>
        </w:rPr>
        <w:t xml:space="preserve"> manifiesto a usted lo siguiente:</w:t>
      </w:r>
    </w:p>
    <w:p w:rsidR="00487FED" w:rsidRPr="00487FED"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487FED"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A)</w:t>
      </w:r>
      <w:r w:rsidRPr="00487FED">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 xml:space="preserve">Que el </w:t>
      </w:r>
      <w:r w:rsidR="00487662" w:rsidRPr="00487662">
        <w:rPr>
          <w:rFonts w:ascii="Montserrat" w:eastAsia="Times New Roman" w:hAnsi="Montserrat" w:cs="Miriam"/>
          <w:sz w:val="18"/>
          <w:szCs w:val="18"/>
          <w:lang w:val="es-ES_tradnl" w:eastAsia="es-ES"/>
        </w:rPr>
        <w:t>subtotal del contrato</w:t>
      </w:r>
      <w:r w:rsidR="00855480">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por la Contratación de ______________, (antes de IVA)  (pesos mexicanos) es:</w:t>
      </w:r>
      <w:r w:rsidR="00D94941" w:rsidRPr="00487662">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Monto $_______________ monto en letras (_________________)</w:t>
      </w:r>
    </w:p>
    <w:p w:rsidR="00487FED" w:rsidRPr="008731EC"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487FED" w:rsidRDefault="00487662" w:rsidP="00487662">
      <w:pPr>
        <w:spacing w:after="0" w:line="240" w:lineRule="auto"/>
        <w:ind w:left="283"/>
        <w:contextualSpacing/>
        <w:rPr>
          <w:rFonts w:ascii="Montserrat" w:eastAsia="Times New Roman" w:hAnsi="Montserrat" w:cs="Miriam"/>
          <w:sz w:val="18"/>
          <w:szCs w:val="18"/>
          <w:lang w:val="es-ES_tradnl" w:eastAsia="es-ES"/>
        </w:rPr>
      </w:pPr>
      <w:r>
        <w:rPr>
          <w:rFonts w:ascii="Montserrat" w:eastAsia="Times New Roman" w:hAnsi="Montserrat" w:cs="Miriam"/>
          <w:sz w:val="18"/>
          <w:szCs w:val="18"/>
          <w:lang w:val="es-ES_tradnl" w:eastAsia="es-ES"/>
        </w:rPr>
        <w:t>C</w:t>
      </w:r>
      <w:r w:rsidR="00487FED" w:rsidRPr="00487FED">
        <w:rPr>
          <w:rFonts w:ascii="Montserrat" w:eastAsia="Times New Roman" w:hAnsi="Montserrat" w:cs="Miriam"/>
          <w:sz w:val="18"/>
          <w:szCs w:val="18"/>
          <w:lang w:val="es-ES_tradnl" w:eastAsia="es-ES"/>
        </w:rPr>
        <w:t>)</w:t>
      </w:r>
      <w:r w:rsidR="00487FED" w:rsidRPr="00487FED">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9B123B">
      <w:pPr>
        <w:pStyle w:val="Prrafodelista"/>
        <w:numPr>
          <w:ilvl w:val="0"/>
          <w:numId w:val="38"/>
        </w:numPr>
        <w:spacing w:after="0" w:line="240" w:lineRule="auto"/>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Que el período de vigencia del CONTRATO será de: __________________________________</w:t>
      </w:r>
    </w:p>
    <w:p w:rsidR="00487FED" w:rsidRPr="00487FED"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Que el precio ofertado de los </w:t>
      </w:r>
      <w:r w:rsidR="00EB6A7B">
        <w:rPr>
          <w:rFonts w:ascii="Montserrat" w:eastAsia="Times New Roman" w:hAnsi="Montserrat" w:cs="Miriam"/>
          <w:sz w:val="18"/>
          <w:szCs w:val="18"/>
          <w:lang w:val="es-ES_tradnl" w:eastAsia="es-ES"/>
        </w:rPr>
        <w:t>BIENES</w:t>
      </w:r>
      <w:r w:rsidRPr="00487FED">
        <w:rPr>
          <w:rFonts w:ascii="Montserrat" w:eastAsia="Times New Roman" w:hAnsi="Montserrat" w:cs="Miriam"/>
          <w:sz w:val="18"/>
          <w:szCs w:val="18"/>
          <w:lang w:val="es-ES_tradnl" w:eastAsia="es-ES"/>
        </w:rPr>
        <w:t xml:space="preserve"> permanecerá fijo durante la vigencia del CONTRATO.</w:t>
      </w:r>
    </w:p>
    <w:p w:rsidR="00487FED" w:rsidRPr="00487FED"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487FED" w:rsidRDefault="00487FED" w:rsidP="00487FED">
      <w:pPr>
        <w:spacing w:after="0" w:line="240" w:lineRule="auto"/>
        <w:ind w:left="720"/>
        <w:contextualSpacing/>
        <w:rPr>
          <w:rFonts w:ascii="Montserrat" w:hAnsi="Montserrat" w:cs="Miriam"/>
          <w:sz w:val="18"/>
          <w:szCs w:val="18"/>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la vigencia de la propuesta es de 40 días naturales.</w:t>
      </w:r>
    </w:p>
    <w:p w:rsidR="00487FED" w:rsidRPr="00487FED" w:rsidRDefault="00487FED" w:rsidP="00487FED">
      <w:pPr>
        <w:spacing w:after="0" w:line="240" w:lineRule="auto"/>
        <w:rPr>
          <w:rFonts w:ascii="Montserrat" w:hAnsi="Montserrat" w:cs="Miriam"/>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Hago constar que la CONVOCATORIA de la LICITACIÓN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Default="00487FED" w:rsidP="00487FED">
      <w:pPr>
        <w:spacing w:after="0" w:line="240" w:lineRule="auto"/>
        <w:rPr>
          <w:rFonts w:ascii="Montserrat" w:eastAsia="Times New Roman" w:hAnsi="Montserrat" w:cs="Miriam"/>
          <w:sz w:val="20"/>
          <w:szCs w:val="20"/>
          <w:lang w:val="es-ES_tradnl" w:eastAsia="es-ES"/>
        </w:rPr>
      </w:pPr>
    </w:p>
    <w:p w:rsidR="00BE361A" w:rsidRDefault="00BE361A" w:rsidP="00487FED">
      <w:pPr>
        <w:spacing w:after="0" w:line="240" w:lineRule="auto"/>
        <w:rPr>
          <w:rFonts w:ascii="Montserrat" w:eastAsia="Times New Roman" w:hAnsi="Montserrat" w:cs="Miriam"/>
          <w:b/>
          <w:sz w:val="20"/>
          <w:szCs w:val="20"/>
          <w:lang w:val="es-ES_tradnl" w:eastAsia="es-ES"/>
        </w:rPr>
      </w:pPr>
      <w:r w:rsidRPr="00BE361A">
        <w:rPr>
          <w:rFonts w:ascii="Montserrat" w:eastAsia="Times New Roman" w:hAnsi="Montserrat" w:cs="Miriam"/>
          <w:b/>
          <w:sz w:val="20"/>
          <w:szCs w:val="20"/>
          <w:lang w:val="es-ES_tradnl" w:eastAsia="es-ES"/>
        </w:rPr>
        <w:t>Anexo Carta Garantía.</w:t>
      </w:r>
    </w:p>
    <w:p w:rsidR="00DE4415" w:rsidRPr="00BE361A" w:rsidRDefault="00DE4415" w:rsidP="00487FED">
      <w:pPr>
        <w:spacing w:after="0" w:line="240" w:lineRule="auto"/>
        <w:rPr>
          <w:rFonts w:ascii="Montserrat" w:eastAsia="Times New Roman" w:hAnsi="Montserrat" w:cs="Miriam"/>
          <w:b/>
          <w:sz w:val="20"/>
          <w:szCs w:val="20"/>
          <w:lang w:val="es-ES_tradnl" w:eastAsia="es-ES"/>
        </w:rPr>
      </w:pPr>
    </w:p>
    <w:p w:rsidR="00487FED" w:rsidRPr="00487FED" w:rsidRDefault="00487FED" w:rsidP="00487FED">
      <w:pPr>
        <w:spacing w:after="0" w:line="240" w:lineRule="auto"/>
        <w:jc w:val="center"/>
        <w:rPr>
          <w:rFonts w:ascii="Montserrat" w:eastAsia="Times New Roman" w:hAnsi="Montserrat" w:cs="Miriam"/>
          <w:sz w:val="20"/>
          <w:szCs w:val="20"/>
          <w:lang w:val="de-LU" w:eastAsia="es-ES"/>
        </w:rPr>
      </w:pPr>
      <w:r w:rsidRPr="00487FED">
        <w:rPr>
          <w:rFonts w:ascii="Montserrat" w:eastAsia="Times New Roman" w:hAnsi="Montserrat" w:cs="Miriam"/>
          <w:sz w:val="20"/>
          <w:szCs w:val="20"/>
          <w:lang w:val="de-LU"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1C22F2" w:rsidRDefault="001C22F2" w:rsidP="00AF1F95">
      <w:pPr>
        <w:pStyle w:val="Piedepgina"/>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1C22F2"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1C22F2" w:rsidRDefault="001C22F2" w:rsidP="00AF1F95">
      <w:pPr>
        <w:spacing w:after="0" w:line="240" w:lineRule="auto"/>
        <w:jc w:val="center"/>
        <w:rPr>
          <w:rFonts w:ascii="Montserrat" w:hAnsi="Montserrat" w:cs="Arial"/>
          <w:b/>
          <w:sz w:val="18"/>
          <w:szCs w:val="18"/>
        </w:rPr>
      </w:pPr>
    </w:p>
    <w:p w:rsidR="001C22F2" w:rsidRDefault="001C22F2" w:rsidP="00AF1F95">
      <w:pPr>
        <w:spacing w:after="0" w:line="240" w:lineRule="auto"/>
        <w:jc w:val="center"/>
        <w:rPr>
          <w:rFonts w:ascii="Montserrat" w:hAnsi="Montserrat" w:cs="Arial"/>
          <w:b/>
          <w:sz w:val="18"/>
          <w:szCs w:val="18"/>
        </w:rPr>
      </w:pPr>
    </w:p>
    <w:p w:rsidR="00DD0CCD" w:rsidRPr="00F249C7" w:rsidRDefault="00DD0CCD"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3</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 xml:space="preserve">FORMATO PARA INDICAR PRECIOS UNITARIOS DE LOS </w:t>
      </w:r>
      <w:r w:rsidR="00EB6A7B">
        <w:rPr>
          <w:rFonts w:ascii="Montserrat" w:hAnsi="Montserrat" w:cs="Arial"/>
          <w:b/>
          <w:sz w:val="18"/>
          <w:szCs w:val="18"/>
        </w:rPr>
        <w:t>BIENES</w:t>
      </w:r>
      <w:r w:rsidRPr="00F249C7">
        <w:rPr>
          <w:rFonts w:ascii="Montserrat" w:hAnsi="Montserrat" w:cs="Arial"/>
          <w:b/>
          <w:sz w:val="18"/>
          <w:szCs w:val="18"/>
        </w:rPr>
        <w:t>.</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DB3612"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SÁ</w:t>
      </w:r>
      <w:r w:rsidR="00012C77">
        <w:rPr>
          <w:rFonts w:ascii="Montserrat" w:hAnsi="Montserrat" w:cs="Arial"/>
          <w:bCs/>
          <w:sz w:val="18"/>
          <w:szCs w:val="18"/>
          <w:lang w:val="es-ES"/>
        </w:rPr>
        <w:t>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487FED" w:rsidRDefault="00F51311" w:rsidP="00AF1F95">
      <w:pPr>
        <w:shd w:val="clear" w:color="auto" w:fill="FFFFFF" w:themeFill="background1"/>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AC10D0">
        <w:rPr>
          <w:rFonts w:ascii="Montserrat" w:hAnsi="Montserrat" w:cs="Arial"/>
          <w:b/>
          <w:sz w:val="18"/>
          <w:szCs w:val="18"/>
        </w:rPr>
        <w:t>LA-009J2P001-E87</w:t>
      </w:r>
      <w:r w:rsidR="00A22905" w:rsidRPr="00BE361A">
        <w:rPr>
          <w:rFonts w:ascii="Montserrat" w:hAnsi="Montserrat" w:cs="Arial"/>
          <w:b/>
          <w:sz w:val="18"/>
          <w:szCs w:val="18"/>
        </w:rPr>
        <w:t>-2020</w:t>
      </w:r>
      <w:r w:rsidR="009F0767">
        <w:rPr>
          <w:rFonts w:ascii="Montserrat" w:hAnsi="Montserrat" w:cs="Arial"/>
          <w:b/>
          <w:sz w:val="18"/>
          <w:szCs w:val="18"/>
        </w:rPr>
        <w:t>.</w:t>
      </w:r>
    </w:p>
    <w:p w:rsidR="00F51311" w:rsidRPr="00487FED" w:rsidRDefault="00F51311" w:rsidP="00AF1F95">
      <w:pPr>
        <w:shd w:val="clear" w:color="auto" w:fill="FFFFFF" w:themeFill="background1"/>
        <w:spacing w:after="0" w:line="240" w:lineRule="auto"/>
        <w:rPr>
          <w:rFonts w:ascii="Montserrat" w:hAnsi="Montserrat" w:cs="Arial"/>
          <w:b/>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w:t>
      </w:r>
      <w:r w:rsidR="00DB3612">
        <w:rPr>
          <w:rFonts w:ascii="Montserrat" w:eastAsia="Times New Roman" w:hAnsi="Montserrat" w:cs="Miriam"/>
          <w:sz w:val="18"/>
          <w:szCs w:val="18"/>
          <w:lang w:val="es-ES_tradnl" w:eastAsia="es-ES"/>
        </w:rPr>
        <w:t>INTER</w:t>
      </w:r>
      <w:r w:rsidRPr="00487FED">
        <w:rPr>
          <w:rFonts w:ascii="Montserrat" w:eastAsia="Times New Roman" w:hAnsi="Montserrat" w:cs="Miriam"/>
          <w:sz w:val="18"/>
          <w:szCs w:val="18"/>
          <w:lang w:val="es-ES_tradnl" w:eastAsia="es-ES"/>
        </w:rPr>
        <w:t xml:space="preserve">NACIONAL </w:t>
      </w:r>
      <w:r w:rsidR="00DB3612">
        <w:rPr>
          <w:rFonts w:ascii="Montserrat" w:eastAsia="Times New Roman" w:hAnsi="Montserrat" w:cs="Miriam"/>
          <w:sz w:val="18"/>
          <w:szCs w:val="18"/>
          <w:lang w:val="es-ES_tradnl" w:eastAsia="es-ES"/>
        </w:rPr>
        <w:t>ABIERTA</w:t>
      </w:r>
      <w:r w:rsidRPr="00487FED">
        <w:rPr>
          <w:rFonts w:ascii="Montserrat" w:eastAsia="Times New Roman" w:hAnsi="Montserrat" w:cs="Miriam"/>
          <w:sz w:val="18"/>
          <w:szCs w:val="18"/>
          <w:lang w:val="es-ES_tradnl" w:eastAsia="es-ES"/>
        </w:rPr>
        <w:t xml:space="preserve">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AC10D0">
        <w:rPr>
          <w:rFonts w:ascii="Montserrat" w:eastAsia="Times New Roman" w:hAnsi="Montserrat" w:cs="Miriam"/>
          <w:b/>
          <w:color w:val="333333"/>
          <w:sz w:val="18"/>
          <w:szCs w:val="18"/>
          <w:lang w:val="es-ES_tradnl" w:eastAsia="es-ES"/>
        </w:rPr>
        <w:t>LA-009J2P001-E87</w:t>
      </w:r>
      <w:r w:rsidR="00A22905">
        <w:rPr>
          <w:rFonts w:ascii="Montserrat" w:eastAsia="Times New Roman" w:hAnsi="Montserrat" w:cs="Miriam"/>
          <w:b/>
          <w:color w:val="333333"/>
          <w:sz w:val="18"/>
          <w:szCs w:val="18"/>
          <w:lang w:val="es-ES_tradnl" w:eastAsia="es-ES"/>
        </w:rPr>
        <w:t>-2020</w:t>
      </w:r>
      <w:r w:rsidRPr="00487FED">
        <w:rPr>
          <w:rFonts w:ascii="Montserrat" w:eastAsia="Times New Roman" w:hAnsi="Montserrat" w:cs="Miriam"/>
          <w:sz w:val="18"/>
          <w:szCs w:val="18"/>
          <w:lang w:val="es-ES_tradnl" w:eastAsia="es-ES"/>
        </w:rPr>
        <w:t xml:space="preserve">, para llevar a cabo </w:t>
      </w:r>
      <w:r w:rsidR="00F4618B">
        <w:rPr>
          <w:rFonts w:ascii="Montserrat" w:eastAsia="Times New Roman" w:hAnsi="Montserrat" w:cs="Miriam"/>
          <w:sz w:val="18"/>
          <w:szCs w:val="18"/>
          <w:lang w:val="es-ES_tradnl" w:eastAsia="es-ES"/>
        </w:rPr>
        <w:t>el suministro de</w:t>
      </w:r>
      <w:r w:rsidRPr="00487FED">
        <w:rPr>
          <w:rFonts w:ascii="Montserrat" w:eastAsia="Times New Roman" w:hAnsi="Montserrat" w:cs="Miriam"/>
          <w:sz w:val="18"/>
          <w:szCs w:val="18"/>
          <w:lang w:val="es-ES_tradnl" w:eastAsia="es-ES"/>
        </w:rPr>
        <w:t xml:space="preserve"> __________________, que convoca la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 xml:space="preserve">(nombre  o  razón  social), </w:t>
      </w:r>
      <w:r w:rsidRPr="00487FED">
        <w:rPr>
          <w:rFonts w:ascii="Montserrat" w:eastAsia="Times New Roman" w:hAnsi="Montserrat" w:cs="Miriam"/>
          <w:sz w:val="18"/>
          <w:szCs w:val="18"/>
          <w:lang w:val="es-ES_tradnl" w:eastAsia="es-ES"/>
        </w:rPr>
        <w:t>presento a continuación el precio unitario de lo siguiente:</w:t>
      </w:r>
    </w:p>
    <w:p w:rsidR="005E778A" w:rsidRPr="005E778A" w:rsidRDefault="005E778A" w:rsidP="005E778A">
      <w:pPr>
        <w:pStyle w:val="Ttulo1"/>
        <w:rPr>
          <w:rFonts w:ascii="Montserrat" w:hAnsi="Montserrat"/>
          <w:b/>
          <w:color w:val="000000" w:themeColor="text1"/>
          <w:sz w:val="18"/>
          <w:szCs w:val="18"/>
        </w:rPr>
      </w:pPr>
      <w:r w:rsidRPr="005E778A">
        <w:rPr>
          <w:rFonts w:ascii="Montserrat" w:hAnsi="Montserrat"/>
          <w:b/>
          <w:color w:val="000000" w:themeColor="text1"/>
          <w:sz w:val="18"/>
          <w:szCs w:val="18"/>
        </w:rPr>
        <w:t xml:space="preserve">Aspectos económicos </w:t>
      </w:r>
    </w:p>
    <w:p w:rsidR="005E778A" w:rsidRPr="00BE361A" w:rsidRDefault="005E778A" w:rsidP="005E778A">
      <w:pPr>
        <w:spacing w:before="240"/>
        <w:rPr>
          <w:rFonts w:ascii="Montserrat" w:hAnsi="Montserrat" w:cs="Arial"/>
          <w:b/>
          <w:sz w:val="18"/>
          <w:szCs w:val="18"/>
        </w:rPr>
      </w:pPr>
      <w:r w:rsidRPr="005E778A">
        <w:rPr>
          <w:rFonts w:ascii="Montserrat" w:hAnsi="Montserrat"/>
          <w:sz w:val="18"/>
          <w:szCs w:val="18"/>
        </w:rPr>
        <w:t xml:space="preserve">El costo por </w:t>
      </w:r>
      <w:r w:rsidRPr="00BE361A">
        <w:rPr>
          <w:rFonts w:ascii="Montserrat" w:hAnsi="Montserrat"/>
          <w:sz w:val="18"/>
          <w:szCs w:val="18"/>
        </w:rPr>
        <w:t xml:space="preserve">la </w:t>
      </w:r>
      <w:r w:rsidR="00984C92" w:rsidRPr="00BE361A">
        <w:rPr>
          <w:rFonts w:ascii="Montserrat" w:hAnsi="Montserrat"/>
          <w:b/>
          <w:sz w:val="18"/>
          <w:szCs w:val="18"/>
        </w:rPr>
        <w:t>ADQUISI</w:t>
      </w:r>
      <w:r w:rsidR="002C00E5" w:rsidRPr="00BE361A">
        <w:rPr>
          <w:rFonts w:ascii="Montserrat" w:hAnsi="Montserrat"/>
          <w:b/>
          <w:sz w:val="18"/>
          <w:szCs w:val="18"/>
        </w:rPr>
        <w:t>CION DE BOYAS Y EQUIPO PARA EL SEÑALAMIENTO MARÍTIMO DEL PUERTO DE DOS BOCAS.</w:t>
      </w:r>
    </w:p>
    <w:tbl>
      <w:tblPr>
        <w:tblW w:w="95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5"/>
        <w:gridCol w:w="3877"/>
        <w:gridCol w:w="827"/>
        <w:gridCol w:w="609"/>
        <w:gridCol w:w="1722"/>
        <w:gridCol w:w="1722"/>
      </w:tblGrid>
      <w:tr w:rsidR="00005471" w:rsidRPr="00005471" w:rsidTr="00AC10D0">
        <w:trPr>
          <w:trHeight w:val="312"/>
        </w:trPr>
        <w:tc>
          <w:tcPr>
            <w:tcW w:w="825"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CLAVE</w:t>
            </w:r>
          </w:p>
        </w:tc>
        <w:tc>
          <w:tcPr>
            <w:tcW w:w="3877"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CONCEPTO</w:t>
            </w:r>
          </w:p>
        </w:tc>
        <w:tc>
          <w:tcPr>
            <w:tcW w:w="827"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UNIDADES</w:t>
            </w:r>
          </w:p>
        </w:tc>
        <w:tc>
          <w:tcPr>
            <w:tcW w:w="609"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CANTIDAD</w:t>
            </w:r>
          </w:p>
        </w:tc>
        <w:tc>
          <w:tcPr>
            <w:tcW w:w="1722"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bCs/>
                <w:sz w:val="14"/>
                <w:szCs w:val="14"/>
              </w:rPr>
              <w:t xml:space="preserve">PRECIOS UNITARIOS </w:t>
            </w:r>
          </w:p>
        </w:tc>
        <w:tc>
          <w:tcPr>
            <w:tcW w:w="1722" w:type="dxa"/>
            <w:shd w:val="clear" w:color="auto" w:fill="D9D9D9"/>
            <w:vAlign w:val="center"/>
          </w:tcPr>
          <w:p w:rsidR="00005471" w:rsidRPr="00005471" w:rsidRDefault="00005471" w:rsidP="00005471">
            <w:pPr>
              <w:jc w:val="center"/>
              <w:rPr>
                <w:rFonts w:ascii="Arial" w:hAnsi="Arial" w:cs="Arial"/>
                <w:b/>
                <w:sz w:val="14"/>
                <w:szCs w:val="14"/>
              </w:rPr>
            </w:pPr>
            <w:r w:rsidRPr="00005471">
              <w:rPr>
                <w:rFonts w:ascii="Arial" w:hAnsi="Arial" w:cs="Arial"/>
                <w:b/>
                <w:sz w:val="14"/>
                <w:szCs w:val="14"/>
              </w:rPr>
              <w:t>SUBTOTAL</w:t>
            </w:r>
          </w:p>
        </w:tc>
      </w:tr>
      <w:tr w:rsidR="00005471" w:rsidRPr="00005471" w:rsidTr="00AC10D0">
        <w:trPr>
          <w:trHeight w:val="465"/>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TIPO CARDINAL NORTE.</w:t>
            </w:r>
          </w:p>
        </w:tc>
        <w:tc>
          <w:tcPr>
            <w:tcW w:w="82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60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AC10D0">
        <w:trPr>
          <w:trHeight w:val="474"/>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TIPO CARDINAL ESTE.</w:t>
            </w:r>
          </w:p>
        </w:tc>
        <w:tc>
          <w:tcPr>
            <w:tcW w:w="82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60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AC10D0">
        <w:trPr>
          <w:trHeight w:val="465"/>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TIPO CARDINAL OESTE.</w:t>
            </w:r>
          </w:p>
        </w:tc>
        <w:tc>
          <w:tcPr>
            <w:tcW w:w="82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60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AC10D0">
        <w:trPr>
          <w:trHeight w:val="307"/>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COLOR VERDE.</w:t>
            </w:r>
          </w:p>
        </w:tc>
        <w:tc>
          <w:tcPr>
            <w:tcW w:w="82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60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11</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AC10D0">
        <w:trPr>
          <w:trHeight w:val="316"/>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DB1</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 xml:space="preserve">SUMINSITRO DE </w:t>
            </w:r>
            <w:r w:rsidRPr="00005471">
              <w:rPr>
                <w:rFonts w:ascii="Arial" w:hAnsi="Arial" w:cs="Arial"/>
                <w:b/>
                <w:sz w:val="14"/>
                <w:szCs w:val="14"/>
              </w:rPr>
              <w:t>BOYA</w:t>
            </w:r>
            <w:r w:rsidRPr="00005471">
              <w:rPr>
                <w:rFonts w:ascii="Arial" w:hAnsi="Arial" w:cs="Arial"/>
                <w:sz w:val="14"/>
                <w:szCs w:val="14"/>
              </w:rPr>
              <w:t xml:space="preserve"> DE CANAL COLOR ROJO.</w:t>
            </w:r>
          </w:p>
        </w:tc>
        <w:tc>
          <w:tcPr>
            <w:tcW w:w="82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Boya</w:t>
            </w:r>
          </w:p>
        </w:tc>
        <w:tc>
          <w:tcPr>
            <w:tcW w:w="609" w:type="dxa"/>
            <w:shd w:val="clear" w:color="auto" w:fill="auto"/>
            <w:vAlign w:val="center"/>
          </w:tcPr>
          <w:p w:rsidR="00005471" w:rsidRPr="00005471" w:rsidRDefault="000E627C" w:rsidP="00005471">
            <w:pPr>
              <w:jc w:val="center"/>
              <w:rPr>
                <w:rFonts w:ascii="Arial" w:hAnsi="Arial" w:cs="Arial"/>
                <w:sz w:val="14"/>
                <w:szCs w:val="14"/>
              </w:rPr>
            </w:pPr>
            <w:r>
              <w:rPr>
                <w:rFonts w:ascii="Arial" w:hAnsi="Arial" w:cs="Arial"/>
                <w:sz w:val="14"/>
                <w:szCs w:val="14"/>
              </w:rPr>
              <w:t>9</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AC10D0">
        <w:trPr>
          <w:trHeight w:val="465"/>
        </w:trPr>
        <w:tc>
          <w:tcPr>
            <w:tcW w:w="825" w:type="dxa"/>
            <w:shd w:val="clear" w:color="auto" w:fill="auto"/>
            <w:vAlign w:val="center"/>
          </w:tcPr>
          <w:p w:rsidR="00005471" w:rsidRPr="00005471" w:rsidRDefault="00005471" w:rsidP="00005471">
            <w:pPr>
              <w:jc w:val="center"/>
              <w:rPr>
                <w:rFonts w:ascii="Arial" w:hAnsi="Arial" w:cs="Arial"/>
                <w:bCs/>
                <w:sz w:val="14"/>
                <w:szCs w:val="14"/>
              </w:rPr>
            </w:pPr>
            <w:r w:rsidRPr="00005471">
              <w:rPr>
                <w:rFonts w:ascii="Arial" w:hAnsi="Arial" w:cs="Arial"/>
                <w:bCs/>
                <w:sz w:val="14"/>
                <w:szCs w:val="14"/>
              </w:rPr>
              <w:t>DB2</w:t>
            </w:r>
          </w:p>
        </w:tc>
        <w:tc>
          <w:tcPr>
            <w:tcW w:w="3877" w:type="dxa"/>
            <w:shd w:val="clear" w:color="auto" w:fill="auto"/>
            <w:vAlign w:val="center"/>
          </w:tcPr>
          <w:p w:rsidR="00005471" w:rsidRPr="00005471" w:rsidRDefault="00005471" w:rsidP="00005471">
            <w:pPr>
              <w:rPr>
                <w:rFonts w:ascii="Arial" w:hAnsi="Arial" w:cs="Arial"/>
                <w:sz w:val="14"/>
                <w:szCs w:val="14"/>
              </w:rPr>
            </w:pPr>
            <w:r w:rsidRPr="00005471">
              <w:rPr>
                <w:rFonts w:ascii="Arial" w:hAnsi="Arial" w:cs="Arial"/>
                <w:sz w:val="14"/>
                <w:szCs w:val="14"/>
              </w:rPr>
              <w:t>SUMINISTRO DE LINTERNAS DE ENFILACIÓN TIPO SECTOR</w:t>
            </w:r>
          </w:p>
        </w:tc>
        <w:tc>
          <w:tcPr>
            <w:tcW w:w="827" w:type="dxa"/>
            <w:shd w:val="clear" w:color="auto" w:fill="auto"/>
            <w:vAlign w:val="center"/>
          </w:tcPr>
          <w:p w:rsidR="00005471" w:rsidRPr="00005471" w:rsidRDefault="00005471" w:rsidP="00005471">
            <w:pPr>
              <w:ind w:left="135" w:hanging="135"/>
              <w:jc w:val="center"/>
              <w:rPr>
                <w:rFonts w:ascii="Arial" w:hAnsi="Arial" w:cs="Arial"/>
                <w:bCs/>
                <w:sz w:val="14"/>
                <w:szCs w:val="14"/>
              </w:rPr>
            </w:pPr>
            <w:r w:rsidRPr="00005471">
              <w:rPr>
                <w:rFonts w:ascii="Arial" w:hAnsi="Arial" w:cs="Arial"/>
                <w:bCs/>
                <w:sz w:val="14"/>
                <w:szCs w:val="14"/>
              </w:rPr>
              <w:t>Linterna</w:t>
            </w:r>
          </w:p>
        </w:tc>
        <w:tc>
          <w:tcPr>
            <w:tcW w:w="609" w:type="dxa"/>
            <w:shd w:val="clear" w:color="auto" w:fill="auto"/>
            <w:vAlign w:val="center"/>
          </w:tcPr>
          <w:p w:rsidR="00005471" w:rsidRPr="00005471" w:rsidRDefault="00005471" w:rsidP="00005471">
            <w:pPr>
              <w:jc w:val="center"/>
              <w:rPr>
                <w:rFonts w:ascii="Arial" w:hAnsi="Arial" w:cs="Arial"/>
                <w:sz w:val="14"/>
                <w:szCs w:val="14"/>
              </w:rPr>
            </w:pPr>
            <w:r w:rsidRPr="00005471">
              <w:rPr>
                <w:rFonts w:ascii="Arial" w:hAnsi="Arial" w:cs="Arial"/>
                <w:sz w:val="14"/>
                <w:szCs w:val="14"/>
              </w:rPr>
              <w:t>3</w:t>
            </w: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c>
          <w:tcPr>
            <w:tcW w:w="1722" w:type="dxa"/>
            <w:shd w:val="clear" w:color="auto" w:fill="auto"/>
            <w:vAlign w:val="center"/>
          </w:tcPr>
          <w:p w:rsidR="00005471" w:rsidRPr="00005471" w:rsidRDefault="00005471" w:rsidP="00005471">
            <w:pPr>
              <w:jc w:val="center"/>
              <w:rPr>
                <w:rFonts w:ascii="Arial" w:hAnsi="Arial" w:cs="Arial"/>
                <w:b/>
                <w:sz w:val="14"/>
                <w:szCs w:val="14"/>
              </w:rPr>
            </w:pPr>
          </w:p>
        </w:tc>
      </w:tr>
      <w:tr w:rsidR="00005471" w:rsidRPr="00005471" w:rsidTr="00005471">
        <w:trPr>
          <w:trHeight w:val="316"/>
        </w:trPr>
        <w:tc>
          <w:tcPr>
            <w:tcW w:w="6138" w:type="dxa"/>
            <w:gridSpan w:val="4"/>
            <w:shd w:val="clear" w:color="auto" w:fill="auto"/>
            <w:vAlign w:val="center"/>
          </w:tcPr>
          <w:p w:rsidR="00005471" w:rsidRPr="00005471" w:rsidRDefault="00005471" w:rsidP="00005471">
            <w:pPr>
              <w:jc w:val="right"/>
              <w:rPr>
                <w:rFonts w:ascii="Arial" w:hAnsi="Arial" w:cs="Arial"/>
                <w:sz w:val="14"/>
                <w:szCs w:val="14"/>
              </w:rPr>
            </w:pPr>
            <w:r w:rsidRPr="00005471">
              <w:rPr>
                <w:rFonts w:ascii="Arial" w:hAnsi="Arial" w:cs="Arial"/>
                <w:sz w:val="14"/>
                <w:szCs w:val="14"/>
              </w:rPr>
              <w:t xml:space="preserve">SUBTOTAL </w:t>
            </w:r>
          </w:p>
        </w:tc>
        <w:tc>
          <w:tcPr>
            <w:tcW w:w="1722" w:type="dxa"/>
            <w:shd w:val="clear" w:color="auto" w:fill="auto"/>
          </w:tcPr>
          <w:p w:rsidR="00005471" w:rsidRPr="00005471" w:rsidRDefault="00005471" w:rsidP="00005471">
            <w:pPr>
              <w:jc w:val="center"/>
              <w:rPr>
                <w:rFonts w:ascii="Arial" w:hAnsi="Arial" w:cs="Arial"/>
                <w:sz w:val="14"/>
                <w:szCs w:val="14"/>
              </w:rPr>
            </w:pPr>
          </w:p>
        </w:tc>
        <w:tc>
          <w:tcPr>
            <w:tcW w:w="1722" w:type="dxa"/>
            <w:shd w:val="clear" w:color="auto" w:fill="auto"/>
          </w:tcPr>
          <w:p w:rsidR="00005471" w:rsidRPr="00005471" w:rsidRDefault="00005471" w:rsidP="00005471">
            <w:pPr>
              <w:jc w:val="center"/>
              <w:rPr>
                <w:rFonts w:ascii="Arial" w:hAnsi="Arial" w:cs="Arial"/>
                <w:sz w:val="14"/>
                <w:szCs w:val="14"/>
              </w:rPr>
            </w:pPr>
          </w:p>
        </w:tc>
      </w:tr>
      <w:tr w:rsidR="00005471" w:rsidRPr="00005471" w:rsidTr="00005471">
        <w:trPr>
          <w:trHeight w:val="307"/>
        </w:trPr>
        <w:tc>
          <w:tcPr>
            <w:tcW w:w="6138" w:type="dxa"/>
            <w:gridSpan w:val="4"/>
            <w:shd w:val="clear" w:color="auto" w:fill="auto"/>
            <w:vAlign w:val="center"/>
          </w:tcPr>
          <w:p w:rsidR="00005471" w:rsidRPr="00005471" w:rsidRDefault="00005471" w:rsidP="00005471">
            <w:pPr>
              <w:jc w:val="right"/>
              <w:rPr>
                <w:rFonts w:ascii="Arial" w:hAnsi="Arial" w:cs="Arial"/>
                <w:sz w:val="14"/>
                <w:szCs w:val="14"/>
              </w:rPr>
            </w:pPr>
            <w:proofErr w:type="gramStart"/>
            <w:r w:rsidRPr="00005471">
              <w:rPr>
                <w:rFonts w:ascii="Arial" w:hAnsi="Arial" w:cs="Arial"/>
                <w:sz w:val="14"/>
                <w:szCs w:val="14"/>
              </w:rPr>
              <w:t>IVA</w:t>
            </w:r>
            <w:proofErr w:type="gramEnd"/>
            <w:r w:rsidRPr="00005471">
              <w:rPr>
                <w:rFonts w:ascii="Arial" w:hAnsi="Arial" w:cs="Arial"/>
                <w:sz w:val="14"/>
                <w:szCs w:val="14"/>
              </w:rPr>
              <w:t xml:space="preserve"> (16%)</w:t>
            </w:r>
          </w:p>
        </w:tc>
        <w:tc>
          <w:tcPr>
            <w:tcW w:w="1722" w:type="dxa"/>
            <w:shd w:val="clear" w:color="auto" w:fill="auto"/>
          </w:tcPr>
          <w:p w:rsidR="00005471" w:rsidRPr="00005471" w:rsidRDefault="00005471" w:rsidP="00005471">
            <w:pPr>
              <w:jc w:val="center"/>
              <w:rPr>
                <w:rFonts w:ascii="Arial" w:hAnsi="Arial" w:cs="Arial"/>
                <w:sz w:val="14"/>
                <w:szCs w:val="14"/>
              </w:rPr>
            </w:pPr>
          </w:p>
        </w:tc>
        <w:tc>
          <w:tcPr>
            <w:tcW w:w="1722" w:type="dxa"/>
            <w:shd w:val="clear" w:color="auto" w:fill="auto"/>
          </w:tcPr>
          <w:p w:rsidR="00005471" w:rsidRPr="00005471" w:rsidRDefault="00005471" w:rsidP="00005471">
            <w:pPr>
              <w:jc w:val="center"/>
              <w:rPr>
                <w:rFonts w:ascii="Arial" w:hAnsi="Arial" w:cs="Arial"/>
                <w:sz w:val="14"/>
                <w:szCs w:val="14"/>
              </w:rPr>
            </w:pPr>
          </w:p>
        </w:tc>
      </w:tr>
      <w:tr w:rsidR="00005471" w:rsidRPr="00005471" w:rsidTr="00005471">
        <w:trPr>
          <w:trHeight w:val="307"/>
        </w:trPr>
        <w:tc>
          <w:tcPr>
            <w:tcW w:w="6138" w:type="dxa"/>
            <w:gridSpan w:val="4"/>
            <w:shd w:val="clear" w:color="auto" w:fill="auto"/>
            <w:vAlign w:val="center"/>
          </w:tcPr>
          <w:p w:rsidR="00005471" w:rsidRPr="00005471" w:rsidRDefault="00005471" w:rsidP="00005471">
            <w:pPr>
              <w:jc w:val="right"/>
              <w:rPr>
                <w:rFonts w:ascii="Arial" w:hAnsi="Arial" w:cs="Arial"/>
                <w:sz w:val="14"/>
                <w:szCs w:val="14"/>
              </w:rPr>
            </w:pPr>
            <w:r w:rsidRPr="00005471">
              <w:rPr>
                <w:rFonts w:ascii="Arial" w:hAnsi="Arial" w:cs="Arial"/>
                <w:sz w:val="14"/>
                <w:szCs w:val="14"/>
              </w:rPr>
              <w:t>TOTAL</w:t>
            </w:r>
          </w:p>
        </w:tc>
        <w:tc>
          <w:tcPr>
            <w:tcW w:w="1722" w:type="dxa"/>
            <w:shd w:val="clear" w:color="auto" w:fill="auto"/>
          </w:tcPr>
          <w:p w:rsidR="00005471" w:rsidRPr="00005471" w:rsidRDefault="00005471" w:rsidP="00005471">
            <w:pPr>
              <w:jc w:val="center"/>
              <w:rPr>
                <w:rFonts w:ascii="Arial" w:hAnsi="Arial" w:cs="Arial"/>
                <w:sz w:val="14"/>
                <w:szCs w:val="14"/>
              </w:rPr>
            </w:pPr>
          </w:p>
        </w:tc>
        <w:tc>
          <w:tcPr>
            <w:tcW w:w="1722" w:type="dxa"/>
            <w:shd w:val="clear" w:color="auto" w:fill="auto"/>
          </w:tcPr>
          <w:p w:rsidR="00005471" w:rsidRPr="00005471" w:rsidRDefault="00005471" w:rsidP="00005471">
            <w:pPr>
              <w:jc w:val="center"/>
              <w:rPr>
                <w:rFonts w:ascii="Arial" w:hAnsi="Arial" w:cs="Arial"/>
                <w:sz w:val="14"/>
                <w:szCs w:val="14"/>
              </w:rPr>
            </w:pPr>
          </w:p>
        </w:tc>
      </w:tr>
    </w:tbl>
    <w:p w:rsidR="00BD7CEE" w:rsidRPr="00844542" w:rsidRDefault="00BD7CEE" w:rsidP="004C3B73">
      <w:pPr>
        <w:shd w:val="clear" w:color="auto" w:fill="FFFFFF" w:themeFill="background1"/>
        <w:rPr>
          <w:rFonts w:ascii="Montserrat" w:hAnsi="Montserrat" w:cs="Arial"/>
          <w:sz w:val="18"/>
          <w:szCs w:val="18"/>
        </w:rPr>
      </w:pPr>
    </w:p>
    <w:p w:rsidR="00487FED" w:rsidRPr="00487FED" w:rsidRDefault="00487FED" w:rsidP="004C3B73">
      <w:pPr>
        <w:tabs>
          <w:tab w:val="left" w:pos="1823"/>
        </w:tabs>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005471" w:rsidRDefault="00005471" w:rsidP="00005471">
      <w:pPr>
        <w:spacing w:after="0" w:line="240" w:lineRule="auto"/>
        <w:jc w:val="center"/>
        <w:rPr>
          <w:rFonts w:ascii="Montserrat" w:hAnsi="Montserrat" w:cs="Arial"/>
          <w:b/>
          <w:i/>
          <w:sz w:val="18"/>
          <w:szCs w:val="18"/>
          <w:u w:val="single"/>
        </w:rPr>
      </w:pPr>
    </w:p>
    <w:p w:rsidR="00F51311" w:rsidRPr="00F249C7" w:rsidRDefault="00F51311" w:rsidP="00005471">
      <w:pPr>
        <w:spacing w:after="0" w:line="240" w:lineRule="auto"/>
        <w:jc w:val="center"/>
        <w:rPr>
          <w:rFonts w:ascii="Montserrat" w:hAnsi="Montserrat" w:cs="Arial"/>
          <w:b/>
          <w:sz w:val="18"/>
          <w:szCs w:val="18"/>
        </w:rPr>
      </w:pPr>
      <w:r w:rsidRPr="00F249C7">
        <w:rPr>
          <w:rFonts w:ascii="Montserrat" w:hAnsi="Montserrat" w:cs="Arial"/>
          <w:b/>
          <w:i/>
          <w:sz w:val="18"/>
          <w:szCs w:val="18"/>
          <w:u w:val="single"/>
        </w:rPr>
        <w:br w:type="page"/>
      </w:r>
      <w:r w:rsidR="00005471">
        <w:rPr>
          <w:rFonts w:ascii="Montserrat" w:hAnsi="Montserrat" w:cs="Arial"/>
          <w:b/>
          <w:i/>
          <w:sz w:val="18"/>
          <w:szCs w:val="18"/>
          <w:u w:val="single"/>
        </w:rPr>
        <w:lastRenderedPageBreak/>
        <w:t>A</w:t>
      </w:r>
      <w:r w:rsidRPr="00F249C7">
        <w:rPr>
          <w:rFonts w:ascii="Montserrat" w:hAnsi="Montserrat" w:cs="Arial"/>
          <w:b/>
          <w:sz w:val="18"/>
          <w:szCs w:val="18"/>
        </w:rPr>
        <w:t>NEXO 4</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DB3612"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SÁ</w:t>
      </w:r>
      <w:r w:rsidR="00012C77">
        <w:rPr>
          <w:rFonts w:ascii="Montserrat" w:hAnsi="Montserrat" w:cs="Arial"/>
          <w:bCs/>
          <w:sz w:val="18"/>
          <w:szCs w:val="18"/>
          <w:lang w:val="es-ES"/>
        </w:rPr>
        <w:t>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w:t>
      </w:r>
      <w:r w:rsidR="00AC10D0">
        <w:rPr>
          <w:rFonts w:ascii="Montserrat" w:hAnsi="Montserrat" w:cs="Arial"/>
          <w:b/>
          <w:sz w:val="18"/>
          <w:szCs w:val="18"/>
        </w:rPr>
        <w:t>E87</w:t>
      </w:r>
      <w:r w:rsidR="00A22905">
        <w:rPr>
          <w:rFonts w:ascii="Montserrat" w:hAnsi="Montserrat" w:cs="Arial"/>
          <w:b/>
          <w:sz w:val="18"/>
          <w:szCs w:val="18"/>
        </w:rPr>
        <w:t>-2020</w:t>
      </w:r>
      <w:r w:rsidR="009F0767">
        <w:rPr>
          <w:rFonts w:ascii="Montserrat" w:hAnsi="Montserrat" w:cs="Arial"/>
          <w:b/>
          <w:sz w:val="18"/>
          <w:szCs w:val="18"/>
        </w:rPr>
        <w:t>.</w:t>
      </w:r>
    </w:p>
    <w:p w:rsidR="00F51311" w:rsidRPr="00F249C7" w:rsidRDefault="00F51311" w:rsidP="00AF1F95">
      <w:pPr>
        <w:spacing w:after="0" w:line="240" w:lineRule="auto"/>
        <w:rPr>
          <w:rFonts w:ascii="Montserrat" w:hAnsi="Montserrat" w:cs="Arial"/>
          <w:sz w:val="18"/>
          <w:szCs w:val="18"/>
        </w:rPr>
      </w:pPr>
    </w:p>
    <w:p w:rsidR="00F51311" w:rsidRPr="001661C9" w:rsidRDefault="00F51311" w:rsidP="001661C9">
      <w:pPr>
        <w:spacing w:after="0" w:line="360" w:lineRule="auto"/>
        <w:rPr>
          <w:rFonts w:ascii="Montserrat" w:hAnsi="Montserrat" w:cs="Arial"/>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w:t>
      </w:r>
      <w:r w:rsidR="0074023A">
        <w:rPr>
          <w:rFonts w:ascii="Montserrat" w:hAnsi="Montserrat" w:cs="Arial"/>
          <w:sz w:val="18"/>
          <w:szCs w:val="18"/>
        </w:rPr>
        <w:t>Intern</w:t>
      </w:r>
      <w:r w:rsidRPr="00F249C7">
        <w:rPr>
          <w:rFonts w:ascii="Montserrat" w:hAnsi="Montserrat" w:cs="Arial"/>
          <w:sz w:val="18"/>
          <w:szCs w:val="18"/>
        </w:rPr>
        <w:t xml:space="preserve">acional </w:t>
      </w:r>
      <w:r w:rsidR="0074023A">
        <w:rPr>
          <w:rFonts w:ascii="Montserrat" w:hAnsi="Montserrat" w:cs="Arial"/>
          <w:sz w:val="18"/>
          <w:szCs w:val="18"/>
        </w:rPr>
        <w:t>Abierta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C10D0">
        <w:rPr>
          <w:rFonts w:ascii="Montserrat" w:hAnsi="Montserrat" w:cs="Arial"/>
          <w:b/>
          <w:sz w:val="18"/>
          <w:szCs w:val="18"/>
        </w:rPr>
        <w:t>LA-009J2P001-E87</w:t>
      </w:r>
      <w:r w:rsidR="00A22905">
        <w:rPr>
          <w:rFonts w:ascii="Montserrat" w:hAnsi="Montserrat" w:cs="Arial"/>
          <w:b/>
          <w:sz w:val="18"/>
          <w:szCs w:val="18"/>
        </w:rPr>
        <w:t>-2020</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5</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74023A"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SÁ</w:t>
      </w:r>
      <w:r w:rsidR="00012C77">
        <w:rPr>
          <w:rFonts w:ascii="Montserrat" w:hAnsi="Montserrat" w:cs="Arial"/>
          <w:bCs/>
          <w:sz w:val="18"/>
          <w:szCs w:val="18"/>
          <w:lang w:val="es-ES"/>
        </w:rPr>
        <w:t>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315094" w:rsidP="00AF1F95">
      <w:pPr>
        <w:shd w:val="clear" w:color="auto" w:fill="FFFFFF" w:themeFill="background1"/>
        <w:spacing w:after="0" w:line="240" w:lineRule="auto"/>
        <w:jc w:val="right"/>
        <w:rPr>
          <w:rFonts w:ascii="Montserrat" w:hAnsi="Montserrat" w:cs="Arial"/>
          <w:b/>
          <w:sz w:val="18"/>
          <w:szCs w:val="18"/>
        </w:rPr>
      </w:pPr>
      <w:r>
        <w:rPr>
          <w:rFonts w:ascii="Montserrat" w:hAnsi="Montserrat" w:cs="Arial"/>
          <w:b/>
          <w:sz w:val="18"/>
          <w:szCs w:val="18"/>
        </w:rPr>
        <w:t>NO. DE</w:t>
      </w:r>
      <w:r w:rsidR="00F51311" w:rsidRPr="00F249C7">
        <w:rPr>
          <w:rFonts w:ascii="Montserrat" w:hAnsi="Montserrat" w:cs="Arial"/>
          <w:b/>
          <w:sz w:val="18"/>
          <w:szCs w:val="18"/>
        </w:rPr>
        <w:t xml:space="preserve"> LICITACIÓN: </w:t>
      </w:r>
      <w:r w:rsidR="00AC10D0">
        <w:rPr>
          <w:rFonts w:ascii="Montserrat" w:hAnsi="Montserrat" w:cs="Arial"/>
          <w:b/>
          <w:sz w:val="18"/>
          <w:szCs w:val="18"/>
        </w:rPr>
        <w:t>LA-009J2P001-E87</w:t>
      </w:r>
      <w:r w:rsidR="00A22905" w:rsidRPr="00BE361A">
        <w:rPr>
          <w:rFonts w:ascii="Montserrat" w:hAnsi="Montserrat" w:cs="Arial"/>
          <w:b/>
          <w:sz w:val="18"/>
          <w:szCs w:val="18"/>
        </w:rPr>
        <w:t>-2020</w:t>
      </w:r>
      <w:r w:rsidR="001E01B8">
        <w:rPr>
          <w:rFonts w:ascii="Montserrat" w:hAnsi="Montserrat" w:cs="Arial"/>
          <w:b/>
          <w:sz w:val="18"/>
          <w:szCs w:val="18"/>
        </w:rPr>
        <w:t>.</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w:t>
      </w:r>
      <w:r w:rsidR="0074023A">
        <w:rPr>
          <w:rFonts w:ascii="Montserrat" w:hAnsi="Montserrat" w:cs="Arial"/>
          <w:sz w:val="18"/>
          <w:szCs w:val="18"/>
        </w:rPr>
        <w:t>INTER</w:t>
      </w:r>
      <w:r w:rsidRPr="00F249C7">
        <w:rPr>
          <w:rFonts w:ascii="Montserrat" w:hAnsi="Montserrat" w:cs="Arial"/>
          <w:sz w:val="18"/>
          <w:szCs w:val="18"/>
        </w:rPr>
        <w:t xml:space="preserve">NACIONAL </w:t>
      </w:r>
      <w:r w:rsidR="0074023A">
        <w:rPr>
          <w:rFonts w:ascii="Montserrat" w:hAnsi="Montserrat" w:cs="Arial"/>
          <w:sz w:val="18"/>
          <w:szCs w:val="18"/>
        </w:rPr>
        <w:t>ABIERTA</w:t>
      </w:r>
      <w:r w:rsidRPr="00F249C7">
        <w:rPr>
          <w:rFonts w:ascii="Montserrat" w:hAnsi="Montserrat" w:cs="Arial"/>
          <w:sz w:val="18"/>
          <w:szCs w:val="18"/>
        </w:rPr>
        <w:t>, a nombre y representación de:__________________(persona física o moral)_____________.</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AF1F95">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AF1F95">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AF1F95">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Pr="00F249C7" w:rsidRDefault="00F51311" w:rsidP="00AF1F95">
      <w:pPr>
        <w:spacing w:after="0" w:line="240" w:lineRule="auto"/>
        <w:ind w:right="-800"/>
        <w:jc w:val="center"/>
        <w:rPr>
          <w:rFonts w:ascii="Montserrat" w:hAnsi="Montserrat" w:cs="Arial"/>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1D51FF" w:rsidRDefault="001D51FF" w:rsidP="00AC10D0">
      <w:pPr>
        <w:spacing w:after="0" w:line="240" w:lineRule="auto"/>
        <w:rPr>
          <w:rFonts w:ascii="Montserrat" w:hAnsi="Montserrat" w:cs="Arial"/>
          <w:b/>
          <w:sz w:val="18"/>
          <w:szCs w:val="18"/>
        </w:rPr>
      </w:pPr>
    </w:p>
    <w:p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6</w:t>
      </w:r>
    </w:p>
    <w:p w:rsidR="00085180" w:rsidRDefault="00085180" w:rsidP="00AF1F95">
      <w:pPr>
        <w:spacing w:after="0" w:line="240" w:lineRule="auto"/>
        <w:jc w:val="center"/>
        <w:rPr>
          <w:rFonts w:ascii="Montserrat" w:hAnsi="Montserrat" w:cs="Arial"/>
          <w:b/>
          <w:sz w:val="18"/>
          <w:szCs w:val="18"/>
        </w:rPr>
      </w:pPr>
    </w:p>
    <w:p w:rsidR="00085180" w:rsidRP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74023A" w:rsidP="00AF1F95">
      <w:pPr>
        <w:spacing w:after="0" w:line="240" w:lineRule="auto"/>
        <w:rPr>
          <w:rFonts w:ascii="Montserrat" w:hAnsi="Montserrat" w:cs="Arial"/>
          <w:sz w:val="18"/>
          <w:szCs w:val="18"/>
        </w:rPr>
      </w:pPr>
      <w:r>
        <w:rPr>
          <w:rFonts w:ascii="Montserrat" w:hAnsi="Montserrat" w:cs="Arial"/>
          <w:sz w:val="18"/>
          <w:szCs w:val="18"/>
        </w:rPr>
        <w:t>LUIS PÉREZ SÁ</w:t>
      </w:r>
      <w:r w:rsidR="00012C77">
        <w:rPr>
          <w:rFonts w:ascii="Montserrat" w:hAnsi="Montserrat" w:cs="Arial"/>
          <w:sz w:val="18"/>
          <w:szCs w:val="18"/>
        </w:rPr>
        <w:t>NCHEZ</w:t>
      </w:r>
    </w:p>
    <w:p w:rsidR="00085180" w:rsidRPr="00085180"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085180" w:rsidRPr="00085180">
        <w:rPr>
          <w:rFonts w:ascii="Montserrat" w:hAnsi="Montserrat" w:cs="Arial"/>
          <w:sz w:val="18"/>
          <w:szCs w:val="18"/>
        </w:rPr>
        <w:t>.</w:t>
      </w:r>
    </w:p>
    <w:p w:rsid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AF1F95">
      <w:pPr>
        <w:spacing w:after="0" w:line="240" w:lineRule="auto"/>
        <w:rPr>
          <w:rFonts w:ascii="Montserrat" w:hAnsi="Montserrat" w:cs="Arial"/>
          <w:sz w:val="18"/>
          <w:szCs w:val="18"/>
        </w:rPr>
      </w:pPr>
    </w:p>
    <w:p w:rsidR="00F51311" w:rsidRPr="00F249C7" w:rsidRDefault="000E627C" w:rsidP="00AF1F95">
      <w:pPr>
        <w:shd w:val="clear" w:color="auto" w:fill="FFFFFF" w:themeFill="background1"/>
        <w:spacing w:after="0" w:line="240" w:lineRule="auto"/>
        <w:jc w:val="right"/>
        <w:rPr>
          <w:rFonts w:ascii="Montserrat" w:hAnsi="Montserrat" w:cs="Arial"/>
          <w:b/>
          <w:sz w:val="18"/>
          <w:szCs w:val="18"/>
        </w:rPr>
      </w:pPr>
      <w:r>
        <w:rPr>
          <w:rFonts w:ascii="Montserrat" w:hAnsi="Montserrat" w:cs="Arial"/>
          <w:b/>
          <w:sz w:val="18"/>
          <w:szCs w:val="18"/>
        </w:rPr>
        <w:t>NO. DE</w:t>
      </w:r>
      <w:r w:rsidR="00F51311" w:rsidRPr="00F249C7">
        <w:rPr>
          <w:rFonts w:ascii="Montserrat" w:hAnsi="Montserrat" w:cs="Arial"/>
          <w:b/>
          <w:sz w:val="18"/>
          <w:szCs w:val="18"/>
        </w:rPr>
        <w:t xml:space="preserve"> LICITACIÓN: </w:t>
      </w:r>
      <w:r w:rsidR="00AC10D0">
        <w:rPr>
          <w:rFonts w:ascii="Montserrat" w:hAnsi="Montserrat" w:cs="Arial"/>
          <w:b/>
          <w:sz w:val="18"/>
          <w:szCs w:val="18"/>
        </w:rPr>
        <w:t>LA-009J2P001-E87</w:t>
      </w:r>
      <w:r w:rsidR="00A22905" w:rsidRPr="00BE361A">
        <w:rPr>
          <w:rFonts w:ascii="Montserrat" w:hAnsi="Montserrat" w:cs="Arial"/>
          <w:b/>
          <w:sz w:val="18"/>
          <w:szCs w:val="18"/>
        </w:rPr>
        <w:t>-2020</w:t>
      </w:r>
      <w:r w:rsidR="001E01B8">
        <w:rPr>
          <w:rFonts w:ascii="Montserrat" w:hAnsi="Montserrat" w:cs="Arial"/>
          <w:b/>
          <w:sz w:val="18"/>
          <w:szCs w:val="18"/>
        </w:rPr>
        <w:t>.</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w:t>
      </w:r>
      <w:r w:rsidR="00AC10D0">
        <w:rPr>
          <w:rFonts w:ascii="Montserrat" w:eastAsia="Calibri" w:hAnsi="Montserrat" w:cs="Arial"/>
          <w:b/>
          <w:sz w:val="18"/>
          <w:szCs w:val="18"/>
          <w:lang w:val="es-ES"/>
        </w:rPr>
        <w:t>UCIÓN MISCELÁNEA FISCAL PARA 2020</w:t>
      </w:r>
    </w:p>
    <w:p w:rsidR="00085180" w:rsidRPr="00F249C7"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2.1.3</w:t>
      </w:r>
      <w:r w:rsidR="00516A56">
        <w:rPr>
          <w:rFonts w:ascii="Montserrat" w:eastAsia="Calibri" w:hAnsi="Montserrat" w:cs="Arial"/>
          <w:sz w:val="18"/>
          <w:szCs w:val="18"/>
          <w:lang w:val="es-ES"/>
        </w:rPr>
        <w:t>1</w:t>
      </w:r>
      <w:r w:rsidRPr="00F249C7">
        <w:rPr>
          <w:rFonts w:ascii="Montserrat" w:eastAsia="Calibri" w:hAnsi="Montserrat" w:cs="Arial"/>
          <w:sz w:val="18"/>
          <w:szCs w:val="18"/>
          <w:lang w:val="es-ES"/>
        </w:rPr>
        <w:t xml:space="preserve"> de la Resolu</w:t>
      </w:r>
      <w:r w:rsidR="00085180">
        <w:rPr>
          <w:rFonts w:ascii="Montserrat" w:eastAsia="Calibri" w:hAnsi="Montserrat" w:cs="Arial"/>
          <w:sz w:val="18"/>
          <w:szCs w:val="18"/>
          <w:lang w:val="es-ES"/>
        </w:rPr>
        <w:t xml:space="preserve">ción Miscelánea Fiscal para </w:t>
      </w:r>
      <w:r w:rsidR="00516A56">
        <w:rPr>
          <w:rFonts w:ascii="Montserrat" w:eastAsia="Calibri" w:hAnsi="Montserrat" w:cs="Arial"/>
          <w:sz w:val="18"/>
          <w:szCs w:val="18"/>
          <w:lang w:val="es-ES"/>
        </w:rPr>
        <w:t>2020</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 xml:space="preserve">ial de la Federación (DOF) el </w:t>
      </w:r>
      <w:r w:rsidR="00516A56">
        <w:rPr>
          <w:rFonts w:ascii="Montserrat" w:eastAsia="Calibri" w:hAnsi="Montserrat" w:cs="Arial"/>
          <w:sz w:val="18"/>
          <w:szCs w:val="18"/>
          <w:lang w:val="es-ES"/>
        </w:rPr>
        <w:t>28 de diciembre</w:t>
      </w:r>
      <w:r w:rsidR="00085180">
        <w:rPr>
          <w:rFonts w:ascii="Montserrat" w:eastAsia="Calibri" w:hAnsi="Montserrat" w:cs="Arial"/>
          <w:sz w:val="18"/>
          <w:szCs w:val="18"/>
          <w:lang w:val="es-ES"/>
        </w:rPr>
        <w:t xml:space="preserve"> de 201</w:t>
      </w:r>
      <w:r w:rsidR="003C7BFE">
        <w:rPr>
          <w:rFonts w:ascii="Montserrat" w:eastAsia="Calibri" w:hAnsi="Montserrat" w:cs="Arial"/>
          <w:sz w:val="18"/>
          <w:szCs w:val="18"/>
          <w:lang w:val="es-ES"/>
        </w:rPr>
        <w:t>9</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005471">
        <w:rPr>
          <w:rFonts w:ascii="Montserrat" w:eastAsia="Calibri" w:hAnsi="Montserrat" w:cs="Arial"/>
          <w:b/>
          <w:sz w:val="18"/>
          <w:szCs w:val="18"/>
          <w:lang w:val="es-ES"/>
        </w:rPr>
        <w:t>Se adjunta a la presente copia simple del acuse de recepción de la solicitud antes mencionada</w:t>
      </w:r>
      <w:r w:rsidRPr="00F249C7">
        <w:rPr>
          <w:rFonts w:ascii="Montserrat" w:eastAsia="Calibri" w:hAnsi="Montserrat" w:cs="Arial"/>
          <w:sz w:val="18"/>
          <w:szCs w:val="18"/>
          <w:lang w:val="es-ES"/>
        </w:rPr>
        <w:t>.</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AD42B0" w:rsidRDefault="00F51311" w:rsidP="00AF1F95">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D78A7" w:rsidRDefault="00F51311" w:rsidP="00AF1F95">
      <w:pPr>
        <w:spacing w:after="0" w:line="240" w:lineRule="auto"/>
        <w:jc w:val="center"/>
        <w:rPr>
          <w:rFonts w:ascii="Montserrat" w:hAnsi="Montserrat" w:cs="Arial"/>
          <w:b/>
          <w:sz w:val="18"/>
          <w:szCs w:val="18"/>
        </w:rPr>
      </w:pPr>
      <w:r w:rsidRPr="00FD78A7">
        <w:rPr>
          <w:rFonts w:ascii="Montserrat" w:hAnsi="Montserrat" w:cs="Arial"/>
          <w:b/>
          <w:sz w:val="18"/>
          <w:szCs w:val="18"/>
        </w:rPr>
        <w:lastRenderedPageBreak/>
        <w:t>ANEXO   7</w:t>
      </w:r>
    </w:p>
    <w:p w:rsidR="00F51311" w:rsidRPr="00FD78A7" w:rsidRDefault="00F51311" w:rsidP="00AF1F95">
      <w:pPr>
        <w:pStyle w:val="Textoindependiente"/>
        <w:spacing w:after="0"/>
        <w:rPr>
          <w:rFonts w:ascii="Montserrat" w:hAnsi="Montserrat" w:cs="Arial"/>
          <w:b/>
          <w:sz w:val="18"/>
          <w:szCs w:val="18"/>
        </w:rPr>
      </w:pPr>
    </w:p>
    <w:p w:rsidR="00F51311" w:rsidRPr="00FD78A7"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AF1F95">
      <w:pPr>
        <w:spacing w:after="0" w:line="240" w:lineRule="auto"/>
        <w:rPr>
          <w:rFonts w:ascii="Montserrat" w:hAnsi="Montserrat" w:cs="Arial"/>
          <w:bCs/>
          <w:sz w:val="18"/>
          <w:szCs w:val="18"/>
        </w:rPr>
      </w:pP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74023A" w:rsidP="00AF1F95">
      <w:pPr>
        <w:spacing w:after="0" w:line="240" w:lineRule="auto"/>
        <w:rPr>
          <w:rFonts w:ascii="Montserrat" w:hAnsi="Montserrat" w:cs="Arial"/>
          <w:bCs/>
          <w:sz w:val="18"/>
          <w:szCs w:val="18"/>
        </w:rPr>
      </w:pPr>
      <w:r>
        <w:rPr>
          <w:rFonts w:ascii="Montserrat" w:hAnsi="Montserrat" w:cs="Arial"/>
          <w:bCs/>
          <w:sz w:val="18"/>
          <w:szCs w:val="18"/>
        </w:rPr>
        <w:t>LUIS PÉREZ SÁ</w:t>
      </w:r>
      <w:r w:rsidR="00012C77">
        <w:rPr>
          <w:rFonts w:ascii="Montserrat" w:hAnsi="Montserrat" w:cs="Arial"/>
          <w:bCs/>
          <w:sz w:val="18"/>
          <w:szCs w:val="18"/>
        </w:rPr>
        <w:t>NCHEZ</w:t>
      </w:r>
    </w:p>
    <w:p w:rsidR="00F51311" w:rsidRPr="00FD78A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 LICITACIÓN PÚBLICA </w:t>
      </w:r>
      <w:r w:rsidR="0074023A">
        <w:rPr>
          <w:rFonts w:ascii="Montserrat" w:hAnsi="Montserrat" w:cs="Arial"/>
          <w:bCs/>
          <w:sz w:val="18"/>
          <w:szCs w:val="18"/>
        </w:rPr>
        <w:t>INTER</w:t>
      </w:r>
      <w:r w:rsidRPr="00FD78A7">
        <w:rPr>
          <w:rFonts w:ascii="Montserrat" w:hAnsi="Montserrat" w:cs="Arial"/>
          <w:bCs/>
          <w:sz w:val="18"/>
          <w:szCs w:val="18"/>
        </w:rPr>
        <w:t xml:space="preserve">NACIONAL </w:t>
      </w:r>
      <w:r w:rsidR="0074023A">
        <w:rPr>
          <w:rFonts w:ascii="Montserrat" w:hAnsi="Montserrat" w:cs="Arial"/>
          <w:bCs/>
          <w:sz w:val="18"/>
          <w:szCs w:val="18"/>
        </w:rPr>
        <w:t>ABIERTA</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NO</w:t>
      </w:r>
      <w:r w:rsidRPr="00BE361A">
        <w:rPr>
          <w:rFonts w:ascii="Montserrat" w:hAnsi="Montserrat" w:cs="Arial"/>
          <w:bCs/>
          <w:sz w:val="18"/>
          <w:szCs w:val="18"/>
        </w:rPr>
        <w:t xml:space="preserve">. </w:t>
      </w:r>
      <w:r w:rsidR="00AD42B0">
        <w:rPr>
          <w:rFonts w:ascii="Montserrat" w:hAnsi="Montserrat" w:cs="Arial"/>
          <w:bCs/>
          <w:sz w:val="18"/>
          <w:szCs w:val="18"/>
        </w:rPr>
        <w:t>LA-009J2P001-E87</w:t>
      </w:r>
      <w:r w:rsidR="00A22905" w:rsidRPr="00BE361A">
        <w:rPr>
          <w:rFonts w:ascii="Montserrat" w:hAnsi="Montserrat" w:cs="Arial"/>
          <w:bCs/>
          <w:sz w:val="18"/>
          <w:szCs w:val="18"/>
        </w:rPr>
        <w:t>-2020</w:t>
      </w:r>
      <w:r w:rsidR="001E01B8">
        <w:rPr>
          <w:rFonts w:ascii="Montserrat" w:hAnsi="Montserrat" w:cs="Arial"/>
          <w:bCs/>
          <w:sz w:val="18"/>
          <w:szCs w:val="18"/>
        </w:rPr>
        <w:t>.</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5327E9"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sz w:val="18"/>
          <w:szCs w:val="18"/>
        </w:rPr>
      </w:pPr>
      <w:r w:rsidRPr="00FD78A7">
        <w:rPr>
          <w:rStyle w:val="None"/>
          <w:rFonts w:ascii="Montserrat" w:hAnsi="Montserrat" w:cs="Arial"/>
          <w:color w:val="auto"/>
          <w:sz w:val="18"/>
          <w:szCs w:val="18"/>
        </w:rPr>
        <w:t xml:space="preserve">A fin de participar en la LICITACIÓN </w:t>
      </w:r>
      <w:r w:rsidR="00FD78A7" w:rsidRPr="00FD78A7">
        <w:rPr>
          <w:rStyle w:val="None"/>
          <w:rFonts w:ascii="Montserrat" w:hAnsi="Montserrat" w:cs="Arial"/>
          <w:color w:val="auto"/>
          <w:sz w:val="18"/>
          <w:szCs w:val="18"/>
        </w:rPr>
        <w:t xml:space="preserve">PÚBLICA </w:t>
      </w:r>
      <w:r w:rsidR="0074023A">
        <w:rPr>
          <w:rStyle w:val="None"/>
          <w:rFonts w:ascii="Montserrat" w:hAnsi="Montserrat" w:cs="Arial"/>
          <w:color w:val="auto"/>
          <w:sz w:val="18"/>
          <w:szCs w:val="18"/>
        </w:rPr>
        <w:t>INTER</w:t>
      </w:r>
      <w:r w:rsidR="00FD78A7" w:rsidRPr="00FD78A7">
        <w:rPr>
          <w:rStyle w:val="None"/>
          <w:rFonts w:ascii="Montserrat" w:hAnsi="Montserrat" w:cs="Arial"/>
          <w:color w:val="auto"/>
          <w:sz w:val="18"/>
          <w:szCs w:val="18"/>
        </w:rPr>
        <w:t xml:space="preserve">NACIONAL </w:t>
      </w:r>
      <w:r w:rsidR="0074023A">
        <w:rPr>
          <w:rStyle w:val="None"/>
          <w:rFonts w:ascii="Montserrat" w:hAnsi="Montserrat" w:cs="Arial"/>
          <w:color w:val="auto"/>
          <w:sz w:val="18"/>
          <w:szCs w:val="18"/>
        </w:rPr>
        <w:t>ABIERTA</w:t>
      </w:r>
      <w:r w:rsidRPr="00FD78A7">
        <w:rPr>
          <w:rStyle w:val="None"/>
          <w:rFonts w:ascii="Montserrat" w:hAnsi="Montserrat" w:cs="Arial"/>
          <w:color w:val="auto"/>
          <w:sz w:val="18"/>
          <w:szCs w:val="18"/>
        </w:rPr>
        <w:t xml:space="preserve"> No. </w:t>
      </w:r>
      <w:r w:rsidR="00AD42B0">
        <w:rPr>
          <w:rStyle w:val="None"/>
          <w:rFonts w:ascii="Montserrat" w:hAnsi="Montserrat" w:cs="Arial"/>
          <w:color w:val="auto"/>
          <w:sz w:val="18"/>
          <w:szCs w:val="18"/>
        </w:rPr>
        <w:t>LA-009J2P001-E87</w:t>
      </w:r>
      <w:r w:rsidR="00A22905">
        <w:rPr>
          <w:rStyle w:val="None"/>
          <w:rFonts w:ascii="Montserrat" w:hAnsi="Montserrat" w:cs="Arial"/>
          <w:color w:val="auto"/>
          <w:sz w:val="18"/>
          <w:szCs w:val="18"/>
        </w:rPr>
        <w:t>-2020</w:t>
      </w:r>
      <w:r w:rsidRPr="00FD78A7">
        <w:rPr>
          <w:rStyle w:val="None"/>
          <w:rFonts w:ascii="Montserrat" w:hAnsi="Montserrat" w:cs="Arial"/>
          <w:color w:val="auto"/>
          <w:sz w:val="18"/>
          <w:szCs w:val="18"/>
        </w:rPr>
        <w:t xml:space="preserve"> para la </w:t>
      </w:r>
      <w:r w:rsidR="00A45C7B" w:rsidRPr="00005471">
        <w:rPr>
          <w:rStyle w:val="None"/>
          <w:rFonts w:ascii="Montserrat" w:hAnsi="Montserrat" w:cs="Arial"/>
          <w:b/>
          <w:color w:val="auto"/>
          <w:sz w:val="18"/>
          <w:szCs w:val="18"/>
        </w:rPr>
        <w:t>CON EL OBJETO DE REALIZAR LA ADQUISICION DE BOYAS Y EQUIPO PARA EL SEÑALAMIENTO MARÍTIMO DEL PUERTO DE DOS BOCAS</w:t>
      </w:r>
      <w:r w:rsidR="00F60834" w:rsidRPr="00005471">
        <w:rPr>
          <w:rStyle w:val="None"/>
          <w:rFonts w:ascii="Montserrat" w:hAnsi="Montserrat" w:cs="Arial"/>
          <w:b/>
          <w:color w:val="auto"/>
          <w:sz w:val="18"/>
          <w:szCs w:val="18"/>
        </w:rPr>
        <w:t>”,</w:t>
      </w:r>
      <w:r w:rsidR="003B3BB9">
        <w:rPr>
          <w:rFonts w:ascii="Montserrat" w:hAnsi="Montserrat" w:cs="Arial"/>
          <w:sz w:val="20"/>
          <w:szCs w:val="20"/>
        </w:rPr>
        <w:t xml:space="preserve"> </w:t>
      </w:r>
      <w:r w:rsidRPr="00FD78A7">
        <w:rPr>
          <w:rStyle w:val="None"/>
          <w:rFonts w:ascii="Montserrat" w:hAnsi="Montserrat" w:cs="Arial"/>
          <w:color w:val="auto"/>
          <w:sz w:val="18"/>
          <w:szCs w:val="18"/>
        </w:rPr>
        <w:t xml:space="preserve">nos permitimos declarar bajo protesta de decir verdad, que conocemos la Ley de Adquisiciones, Arrendamientos y </w:t>
      </w:r>
      <w:r w:rsidR="00485455">
        <w:rPr>
          <w:rStyle w:val="None"/>
          <w:rFonts w:ascii="Montserrat" w:hAnsi="Montserrat" w:cs="Arial"/>
          <w:color w:val="auto"/>
          <w:sz w:val="18"/>
          <w:szCs w:val="18"/>
        </w:rPr>
        <w:t>Servicios</w:t>
      </w:r>
      <w:r w:rsidRPr="00FD78A7">
        <w:rPr>
          <w:rStyle w:val="None"/>
          <w:rFonts w:ascii="Montserrat" w:hAnsi="Montserrat" w:cs="Arial"/>
          <w:color w:val="auto"/>
          <w:sz w:val="18"/>
          <w:szCs w:val="18"/>
        </w:rPr>
        <w:t xml:space="preserve"> del Sector Público y aceptamos participar en dicho proceso con estricto apego a sus preceptos, así como, “NO ENCONTRARNOS DENTRO DE LOS SUPUESTOS”, que establece el Artículo 50 de dicha Ley.</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 xml:space="preserve">No tenemos ningún vínculo de los citados en la fracción I del Artículo 50 o dentro del supuesto establecido en el último párrafo del artículo 60 de la Ley de Adquisiciones, Arrendamientos y </w:t>
      </w:r>
      <w:r w:rsidR="00E51507">
        <w:rPr>
          <w:rStyle w:val="None"/>
          <w:rFonts w:ascii="Montserrat" w:hAnsi="Montserrat" w:cs="Arial"/>
          <w:color w:val="auto"/>
          <w:sz w:val="18"/>
          <w:szCs w:val="18"/>
        </w:rPr>
        <w:t>Servicios</w:t>
      </w:r>
      <w:r w:rsidRPr="00FD78A7">
        <w:rPr>
          <w:rStyle w:val="None"/>
          <w:rFonts w:ascii="Montserrat" w:hAnsi="Montserrat" w:cs="Arial"/>
          <w:color w:val="auto"/>
          <w:sz w:val="18"/>
          <w:szCs w:val="18"/>
        </w:rPr>
        <w:t xml:space="preserve"> del Sector Público, con los servidores públicos, que deban decidir directamente o los que les hayan delegado tal facultad, sobre la adjudicación del pedido o contrato que sirve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w:t>
      </w:r>
      <w:r w:rsidR="00E51507">
        <w:rPr>
          <w:rStyle w:val="None"/>
          <w:rFonts w:ascii="Montserrat" w:hAnsi="Montserrat" w:cs="Arial"/>
          <w:color w:val="auto"/>
          <w:sz w:val="18"/>
          <w:szCs w:val="18"/>
        </w:rPr>
        <w:t>L LICITANTE</w:t>
      </w:r>
      <w:r w:rsidRPr="00FD78A7">
        <w:rPr>
          <w:rStyle w:val="None"/>
          <w:rFonts w:ascii="Montserrat" w:hAnsi="Montserrat" w:cs="Arial"/>
          <w:color w:val="auto"/>
          <w:sz w:val="18"/>
          <w:szCs w:val="18"/>
        </w:rPr>
        <w:t>)</w:t>
      </w:r>
    </w:p>
    <w:p w:rsidR="00F51311" w:rsidRPr="00FD78A7"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FA4975" w:rsidRPr="00AD42B0" w:rsidRDefault="00E34C20" w:rsidP="00AD42B0">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51311" w:rsidRPr="00F249C7" w:rsidRDefault="00E34C20" w:rsidP="00AF1F95">
      <w:pPr>
        <w:spacing w:after="0" w:line="240" w:lineRule="auto"/>
        <w:jc w:val="center"/>
        <w:rPr>
          <w:rFonts w:ascii="Montserrat" w:hAnsi="Montserrat" w:cs="Arial"/>
          <w:b/>
          <w:sz w:val="18"/>
          <w:szCs w:val="18"/>
        </w:rPr>
      </w:pPr>
      <w:r>
        <w:rPr>
          <w:rFonts w:ascii="Montserrat" w:hAnsi="Montserrat" w:cs="Arial"/>
          <w:b/>
          <w:sz w:val="18"/>
          <w:szCs w:val="18"/>
        </w:rPr>
        <w:lastRenderedPageBreak/>
        <w:t xml:space="preserve">ANEXO </w:t>
      </w:r>
      <w:r w:rsidR="00F51311" w:rsidRPr="00F249C7">
        <w:rPr>
          <w:rFonts w:ascii="Montserrat" w:hAnsi="Montserrat" w:cs="Arial"/>
          <w:b/>
          <w:sz w:val="18"/>
          <w:szCs w:val="18"/>
        </w:rPr>
        <w:t>8</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74023A"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SÁ</w:t>
      </w:r>
      <w:r w:rsidR="00012C77">
        <w:rPr>
          <w:rFonts w:ascii="Montserrat" w:hAnsi="Montserrat" w:cs="Arial"/>
          <w:bCs/>
          <w:sz w:val="18"/>
          <w:szCs w:val="18"/>
          <w:lang w:val="es-ES"/>
        </w:rPr>
        <w:t>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315094" w:rsidP="00AF1F95">
      <w:pPr>
        <w:shd w:val="clear" w:color="auto" w:fill="FFFFFF" w:themeFill="background1"/>
        <w:spacing w:after="0" w:line="240" w:lineRule="auto"/>
        <w:jc w:val="right"/>
        <w:rPr>
          <w:rFonts w:ascii="Montserrat" w:hAnsi="Montserrat" w:cs="Arial"/>
          <w:b/>
          <w:sz w:val="18"/>
          <w:szCs w:val="18"/>
        </w:rPr>
      </w:pPr>
      <w:r>
        <w:rPr>
          <w:rFonts w:ascii="Montserrat" w:hAnsi="Montserrat" w:cs="Arial"/>
          <w:b/>
          <w:sz w:val="18"/>
          <w:szCs w:val="18"/>
        </w:rPr>
        <w:t>NO. DE</w:t>
      </w:r>
      <w:r w:rsidR="00F51311" w:rsidRPr="00F249C7">
        <w:rPr>
          <w:rFonts w:ascii="Montserrat" w:hAnsi="Montserrat" w:cs="Arial"/>
          <w:b/>
          <w:sz w:val="18"/>
          <w:szCs w:val="18"/>
        </w:rPr>
        <w:t xml:space="preserve"> LICITACIÓN: </w:t>
      </w:r>
      <w:r w:rsidR="00AD42B0">
        <w:rPr>
          <w:rFonts w:ascii="Montserrat" w:hAnsi="Montserrat" w:cs="Arial"/>
          <w:b/>
          <w:sz w:val="18"/>
          <w:szCs w:val="18"/>
        </w:rPr>
        <w:t>LA-009J2P001-E87</w:t>
      </w:r>
      <w:r w:rsidR="00A22905">
        <w:rPr>
          <w:rFonts w:ascii="Montserrat" w:hAnsi="Montserrat" w:cs="Arial"/>
          <w:b/>
          <w:sz w:val="18"/>
          <w:szCs w:val="18"/>
        </w:rPr>
        <w:t>-2020</w:t>
      </w:r>
      <w:r w:rsidR="001E01B8">
        <w:rPr>
          <w:rFonts w:ascii="Montserrat" w:hAnsi="Montserrat" w:cs="Arial"/>
          <w:b/>
          <w:sz w:val="18"/>
          <w:szCs w:val="18"/>
        </w:rPr>
        <w:t>.</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w:t>
      </w:r>
      <w:r w:rsidR="00EB6A7B">
        <w:rPr>
          <w:rFonts w:ascii="Montserrat" w:hAnsi="Montserrat" w:cs="Arial"/>
          <w:sz w:val="18"/>
          <w:szCs w:val="18"/>
        </w:rPr>
        <w:t>BIENES</w:t>
      </w:r>
      <w:r w:rsidRPr="00F249C7">
        <w:rPr>
          <w:rFonts w:ascii="Montserrat" w:hAnsi="Montserrat" w:cs="Arial"/>
          <w:sz w:val="18"/>
          <w:szCs w:val="18"/>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AD42B0">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lastRenderedPageBreak/>
        <w:t>ANEXO   9</w:t>
      </w: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AD42B0">
      <w:pPr>
        <w:spacing w:after="0" w:line="240" w:lineRule="auto"/>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74023A">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w:t>
            </w:r>
            <w:r w:rsidR="0074023A">
              <w:rPr>
                <w:rFonts w:ascii="Montserrat" w:hAnsi="Montserrat" w:cs="Arial"/>
                <w:sz w:val="18"/>
                <w:szCs w:val="18"/>
              </w:rPr>
              <w:t>INTER</w:t>
            </w:r>
            <w:r w:rsidRPr="00F249C7">
              <w:rPr>
                <w:rFonts w:ascii="Montserrat" w:hAnsi="Montserrat" w:cs="Arial"/>
                <w:sz w:val="18"/>
                <w:szCs w:val="18"/>
              </w:rPr>
              <w:t xml:space="preserve">NACIONAL </w:t>
            </w:r>
            <w:r w:rsidR="0074023A">
              <w:rPr>
                <w:rFonts w:ascii="Montserrat" w:hAnsi="Montserrat" w:cs="Arial"/>
                <w:sz w:val="18"/>
                <w:szCs w:val="18"/>
              </w:rPr>
              <w:t>ABIERTA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22905">
              <w:rPr>
                <w:rFonts w:ascii="Montserrat" w:hAnsi="Montserrat" w:cs="Arial"/>
                <w:b/>
                <w:sz w:val="18"/>
                <w:szCs w:val="18"/>
              </w:rPr>
              <w:t>LA-</w:t>
            </w:r>
            <w:r w:rsidR="00AD42B0">
              <w:rPr>
                <w:rFonts w:ascii="Montserrat" w:hAnsi="Montserrat" w:cs="Arial"/>
                <w:b/>
                <w:sz w:val="18"/>
                <w:szCs w:val="18"/>
              </w:rPr>
              <w:t>009J2P001-E87</w:t>
            </w:r>
            <w:r w:rsidR="00A22905">
              <w:rPr>
                <w:rFonts w:ascii="Montserrat" w:hAnsi="Montserrat" w:cs="Arial"/>
                <w:b/>
                <w:sz w:val="18"/>
                <w:szCs w:val="18"/>
              </w:rPr>
              <w:t>-2020</w:t>
            </w:r>
            <w:r w:rsidR="001E01B8">
              <w:rPr>
                <w:rFonts w:ascii="Montserrat" w:hAnsi="Montserrat" w:cs="Arial"/>
                <w:b/>
                <w:sz w:val="18"/>
                <w:szCs w:val="18"/>
              </w:rPr>
              <w:t>.</w:t>
            </w:r>
          </w:p>
        </w:tc>
      </w:tr>
    </w:tbl>
    <w:p w:rsidR="00F51311" w:rsidRPr="00F249C7"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ED1CA8" w:rsidRDefault="00ED1CA8"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005471" w:rsidRPr="00A75974" w:rsidTr="00257F12">
        <w:tc>
          <w:tcPr>
            <w:tcW w:w="1413"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005471" w:rsidRPr="00A75974" w:rsidRDefault="00005471" w:rsidP="00257F1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05471" w:rsidRPr="00F249C7" w:rsidTr="00257F12">
        <w:tc>
          <w:tcPr>
            <w:tcW w:w="9202" w:type="dxa"/>
            <w:gridSpan w:val="6"/>
            <w:shd w:val="clear" w:color="auto" w:fill="9CC2E5" w:themeFill="accent5" w:themeFillTint="99"/>
          </w:tcPr>
          <w:p w:rsidR="00005471" w:rsidRPr="00F249C7" w:rsidRDefault="00005471" w:rsidP="00257F12">
            <w:pPr>
              <w:spacing w:after="0" w:line="240" w:lineRule="auto"/>
              <w:jc w:val="center"/>
              <w:rPr>
                <w:rFonts w:ascii="Montserrat" w:hAnsi="Montserrat" w:cs="Arial"/>
                <w:b/>
                <w:sz w:val="16"/>
                <w:szCs w:val="16"/>
              </w:rPr>
            </w:pPr>
            <w:r>
              <w:rPr>
                <w:rFonts w:ascii="Montserrat" w:hAnsi="Montserrat" w:cs="Arial"/>
                <w:b/>
                <w:sz w:val="16"/>
                <w:szCs w:val="16"/>
              </w:rPr>
              <w:t>REQUISITOS LEGALES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Información que acredita la personalidad del LICITANTE</w:t>
            </w:r>
            <w:r w:rsidR="00214B1B">
              <w:rPr>
                <w:rFonts w:ascii="Montserrat" w:hAnsi="Montserrat" w:cs="Arial"/>
                <w:color w:val="000000"/>
                <w:sz w:val="16"/>
                <w:szCs w:val="16"/>
              </w:rPr>
              <w:t xml:space="preserve"> con cada documento legal del numeral 3.11</w:t>
            </w:r>
            <w:r w:rsidRPr="00F249C7">
              <w:rPr>
                <w:rFonts w:ascii="Montserrat" w:hAnsi="Montserrat" w:cs="Arial"/>
                <w:color w:val="000000"/>
                <w:sz w:val="16"/>
                <w:szCs w:val="16"/>
              </w:rPr>
              <w:t xml:space="preserv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r w:rsidR="0074023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r w:rsidR="0074023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r w:rsidR="0074023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r w:rsidR="0074023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p w:rsidR="00AD42B0" w:rsidRDefault="00AD42B0" w:rsidP="00257F12">
            <w:pPr>
              <w:spacing w:after="0" w:line="240" w:lineRule="auto"/>
              <w:rPr>
                <w:rFonts w:ascii="Montserrat" w:hAnsi="Montserrat" w:cs="Arial"/>
                <w:sz w:val="16"/>
                <w:szCs w:val="16"/>
              </w:rPr>
            </w:pPr>
          </w:p>
          <w:p w:rsidR="00AD42B0" w:rsidRPr="00F249C7" w:rsidRDefault="00AD42B0" w:rsidP="00257F12">
            <w:pPr>
              <w:spacing w:after="0" w:line="240" w:lineRule="auto"/>
              <w:rPr>
                <w:rFonts w:ascii="Montserrat" w:hAnsi="Montserrat" w:cs="Arial"/>
                <w:sz w:val="16"/>
                <w:szCs w:val="16"/>
              </w:rPr>
            </w:pP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lastRenderedPageBreak/>
              <w:t>REQUISITOS FINANCIEROS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Pr>
                <w:rFonts w:ascii="Montserrat" w:hAnsi="Montserrat" w:cs="Arial"/>
                <w:sz w:val="16"/>
                <w:szCs w:val="16"/>
              </w:rPr>
              <w:t xml:space="preserve">ante el SAT 32-D vigente </w:t>
            </w:r>
            <w:r w:rsidRPr="00F249C7">
              <w:rPr>
                <w:rFonts w:ascii="Montserrat" w:hAnsi="Montserrat" w:cs="Arial"/>
                <w:b/>
                <w:sz w:val="16"/>
                <w:szCs w:val="16"/>
              </w:rPr>
              <w:t>ANEXO 6</w:t>
            </w:r>
            <w:r w:rsidR="0074023A">
              <w:rPr>
                <w:rFonts w:ascii="Montserrat" w:hAnsi="Montserrat" w:cs="Arial"/>
                <w:b/>
                <w:sz w:val="16"/>
                <w:szCs w:val="16"/>
              </w:rPr>
              <w:t>.</w:t>
            </w:r>
          </w:p>
        </w:tc>
        <w:tc>
          <w:tcPr>
            <w:tcW w:w="2694" w:type="dxa"/>
            <w:gridSpan w:val="2"/>
            <w:shd w:val="clear" w:color="auto" w:fill="auto"/>
          </w:tcPr>
          <w:p w:rsidR="00005471" w:rsidRPr="00F249C7" w:rsidRDefault="00005471" w:rsidP="00257F12">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sz w:val="16"/>
                <w:szCs w:val="16"/>
              </w:rPr>
            </w:pPr>
            <w:r w:rsidRPr="007830F8">
              <w:rPr>
                <w:rFonts w:ascii="Montserrat" w:hAnsi="Montserrat" w:cs="Arial"/>
                <w:sz w:val="16"/>
                <w:szCs w:val="16"/>
              </w:rPr>
              <w:t xml:space="preserve">Declaración fiscal anual del ejercicio </w:t>
            </w:r>
            <w:r>
              <w:rPr>
                <w:rFonts w:ascii="Montserrat" w:hAnsi="Montserrat" w:cs="Arial"/>
                <w:sz w:val="16"/>
                <w:szCs w:val="16"/>
              </w:rPr>
              <w:t xml:space="preserve">2018 y </w:t>
            </w:r>
            <w:r w:rsidRPr="007830F8">
              <w:rPr>
                <w:rFonts w:ascii="Montserrat" w:hAnsi="Montserrat" w:cs="Arial"/>
                <w:sz w:val="16"/>
                <w:szCs w:val="16"/>
              </w:rPr>
              <w:t>201</w:t>
            </w:r>
            <w:r>
              <w:rPr>
                <w:rFonts w:ascii="Montserrat" w:hAnsi="Montserrat" w:cs="Arial"/>
                <w:sz w:val="16"/>
                <w:szCs w:val="16"/>
              </w:rPr>
              <w:t xml:space="preserve">9 </w:t>
            </w:r>
            <w:r w:rsidRPr="007830F8">
              <w:rPr>
                <w:rFonts w:ascii="Montserrat" w:hAnsi="Montserrat" w:cs="Arial"/>
                <w:sz w:val="16"/>
                <w:szCs w:val="16"/>
              </w:rPr>
              <w:t>(copia simple legible</w:t>
            </w:r>
            <w:r>
              <w:rPr>
                <w:rFonts w:ascii="Montserrat" w:hAnsi="Montserrat" w:cs="Arial"/>
                <w:sz w:val="16"/>
                <w:szCs w:val="16"/>
              </w:rPr>
              <w:t xml:space="preserve"> con acuse y recibo de pago</w:t>
            </w:r>
            <w:r w:rsidRPr="007830F8">
              <w:rPr>
                <w:rFonts w:ascii="Montserrat" w:hAnsi="Montserrat" w:cs="Arial"/>
                <w:sz w:val="16"/>
                <w:szCs w:val="16"/>
              </w:rPr>
              <w:t xml:space="preserve">), </w:t>
            </w:r>
            <w:r>
              <w:rPr>
                <w:rFonts w:ascii="Montserrat" w:hAnsi="Montserrat" w:cs="Arial"/>
                <w:sz w:val="16"/>
                <w:szCs w:val="16"/>
              </w:rPr>
              <w:t>estados financieros 2018 y 2019 con comparativo de razones financieras.</w:t>
            </w:r>
            <w:r w:rsidRPr="007830F8">
              <w:rPr>
                <w:rFonts w:ascii="Montserrat" w:hAnsi="Montserrat" w:cs="Arial"/>
                <w:sz w:val="16"/>
                <w:szCs w:val="16"/>
              </w:rPr>
              <w:t xml:space="preserve"> </w:t>
            </w:r>
            <w:r w:rsidRPr="007830F8">
              <w:rPr>
                <w:rFonts w:ascii="Montserrat" w:hAnsi="Montserrat" w:cs="Arial"/>
                <w:b/>
                <w:sz w:val="16"/>
                <w:szCs w:val="16"/>
              </w:rPr>
              <w:t>A</w:t>
            </w:r>
            <w:r>
              <w:rPr>
                <w:rFonts w:ascii="Montserrat" w:hAnsi="Montserrat" w:cs="Arial"/>
                <w:b/>
                <w:sz w:val="16"/>
                <w:szCs w:val="16"/>
              </w:rPr>
              <w:t>NEXO 23</w:t>
            </w:r>
            <w:r w:rsidRPr="007830F8">
              <w:rPr>
                <w:rFonts w:ascii="Montserrat" w:hAnsi="Montserrat" w:cs="Arial"/>
                <w:sz w:val="16"/>
                <w:szCs w:val="16"/>
              </w:rPr>
              <w:t>, donde indique que se cuenta con ingresos equivalente hasta el veinte por ciento del monto total de su oferta</w:t>
            </w:r>
            <w:r w:rsidR="00FB752B">
              <w:rPr>
                <w:rFonts w:ascii="Montserrat" w:hAnsi="Montserrat" w:cs="Arial"/>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752B6A" w:rsidRDefault="00005471" w:rsidP="00257F12">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Pr>
                <w:rFonts w:ascii="Montserrat" w:hAnsi="Montserrat" w:cs="Arial"/>
                <w:sz w:val="16"/>
                <w:szCs w:val="16"/>
              </w:rPr>
              <w:t xml:space="preserve"> del ejercicio 2020 con acuse y recibo de pago</w:t>
            </w:r>
            <w:r w:rsidRPr="00752B6A">
              <w:rPr>
                <w:rFonts w:ascii="Montserrat" w:hAnsi="Montserrat" w:cs="Arial"/>
                <w:sz w:val="16"/>
                <w:szCs w:val="16"/>
              </w:rPr>
              <w:t>.</w:t>
            </w:r>
            <w:r>
              <w:rPr>
                <w:rFonts w:ascii="Montserrat" w:hAnsi="Montserrat" w:cs="Arial"/>
                <w:sz w:val="16"/>
                <w:szCs w:val="16"/>
              </w:rPr>
              <w:t xml:space="preserve"> </w:t>
            </w:r>
            <w:r w:rsidRPr="008C26A1">
              <w:rPr>
                <w:rFonts w:ascii="Montserrat" w:hAnsi="Montserrat" w:cs="Arial"/>
                <w:b/>
                <w:sz w:val="16"/>
                <w:szCs w:val="16"/>
              </w:rPr>
              <w:t>A</w:t>
            </w:r>
            <w:r>
              <w:rPr>
                <w:rFonts w:ascii="Montserrat" w:hAnsi="Montserrat" w:cs="Arial"/>
                <w:b/>
                <w:sz w:val="16"/>
                <w:szCs w:val="16"/>
              </w:rPr>
              <w:t>NEXO 24</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r w:rsidR="00FB752B">
              <w:rPr>
                <w:rFonts w:ascii="Montserrat" w:hAnsi="Montserrat" w:cs="Arial"/>
                <w:b/>
                <w:color w:val="000000"/>
                <w:sz w:val="16"/>
                <w:szCs w:val="16"/>
              </w:rPr>
              <w:t>.</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660EF3" w:rsidRDefault="00005471" w:rsidP="00257F12">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FORMATO API-DBO-GAF-F-48</w:t>
            </w:r>
            <w:r w:rsidRPr="00F249C7">
              <w:rPr>
                <w:rFonts w:ascii="Montserrat" w:hAnsi="Montserrat" w:cs="Arial"/>
                <w:sz w:val="16"/>
                <w:szCs w:val="16"/>
              </w:rPr>
              <w:t xml:space="preserve"> Cuestionario al PROVEEDOR para integrar el listado de PROVEEDORES evaluados del Sistema de Gestión </w:t>
            </w:r>
            <w:r>
              <w:rPr>
                <w:rFonts w:ascii="Montserrat" w:hAnsi="Montserrat" w:cs="Arial"/>
                <w:sz w:val="16"/>
                <w:szCs w:val="16"/>
              </w:rPr>
              <w:t>Integral</w:t>
            </w:r>
            <w:r w:rsidRPr="00F249C7">
              <w:rPr>
                <w:rFonts w:ascii="Montserrat" w:hAnsi="Montserrat" w:cs="Arial"/>
                <w:sz w:val="16"/>
                <w:szCs w:val="16"/>
              </w:rPr>
              <w:t xml:space="preserve">. NOTA: Este documento será entregado, debidamente llenado con los datos requeridos, por el licitante ganador previo a la firma del CONTRATO. </w:t>
            </w:r>
            <w:r>
              <w:rPr>
                <w:rFonts w:ascii="Montserrat" w:hAnsi="Montserrat" w:cs="Arial"/>
                <w:b/>
                <w:sz w:val="16"/>
                <w:szCs w:val="16"/>
              </w:rPr>
              <w:t>ANEXO 15</w:t>
            </w:r>
            <w:r w:rsidR="0074023A">
              <w:rPr>
                <w:rFonts w:ascii="Montserrat" w:hAnsi="Montserrat" w:cs="Arial"/>
                <w:b/>
                <w:sz w:val="16"/>
                <w:szCs w:val="16"/>
              </w:rPr>
              <w:t>.</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005471" w:rsidRPr="00F249C7" w:rsidRDefault="00005471" w:rsidP="00257F12">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r w:rsidR="0074023A">
              <w:rPr>
                <w:rFonts w:ascii="Montserrat" w:hAnsi="Montserrat" w:cs="Arial"/>
                <w:b/>
                <w:color w:val="000000"/>
                <w:sz w:val="16"/>
                <w:szCs w:val="16"/>
              </w:rPr>
              <w:t>.</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83D2F">
              <w:rPr>
                <w:rFonts w:ascii="Montserrat" w:hAnsi="Montserrat" w:cs="Arial"/>
                <w:b/>
                <w:sz w:val="16"/>
                <w:szCs w:val="16"/>
              </w:rPr>
              <w:t>NO</w:t>
            </w:r>
            <w:r>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25</w:t>
            </w:r>
            <w:r w:rsidR="0074023A">
              <w:rPr>
                <w:rFonts w:ascii="Montserrat" w:hAnsi="Montserrat" w:cs="Arial"/>
                <w:b/>
                <w:sz w:val="16"/>
                <w:szCs w:val="16"/>
              </w:rPr>
              <w:t>.</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rPr>
          <w:gridBefore w:val="1"/>
          <w:gridAfter w:val="1"/>
          <w:wBefore w:w="10" w:type="dxa"/>
          <w:wAfter w:w="10" w:type="dxa"/>
        </w:trPr>
        <w:tc>
          <w:tcPr>
            <w:tcW w:w="1403" w:type="dxa"/>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005471" w:rsidRPr="00F249C7" w:rsidRDefault="00005471" w:rsidP="00257F12">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8" w:history="1">
              <w:r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26</w:t>
            </w:r>
            <w:r w:rsidR="0074023A">
              <w:rPr>
                <w:rFonts w:ascii="Montserrat" w:hAnsi="Montserrat" w:cs="Arial"/>
                <w:b/>
                <w:sz w:val="16"/>
                <w:szCs w:val="16"/>
              </w:rPr>
              <w:t>.</w:t>
            </w: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005471" w:rsidRDefault="00005471" w:rsidP="00257F12">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005471" w:rsidRDefault="00005471" w:rsidP="00257F1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005471" w:rsidRDefault="00005471" w:rsidP="00257F1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005471" w:rsidRPr="00214B1B" w:rsidRDefault="00005471" w:rsidP="00257F12">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r w:rsidR="0074023A">
              <w:rPr>
                <w:rFonts w:ascii="Montserrat" w:hAnsi="Montserrat" w:cs="Arial"/>
                <w:b/>
                <w:color w:val="000000"/>
                <w:sz w:val="16"/>
                <w:szCs w:val="16"/>
              </w:rPr>
              <w:t>.</w:t>
            </w:r>
          </w:p>
          <w:p w:rsidR="00214B1B" w:rsidRPr="00214B1B" w:rsidRDefault="00214B1B" w:rsidP="00257F12">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214B1B">
              <w:rPr>
                <w:rFonts w:ascii="Montserrat" w:hAnsi="Montserrat" w:cs="Arial"/>
                <w:color w:val="000000"/>
                <w:sz w:val="16"/>
                <w:szCs w:val="16"/>
              </w:rPr>
              <w:t>Fichas técnicas de cada bien.</w:t>
            </w:r>
          </w:p>
          <w:p w:rsidR="00005471" w:rsidRPr="00326FC9" w:rsidRDefault="00005471" w:rsidP="00257F12">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005471"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005471" w:rsidRDefault="00005471" w:rsidP="00257F12">
            <w:pPr>
              <w:spacing w:after="0" w:line="240" w:lineRule="auto"/>
              <w:rPr>
                <w:rFonts w:ascii="Montserrat" w:hAnsi="Montserrat" w:cs="Arial"/>
                <w:color w:val="000000"/>
                <w:sz w:val="16"/>
                <w:szCs w:val="16"/>
              </w:rPr>
            </w:pPr>
          </w:p>
          <w:p w:rsidR="00005471" w:rsidRDefault="00005471" w:rsidP="00257F12">
            <w:pPr>
              <w:spacing w:after="0" w:line="240" w:lineRule="auto"/>
              <w:rPr>
                <w:rFonts w:ascii="Montserrat" w:hAnsi="Montserrat"/>
                <w:sz w:val="16"/>
                <w:szCs w:val="16"/>
              </w:rPr>
            </w:pPr>
            <w:r>
              <w:rPr>
                <w:rFonts w:ascii="Montserrat" w:hAnsi="Montserrat"/>
                <w:sz w:val="16"/>
                <w:szCs w:val="16"/>
              </w:rPr>
              <w:t>Incluye:</w:t>
            </w:r>
          </w:p>
          <w:p w:rsidR="00005471" w:rsidRDefault="00005471" w:rsidP="00257F12">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005471" w:rsidRDefault="00005471" w:rsidP="00257F12">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005471" w:rsidRDefault="00005471" w:rsidP="00257F12">
            <w:pPr>
              <w:pStyle w:val="Prrafodelista"/>
              <w:numPr>
                <w:ilvl w:val="0"/>
                <w:numId w:val="42"/>
              </w:numPr>
              <w:spacing w:after="0" w:line="240" w:lineRule="auto"/>
              <w:rPr>
                <w:rFonts w:ascii="Montserrat" w:hAnsi="Montserrat"/>
                <w:sz w:val="16"/>
                <w:szCs w:val="16"/>
              </w:rPr>
            </w:pPr>
            <w:r>
              <w:rPr>
                <w:rFonts w:ascii="Montserrat" w:hAnsi="Montserrat"/>
                <w:sz w:val="16"/>
                <w:szCs w:val="16"/>
              </w:rPr>
              <w:t xml:space="preserve">Localización en google </w:t>
            </w:r>
            <w:proofErr w:type="spellStart"/>
            <w:r>
              <w:rPr>
                <w:rFonts w:ascii="Montserrat" w:hAnsi="Montserrat"/>
                <w:sz w:val="16"/>
                <w:szCs w:val="16"/>
              </w:rPr>
              <w:t>maps</w:t>
            </w:r>
            <w:proofErr w:type="spellEnd"/>
            <w:r w:rsidR="00214B1B">
              <w:rPr>
                <w:rFonts w:ascii="Montserrat" w:hAnsi="Montserrat"/>
                <w:sz w:val="16"/>
                <w:szCs w:val="16"/>
              </w:rPr>
              <w:t>.</w:t>
            </w:r>
          </w:p>
          <w:p w:rsidR="00214B1B" w:rsidRDefault="00214B1B" w:rsidP="00257F12">
            <w:pPr>
              <w:pStyle w:val="Prrafodelista"/>
              <w:numPr>
                <w:ilvl w:val="0"/>
                <w:numId w:val="42"/>
              </w:numPr>
              <w:spacing w:after="0" w:line="240" w:lineRule="auto"/>
              <w:rPr>
                <w:rFonts w:ascii="Montserrat" w:hAnsi="Montserrat"/>
                <w:sz w:val="16"/>
                <w:szCs w:val="16"/>
              </w:rPr>
            </w:pPr>
            <w:r>
              <w:rPr>
                <w:rFonts w:ascii="Montserrat" w:hAnsi="Montserrat"/>
                <w:sz w:val="16"/>
                <w:szCs w:val="16"/>
              </w:rPr>
              <w:t>Comprobar experiencia y relación de clientes.</w:t>
            </w:r>
          </w:p>
          <w:p w:rsidR="00005471" w:rsidRPr="00284E1C" w:rsidRDefault="00005471" w:rsidP="00257F12">
            <w:pPr>
              <w:spacing w:after="0" w:line="240" w:lineRule="auto"/>
              <w:rPr>
                <w:rFonts w:ascii="Montserrat" w:hAnsi="Montserrat"/>
                <w:sz w:val="16"/>
                <w:szCs w:val="16"/>
              </w:rPr>
            </w:pPr>
          </w:p>
          <w:p w:rsidR="00005471" w:rsidRPr="008E0881" w:rsidRDefault="00005471" w:rsidP="00257F12">
            <w:pPr>
              <w:spacing w:after="0" w:line="240" w:lineRule="auto"/>
              <w:rPr>
                <w:rFonts w:ascii="Montserrat" w:hAnsi="Montserrat" w:cs="Arial"/>
                <w:color w:val="000000"/>
                <w:sz w:val="16"/>
                <w:szCs w:val="16"/>
              </w:rPr>
            </w:pPr>
          </w:p>
        </w:tc>
        <w:tc>
          <w:tcPr>
            <w:tcW w:w="2694" w:type="dxa"/>
            <w:gridSpan w:val="2"/>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2B4C52"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27</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2B4C52" w:rsidRDefault="00005471" w:rsidP="00257F1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496218" w:rsidRDefault="00005471" w:rsidP="00257F1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496218" w:rsidRDefault="00005471" w:rsidP="00257F1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F249C7" w:rsidRDefault="00005471" w:rsidP="00257F1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Pr>
                <w:rFonts w:ascii="Montserrat" w:hAnsi="Montserrat" w:cs="Arial"/>
                <w:b/>
                <w:sz w:val="16"/>
                <w:szCs w:val="16"/>
              </w:rPr>
              <w:t>ANEXO 31</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Pr>
                <w:rFonts w:ascii="Montserrat" w:hAnsi="Montserrat" w:cs="Arial"/>
                <w:b/>
                <w:color w:val="000000"/>
                <w:sz w:val="16"/>
                <w:szCs w:val="16"/>
              </w:rPr>
              <w:t>ANEXO 22</w:t>
            </w:r>
            <w:r w:rsidR="0074023A">
              <w:rPr>
                <w:rFonts w:ascii="Montserrat" w:hAnsi="Montserrat" w:cs="Arial"/>
                <w:b/>
                <w:color w:val="000000"/>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005471" w:rsidRPr="00F249C7" w:rsidTr="00257F12">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jc w:val="center"/>
              <w:rPr>
                <w:rFonts w:ascii="Montserrat" w:hAnsi="Montserrat" w:cs="Arial"/>
                <w:sz w:val="16"/>
                <w:szCs w:val="16"/>
              </w:rPr>
            </w:pPr>
            <w:r>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005471" w:rsidRPr="001661C9" w:rsidRDefault="00005471" w:rsidP="00257F1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r w:rsidR="0074023A">
              <w:rPr>
                <w:rFonts w:ascii="Montserrat" w:hAnsi="Montserrat" w:cs="Arial"/>
                <w:b/>
                <w:sz w:val="16"/>
                <w:szCs w:val="16"/>
              </w:rPr>
              <w:t>.</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005471" w:rsidRPr="001661C9" w:rsidRDefault="00005471" w:rsidP="00257F1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005471" w:rsidRPr="00F249C7" w:rsidTr="00257F12">
        <w:tc>
          <w:tcPr>
            <w:tcW w:w="9202" w:type="dxa"/>
            <w:gridSpan w:val="6"/>
            <w:shd w:val="clear" w:color="auto" w:fill="9CC2E5" w:themeFill="accent5" w:themeFillTint="99"/>
          </w:tcPr>
          <w:p w:rsidR="00005471" w:rsidRPr="001661C9" w:rsidRDefault="00005471" w:rsidP="00257F1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005471" w:rsidRPr="00F249C7" w:rsidTr="00257F12">
        <w:tc>
          <w:tcPr>
            <w:tcW w:w="1413" w:type="dxa"/>
            <w:gridSpan w:val="2"/>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t>3.13.3</w:t>
            </w:r>
            <w:r w:rsidR="003313D0">
              <w:rPr>
                <w:rFonts w:ascii="Montserrat" w:hAnsi="Montserrat" w:cs="Arial"/>
                <w:sz w:val="16"/>
                <w:szCs w:val="16"/>
              </w:rPr>
              <w:t>0</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r w:rsidR="00BE361A">
              <w:t xml:space="preserve"> </w:t>
            </w:r>
            <w:r w:rsidR="00BE361A" w:rsidRPr="00BE361A">
              <w:rPr>
                <w:rFonts w:ascii="Montserrat" w:hAnsi="Montserrat" w:cs="Arial"/>
                <w:color w:val="000000"/>
                <w:sz w:val="16"/>
                <w:szCs w:val="16"/>
              </w:rPr>
              <w:t>Así como carta garantía de los bienes propuestos detallando el tiempo que ampara, sus condiciones y alcances sobre los bienes propuestos.</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1661C9" w:rsidRDefault="00005471" w:rsidP="00257F12">
            <w:pPr>
              <w:spacing w:after="0" w:line="240" w:lineRule="auto"/>
              <w:jc w:val="center"/>
              <w:rPr>
                <w:rFonts w:ascii="Montserrat" w:hAnsi="Montserrat" w:cs="Arial"/>
                <w:sz w:val="16"/>
                <w:szCs w:val="16"/>
              </w:rPr>
            </w:pPr>
            <w:r w:rsidRPr="001661C9">
              <w:rPr>
                <w:rFonts w:ascii="Montserrat" w:hAnsi="Montserrat" w:cs="Arial"/>
                <w:sz w:val="16"/>
                <w:szCs w:val="16"/>
              </w:rPr>
              <w:lastRenderedPageBreak/>
              <w:t>3.13.3</w:t>
            </w:r>
            <w:r w:rsidR="003313D0">
              <w:rPr>
                <w:rFonts w:ascii="Montserrat" w:hAnsi="Montserrat" w:cs="Arial"/>
                <w:sz w:val="16"/>
                <w:szCs w:val="16"/>
              </w:rPr>
              <w:t>1</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Este documento deberá firmarse por la persona facultada (LICITANTE o su apoderad</w:t>
            </w:r>
            <w:r>
              <w:rPr>
                <w:rFonts w:ascii="Montserrat" w:hAnsi="Montserrat" w:cs="Arial"/>
                <w:color w:val="000000"/>
                <w:sz w:val="16"/>
                <w:szCs w:val="16"/>
              </w:rPr>
              <w:t>o) y elaborarse en hoja membreta</w:t>
            </w:r>
            <w:r w:rsidRPr="001661C9">
              <w:rPr>
                <w:rFonts w:ascii="Montserrat" w:hAnsi="Montserrat" w:cs="Arial"/>
                <w:color w:val="000000"/>
                <w:sz w:val="16"/>
                <w:szCs w:val="16"/>
              </w:rPr>
              <w:t>da del LICITANTE.</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005471" w:rsidRPr="00F249C7" w:rsidTr="00257F12">
        <w:tc>
          <w:tcPr>
            <w:tcW w:w="1413" w:type="dxa"/>
            <w:gridSpan w:val="2"/>
            <w:shd w:val="clear" w:color="auto" w:fill="auto"/>
          </w:tcPr>
          <w:p w:rsidR="00005471" w:rsidRPr="001661C9" w:rsidRDefault="003313D0" w:rsidP="00257F12">
            <w:pPr>
              <w:spacing w:after="0" w:line="240" w:lineRule="auto"/>
              <w:jc w:val="center"/>
              <w:rPr>
                <w:rFonts w:ascii="Montserrat" w:hAnsi="Montserrat" w:cs="Arial"/>
                <w:sz w:val="16"/>
                <w:szCs w:val="16"/>
              </w:rPr>
            </w:pPr>
            <w:r>
              <w:rPr>
                <w:rFonts w:ascii="Montserrat" w:hAnsi="Montserrat" w:cs="Arial"/>
                <w:sz w:val="16"/>
                <w:szCs w:val="16"/>
              </w:rPr>
              <w:t>3.13.32</w:t>
            </w:r>
          </w:p>
        </w:tc>
        <w:tc>
          <w:tcPr>
            <w:tcW w:w="5095" w:type="dxa"/>
            <w:gridSpan w:val="2"/>
            <w:shd w:val="clear" w:color="auto" w:fill="auto"/>
          </w:tcPr>
          <w:p w:rsidR="00005471" w:rsidRPr="001661C9" w:rsidRDefault="00005471" w:rsidP="00257F12">
            <w:pPr>
              <w:spacing w:after="0" w:line="240" w:lineRule="auto"/>
              <w:rPr>
                <w:rFonts w:ascii="Montserrat" w:hAnsi="Montserrat" w:cs="Arial"/>
                <w:color w:val="000000"/>
                <w:sz w:val="16"/>
                <w:szCs w:val="16"/>
              </w:rPr>
            </w:pPr>
            <w:r>
              <w:rPr>
                <w:rFonts w:ascii="Montserrat" w:hAnsi="Montserrat" w:cs="Arial"/>
                <w:color w:val="000000"/>
                <w:sz w:val="16"/>
                <w:szCs w:val="16"/>
              </w:rPr>
              <w:t xml:space="preserve">Aviso de privacidad del Licitante </w:t>
            </w:r>
            <w:r w:rsidR="003313D0">
              <w:rPr>
                <w:rFonts w:ascii="Montserrat" w:hAnsi="Montserrat" w:cs="Arial"/>
                <w:b/>
                <w:color w:val="000000"/>
                <w:sz w:val="16"/>
                <w:szCs w:val="16"/>
              </w:rPr>
              <w:t>ANEXO 32</w:t>
            </w:r>
            <w:r w:rsidR="0074023A">
              <w:rPr>
                <w:rFonts w:ascii="Montserrat" w:hAnsi="Montserrat" w:cs="Arial"/>
                <w:b/>
                <w:color w:val="000000"/>
                <w:sz w:val="16"/>
                <w:szCs w:val="16"/>
              </w:rPr>
              <w:t>.</w:t>
            </w:r>
          </w:p>
        </w:tc>
        <w:tc>
          <w:tcPr>
            <w:tcW w:w="2694" w:type="dxa"/>
            <w:gridSpan w:val="2"/>
            <w:shd w:val="clear" w:color="auto" w:fill="auto"/>
          </w:tcPr>
          <w:p w:rsidR="00005471" w:rsidRPr="001661C9" w:rsidRDefault="00005471"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r w:rsidR="00AD42B0" w:rsidRPr="00F249C7" w:rsidTr="00257F12">
        <w:tc>
          <w:tcPr>
            <w:tcW w:w="1413" w:type="dxa"/>
            <w:gridSpan w:val="2"/>
            <w:shd w:val="clear" w:color="auto" w:fill="auto"/>
          </w:tcPr>
          <w:p w:rsidR="00AD42B0" w:rsidRDefault="003313D0" w:rsidP="00257F12">
            <w:pPr>
              <w:spacing w:after="0" w:line="240" w:lineRule="auto"/>
              <w:jc w:val="center"/>
              <w:rPr>
                <w:rFonts w:ascii="Montserrat" w:hAnsi="Montserrat" w:cs="Arial"/>
                <w:sz w:val="16"/>
                <w:szCs w:val="16"/>
              </w:rPr>
            </w:pPr>
            <w:r>
              <w:rPr>
                <w:rFonts w:ascii="Montserrat" w:hAnsi="Montserrat" w:cs="Arial"/>
                <w:sz w:val="16"/>
                <w:szCs w:val="16"/>
              </w:rPr>
              <w:t>3.13.33</w:t>
            </w:r>
          </w:p>
        </w:tc>
        <w:tc>
          <w:tcPr>
            <w:tcW w:w="5095" w:type="dxa"/>
            <w:gridSpan w:val="2"/>
            <w:shd w:val="clear" w:color="auto" w:fill="auto"/>
          </w:tcPr>
          <w:p w:rsidR="00AD42B0" w:rsidRDefault="00AD42B0" w:rsidP="00257F12">
            <w:pPr>
              <w:spacing w:after="0" w:line="240" w:lineRule="auto"/>
              <w:rPr>
                <w:rFonts w:ascii="Montserrat" w:hAnsi="Montserrat" w:cs="Arial"/>
                <w:color w:val="000000"/>
                <w:sz w:val="16"/>
                <w:szCs w:val="16"/>
              </w:rPr>
            </w:pPr>
            <w:r w:rsidRPr="00AD42B0">
              <w:rPr>
                <w:rFonts w:ascii="Montserrat" w:hAnsi="Montserrat" w:cs="Arial"/>
                <w:color w:val="000000"/>
                <w:sz w:val="16"/>
                <w:szCs w:val="16"/>
              </w:rPr>
              <w:t>Escrito en el que el LICITANTE manifieste bajo protesta de decir verdad, que los precios que presenta en su propuesta económica no se cotizan en condiciones de prácticas desleales de comercio internacional en su modalidad de discriminación de precios o subsidios.</w:t>
            </w:r>
            <w:r w:rsidR="0046287C">
              <w:rPr>
                <w:rFonts w:ascii="Montserrat" w:hAnsi="Montserrat" w:cs="Arial"/>
                <w:color w:val="000000"/>
                <w:sz w:val="16"/>
                <w:szCs w:val="16"/>
              </w:rPr>
              <w:t xml:space="preserve"> </w:t>
            </w:r>
            <w:r w:rsidR="0046287C" w:rsidRPr="000712ED">
              <w:rPr>
                <w:rFonts w:ascii="Montserrat" w:hAnsi="Montserrat" w:cs="Arial"/>
                <w:b/>
                <w:color w:val="000000"/>
                <w:sz w:val="16"/>
                <w:szCs w:val="16"/>
              </w:rPr>
              <w:t>ANEXO 3</w:t>
            </w:r>
            <w:r w:rsidR="003313D0">
              <w:rPr>
                <w:rFonts w:ascii="Montserrat" w:hAnsi="Montserrat" w:cs="Arial"/>
                <w:b/>
                <w:color w:val="000000"/>
                <w:sz w:val="16"/>
                <w:szCs w:val="16"/>
              </w:rPr>
              <w:t>3</w:t>
            </w:r>
            <w:r w:rsidR="0046287C">
              <w:rPr>
                <w:rFonts w:ascii="Montserrat" w:hAnsi="Montserrat" w:cs="Arial"/>
                <w:b/>
                <w:color w:val="000000"/>
                <w:sz w:val="16"/>
                <w:szCs w:val="16"/>
              </w:rPr>
              <w:t>.</w:t>
            </w:r>
          </w:p>
        </w:tc>
        <w:tc>
          <w:tcPr>
            <w:tcW w:w="2694" w:type="dxa"/>
            <w:gridSpan w:val="2"/>
            <w:shd w:val="clear" w:color="auto" w:fill="auto"/>
          </w:tcPr>
          <w:p w:rsidR="00AD42B0" w:rsidRPr="001661C9" w:rsidRDefault="00AD42B0"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46287C" w:rsidRPr="00F249C7" w:rsidTr="00257F12">
        <w:tc>
          <w:tcPr>
            <w:tcW w:w="1413" w:type="dxa"/>
            <w:gridSpan w:val="2"/>
            <w:shd w:val="clear" w:color="auto" w:fill="auto"/>
          </w:tcPr>
          <w:p w:rsidR="0046287C" w:rsidRDefault="003313D0" w:rsidP="00257F12">
            <w:pPr>
              <w:spacing w:after="0" w:line="240" w:lineRule="auto"/>
              <w:jc w:val="center"/>
              <w:rPr>
                <w:rFonts w:ascii="Montserrat" w:hAnsi="Montserrat" w:cs="Arial"/>
                <w:sz w:val="16"/>
                <w:szCs w:val="16"/>
              </w:rPr>
            </w:pPr>
            <w:r>
              <w:rPr>
                <w:rFonts w:ascii="Montserrat" w:hAnsi="Montserrat" w:cs="Arial"/>
                <w:sz w:val="16"/>
                <w:szCs w:val="16"/>
              </w:rPr>
              <w:t>3.13.34</w:t>
            </w:r>
          </w:p>
        </w:tc>
        <w:tc>
          <w:tcPr>
            <w:tcW w:w="5095" w:type="dxa"/>
            <w:gridSpan w:val="2"/>
            <w:shd w:val="clear" w:color="auto" w:fill="auto"/>
          </w:tcPr>
          <w:p w:rsidR="0046287C" w:rsidRPr="00AD42B0" w:rsidRDefault="0046287C" w:rsidP="00257F12">
            <w:pPr>
              <w:spacing w:after="0" w:line="240" w:lineRule="auto"/>
              <w:rPr>
                <w:rFonts w:ascii="Montserrat" w:hAnsi="Montserrat" w:cs="Arial"/>
                <w:color w:val="000000"/>
                <w:sz w:val="16"/>
                <w:szCs w:val="16"/>
              </w:rPr>
            </w:pPr>
            <w:r>
              <w:rPr>
                <w:rFonts w:ascii="Montserrat" w:hAnsi="Montserrat" w:cs="Arial"/>
                <w:color w:val="000000"/>
                <w:sz w:val="16"/>
                <w:szCs w:val="16"/>
              </w:rPr>
              <w:t xml:space="preserve">Manifestación de nacionalidad. </w:t>
            </w:r>
            <w:r w:rsidR="003313D0">
              <w:rPr>
                <w:rFonts w:ascii="Montserrat" w:hAnsi="Montserrat" w:cs="Arial"/>
                <w:b/>
                <w:color w:val="000000"/>
                <w:sz w:val="16"/>
                <w:szCs w:val="16"/>
              </w:rPr>
              <w:t>ANEXO 34</w:t>
            </w:r>
            <w:r w:rsidRPr="0046287C">
              <w:rPr>
                <w:rFonts w:ascii="Montserrat" w:hAnsi="Montserrat" w:cs="Arial"/>
                <w:b/>
                <w:color w:val="000000"/>
                <w:sz w:val="16"/>
                <w:szCs w:val="16"/>
              </w:rPr>
              <w:t>.</w:t>
            </w:r>
          </w:p>
        </w:tc>
        <w:tc>
          <w:tcPr>
            <w:tcW w:w="2694" w:type="dxa"/>
            <w:gridSpan w:val="2"/>
            <w:shd w:val="clear" w:color="auto" w:fill="auto"/>
          </w:tcPr>
          <w:p w:rsidR="0046287C" w:rsidRPr="001661C9" w:rsidRDefault="003313D0" w:rsidP="00257F1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bl>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005471" w:rsidRDefault="00005471" w:rsidP="00AF1F95">
      <w:pPr>
        <w:spacing w:after="0" w:line="240" w:lineRule="auto"/>
        <w:rPr>
          <w:rFonts w:ascii="Montserrat" w:hAnsi="Montserrat" w:cs="Arial"/>
          <w:sz w:val="18"/>
          <w:szCs w:val="18"/>
        </w:rPr>
      </w:pPr>
    </w:p>
    <w:p w:rsidR="00ED1CA8" w:rsidRDefault="00ED1CA8" w:rsidP="00AF1F95">
      <w:pPr>
        <w:spacing w:after="0" w:line="240" w:lineRule="auto"/>
        <w:rPr>
          <w:rFonts w:ascii="Montserrat" w:hAnsi="Montserrat" w:cs="Arial"/>
          <w:sz w:val="18"/>
          <w:szCs w:val="18"/>
        </w:rPr>
      </w:pPr>
    </w:p>
    <w:p w:rsidR="00ED1CA8" w:rsidRPr="00F249C7" w:rsidRDefault="00ED1CA8" w:rsidP="00AF1F95">
      <w:pPr>
        <w:spacing w:after="0" w:line="240" w:lineRule="auto"/>
        <w:rPr>
          <w:rFonts w:ascii="Montserrat" w:hAnsi="Montserrat" w:cs="Arial"/>
          <w:sz w:val="18"/>
          <w:szCs w:val="18"/>
        </w:rPr>
      </w:pPr>
    </w:p>
    <w:p w:rsidR="00F51311" w:rsidRDefault="00F51311" w:rsidP="00AF1F95">
      <w:pPr>
        <w:spacing w:after="0" w:line="240" w:lineRule="auto"/>
        <w:rPr>
          <w:rFonts w:ascii="Montserrat" w:hAnsi="Montserrat" w:cs="Arial"/>
          <w:sz w:val="18"/>
          <w:szCs w:val="18"/>
        </w:rPr>
      </w:pPr>
    </w:p>
    <w:p w:rsidR="00C114FB" w:rsidRDefault="00C114FB" w:rsidP="00AF1F95">
      <w:pPr>
        <w:spacing w:after="0" w:line="240" w:lineRule="auto"/>
        <w:rPr>
          <w:rFonts w:ascii="Montserrat" w:hAnsi="Montserrat" w:cs="Arial"/>
          <w:sz w:val="18"/>
          <w:szCs w:val="18"/>
        </w:rPr>
      </w:pPr>
    </w:p>
    <w:p w:rsidR="00C114FB" w:rsidRDefault="00C114FB" w:rsidP="00AF1F95">
      <w:pPr>
        <w:spacing w:after="0" w:line="240" w:lineRule="auto"/>
        <w:rPr>
          <w:rFonts w:ascii="Montserrat" w:hAnsi="Montserrat" w:cs="Arial"/>
          <w:sz w:val="18"/>
          <w:szCs w:val="18"/>
        </w:rPr>
      </w:pPr>
    </w:p>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Pr="00F249C7" w:rsidRDefault="00DA64DB" w:rsidP="00AF1F95">
      <w:pPr>
        <w:spacing w:after="0" w:line="240" w:lineRule="auto"/>
        <w:rPr>
          <w:rFonts w:ascii="Montserrat" w:hAnsi="Montserrat" w:cs="Arial"/>
          <w:sz w:val="16"/>
          <w:szCs w:val="16"/>
        </w:rPr>
      </w:pPr>
    </w:p>
    <w:p w:rsidR="00F51311" w:rsidRPr="00F249C7"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AF1F95">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AF1F95">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AF1F95">
            <w:pPr>
              <w:pStyle w:val="Textoindependiente2"/>
              <w:spacing w:after="0" w:line="240" w:lineRule="auto"/>
              <w:rPr>
                <w:rFonts w:ascii="Montserrat" w:hAnsi="Montserrat" w:cs="Arial"/>
                <w:sz w:val="16"/>
                <w:szCs w:val="16"/>
              </w:rPr>
            </w:pPr>
          </w:p>
        </w:tc>
        <w:tc>
          <w:tcPr>
            <w:tcW w:w="3621" w:type="dxa"/>
          </w:tcPr>
          <w:p w:rsidR="00F51311" w:rsidRPr="00F249C7" w:rsidRDefault="00F51311" w:rsidP="00AF1F95">
            <w:pPr>
              <w:pStyle w:val="Textoindependiente2"/>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lastRenderedPageBreak/>
        <w:t>ANEXO 10</w:t>
      </w:r>
    </w:p>
    <w:p w:rsidR="00F51311" w:rsidRPr="00FA4975" w:rsidRDefault="00F51311" w:rsidP="00AF1F95">
      <w:pPr>
        <w:spacing w:after="0" w:line="240" w:lineRule="auto"/>
        <w:jc w:val="center"/>
        <w:rPr>
          <w:rFonts w:ascii="Montserrat" w:hAnsi="Montserrat" w:cs="Arial"/>
          <w:b/>
          <w:sz w:val="18"/>
          <w:szCs w:val="18"/>
        </w:rPr>
      </w:pP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CURRICULUM EMPRESARIAL</w:t>
      </w:r>
    </w:p>
    <w:p w:rsidR="00F51311" w:rsidRPr="00FA4975" w:rsidRDefault="00F51311" w:rsidP="00AF1F95">
      <w:pPr>
        <w:spacing w:after="0" w:line="240" w:lineRule="auto"/>
        <w:rPr>
          <w:rFonts w:ascii="Montserrat" w:hAnsi="Montserrat" w:cs="Arial"/>
          <w:b/>
          <w:bCs/>
          <w:sz w:val="18"/>
          <w:szCs w:val="18"/>
        </w:rPr>
      </w:pP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 xml:space="preserve">ADMINISTRACIÓN PORTUARIA INTEGRAL DE DOS BOCAS, S.A. DE C.V. </w:t>
      </w:r>
    </w:p>
    <w:p w:rsidR="00CD5B89" w:rsidRPr="006C3CAB" w:rsidRDefault="00FB752B" w:rsidP="00AF1F95">
      <w:pPr>
        <w:spacing w:after="0" w:line="240" w:lineRule="auto"/>
        <w:rPr>
          <w:rFonts w:ascii="Montserrat" w:hAnsi="Montserrat" w:cs="Arial"/>
          <w:bCs/>
          <w:sz w:val="16"/>
          <w:szCs w:val="16"/>
          <w:lang w:val="es-ES"/>
        </w:rPr>
      </w:pPr>
      <w:r>
        <w:rPr>
          <w:rFonts w:ascii="Montserrat" w:hAnsi="Montserrat" w:cs="Arial"/>
          <w:bCs/>
          <w:sz w:val="16"/>
          <w:szCs w:val="16"/>
          <w:lang w:val="es-ES"/>
        </w:rPr>
        <w:t>LUIS PÉREZ SÁ</w:t>
      </w:r>
      <w:r w:rsidR="00012C77" w:rsidRPr="006C3CAB">
        <w:rPr>
          <w:rFonts w:ascii="Montserrat" w:hAnsi="Montserrat" w:cs="Arial"/>
          <w:bCs/>
          <w:sz w:val="16"/>
          <w:szCs w:val="16"/>
          <w:lang w:val="es-ES"/>
        </w:rPr>
        <w:t>NCHEZ</w:t>
      </w:r>
    </w:p>
    <w:p w:rsidR="00F51311" w:rsidRPr="006C3CAB" w:rsidRDefault="00CD5B89" w:rsidP="00AF1F95">
      <w:pPr>
        <w:spacing w:after="0" w:line="240" w:lineRule="auto"/>
        <w:rPr>
          <w:rFonts w:ascii="Montserrat" w:hAnsi="Montserrat" w:cs="Arial"/>
          <w:bCs/>
          <w:sz w:val="16"/>
          <w:szCs w:val="16"/>
        </w:rPr>
      </w:pPr>
      <w:r w:rsidRPr="006C3CAB">
        <w:rPr>
          <w:rFonts w:ascii="Montserrat" w:hAnsi="Montserrat" w:cs="Arial"/>
          <w:bCs/>
          <w:sz w:val="16"/>
          <w:szCs w:val="16"/>
        </w:rPr>
        <w:t>GERENTE DE ADMINISTRACIÓN Y FINANZAS</w:t>
      </w: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PRESENTE.</w:t>
      </w:r>
    </w:p>
    <w:p w:rsidR="00F51311" w:rsidRPr="006C3CAB" w:rsidRDefault="00FB752B" w:rsidP="00AF1F95">
      <w:pPr>
        <w:shd w:val="clear" w:color="auto" w:fill="FFFFFF" w:themeFill="background1"/>
        <w:spacing w:after="0" w:line="240" w:lineRule="auto"/>
        <w:jc w:val="right"/>
        <w:rPr>
          <w:rFonts w:ascii="Montserrat" w:hAnsi="Montserrat" w:cs="Arial"/>
          <w:b/>
          <w:sz w:val="16"/>
          <w:szCs w:val="16"/>
        </w:rPr>
      </w:pPr>
      <w:r>
        <w:rPr>
          <w:rFonts w:ascii="Montserrat" w:hAnsi="Montserrat" w:cs="Arial"/>
          <w:b/>
          <w:sz w:val="16"/>
          <w:szCs w:val="16"/>
        </w:rPr>
        <w:t>NO. DE</w:t>
      </w:r>
      <w:r w:rsidR="00F51311" w:rsidRPr="006C3CAB">
        <w:rPr>
          <w:rFonts w:ascii="Montserrat" w:hAnsi="Montserrat" w:cs="Arial"/>
          <w:b/>
          <w:sz w:val="16"/>
          <w:szCs w:val="16"/>
        </w:rPr>
        <w:t xml:space="preserve"> LICITACIÓN: </w:t>
      </w:r>
      <w:r w:rsidR="00AD42B0">
        <w:rPr>
          <w:rFonts w:ascii="Montserrat" w:hAnsi="Montserrat" w:cs="Arial"/>
          <w:b/>
          <w:sz w:val="16"/>
          <w:szCs w:val="16"/>
        </w:rPr>
        <w:t>LA-009J2P001-E87</w:t>
      </w:r>
      <w:r w:rsidR="00A22905">
        <w:rPr>
          <w:rFonts w:ascii="Montserrat" w:hAnsi="Montserrat" w:cs="Arial"/>
          <w:b/>
          <w:sz w:val="16"/>
          <w:szCs w:val="16"/>
        </w:rPr>
        <w:t>-2020</w:t>
      </w:r>
      <w:r w:rsidR="001E01B8">
        <w:rPr>
          <w:rFonts w:ascii="Montserrat" w:hAnsi="Montserrat" w:cs="Arial"/>
          <w:b/>
          <w:sz w:val="16"/>
          <w:szCs w:val="16"/>
        </w:rPr>
        <w:t>.</w:t>
      </w:r>
    </w:p>
    <w:p w:rsidR="00F51311" w:rsidRPr="006C3CAB" w:rsidRDefault="00F51311" w:rsidP="00AF1F95">
      <w:pPr>
        <w:spacing w:after="0" w:line="240" w:lineRule="auto"/>
        <w:rPr>
          <w:rFonts w:ascii="Montserrat" w:hAnsi="Montserrat" w:cs="Arial"/>
          <w:b/>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1.- Generales </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Nombre</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Domicilio: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0976F8">
        <w:rPr>
          <w:rFonts w:ascii="Montserrat" w:hAnsi="Montserrat" w:cs="Arial"/>
          <w:sz w:val="16"/>
          <w:szCs w:val="16"/>
          <w:lang w:val="es-MX"/>
        </w:rPr>
        <w:tab/>
      </w:r>
      <w:r w:rsidRPr="006C3CAB">
        <w:rPr>
          <w:rFonts w:ascii="Montserrat" w:hAnsi="Montserrat" w:cs="Arial"/>
          <w:sz w:val="16"/>
          <w:szCs w:val="16"/>
          <w:lang w:val="es-MX"/>
        </w:rPr>
        <w:t>Calle y Número: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Colonia:</w:t>
      </w:r>
      <w:r w:rsidR="008D3AE2" w:rsidRPr="006C3CAB">
        <w:rPr>
          <w:rFonts w:ascii="Montserrat" w:hAnsi="Montserrat" w:cs="Arial"/>
          <w:sz w:val="16"/>
          <w:szCs w:val="16"/>
          <w:lang w:val="es-MX"/>
        </w:rPr>
        <w:tab/>
      </w:r>
      <w:r w:rsidRPr="006C3CAB">
        <w:rPr>
          <w:rFonts w:ascii="Montserrat" w:hAnsi="Montserrat" w:cs="Arial"/>
          <w:sz w:val="16"/>
          <w:szCs w:val="16"/>
          <w:lang w:val="es-MX"/>
        </w:rPr>
        <w:t>Código Postal:</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ab/>
        <w:t>Delegación o Municipio: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Entidad Federativa:</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Teléfonos: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Fax:</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Correo electrónico:</w:t>
      </w:r>
    </w:p>
    <w:p w:rsidR="00F51311" w:rsidRPr="006C3CAB" w:rsidRDefault="00F51311" w:rsidP="008D3AE2">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Registro federal de contribuyentes: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Fecha de fundación:</w:t>
      </w:r>
      <w:r w:rsidRPr="006C3CAB">
        <w:rPr>
          <w:rFonts w:ascii="Montserrat" w:hAnsi="Montserrat" w:cs="Arial"/>
          <w:sz w:val="16"/>
          <w:szCs w:val="16"/>
          <w:lang w:val="es-MX"/>
        </w:rPr>
        <w:tab/>
      </w:r>
    </w:p>
    <w:p w:rsidR="00F51311" w:rsidRPr="006C3CAB"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AD42B0">
        <w:rPr>
          <w:rFonts w:ascii="Montserrat" w:hAnsi="Montserrat" w:cs="Arial"/>
          <w:b/>
          <w:sz w:val="16"/>
          <w:szCs w:val="16"/>
        </w:rPr>
        <w:t xml:space="preserve">Nota Importante: </w:t>
      </w:r>
      <w:r w:rsidRPr="00AD42B0">
        <w:rPr>
          <w:rFonts w:ascii="Montserrat" w:hAnsi="Montserrat" w:cs="Arial"/>
          <w:sz w:val="16"/>
          <w:szCs w:val="16"/>
        </w:rPr>
        <w:t xml:space="preserve">El licitante participante, deberá adjuntar al </w:t>
      </w:r>
      <w:proofErr w:type="spellStart"/>
      <w:r w:rsidRPr="00AD42B0">
        <w:rPr>
          <w:rFonts w:ascii="Montserrat" w:hAnsi="Montserrat" w:cs="Arial"/>
          <w:sz w:val="16"/>
          <w:szCs w:val="16"/>
        </w:rPr>
        <w:t>Curriculum</w:t>
      </w:r>
      <w:proofErr w:type="spellEnd"/>
      <w:r w:rsidRPr="00AD42B0">
        <w:rPr>
          <w:rFonts w:ascii="Montserrat" w:hAnsi="Montserrat" w:cs="Arial"/>
          <w:sz w:val="16"/>
          <w:szCs w:val="16"/>
        </w:rPr>
        <w:t>, evidencia fotográfica de la ubicación de sus oficinas con el objetivo de que la CONVOCANTE corroboré el domicilio en el cual se ubica.</w:t>
      </w:r>
    </w:p>
    <w:p w:rsidR="00F51311" w:rsidRPr="006C3CAB"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2 - Objeto de la empresa</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3.- Relación de principales clientes </w:t>
      </w:r>
    </w:p>
    <w:p w:rsidR="00F51311" w:rsidRPr="006C3CAB"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6C3CAB">
        <w:rPr>
          <w:rFonts w:ascii="Montserrat" w:hAnsi="Montserrat" w:cs="Arial"/>
          <w:sz w:val="16"/>
          <w:szCs w:val="16"/>
        </w:rPr>
        <w:t xml:space="preserve">Nombre, </w:t>
      </w:r>
      <w:r w:rsidR="00F51311" w:rsidRPr="006C3CAB">
        <w:rPr>
          <w:rFonts w:ascii="Montserrat" w:hAnsi="Montserrat" w:cs="Arial"/>
          <w:sz w:val="16"/>
          <w:szCs w:val="16"/>
        </w:rPr>
        <w:t>Dirección</w:t>
      </w:r>
      <w:r w:rsidRPr="006C3CAB">
        <w:rPr>
          <w:rFonts w:ascii="Montserrat" w:hAnsi="Montserrat" w:cs="Arial"/>
          <w:sz w:val="16"/>
          <w:szCs w:val="16"/>
        </w:rPr>
        <w:t xml:space="preserve"> y </w:t>
      </w:r>
      <w:r w:rsidR="00F51311" w:rsidRPr="006C3CAB">
        <w:rPr>
          <w:rFonts w:ascii="Montserrat" w:hAnsi="Montserrat" w:cs="Arial"/>
          <w:sz w:val="16"/>
          <w:szCs w:val="16"/>
        </w:rPr>
        <w:t>Teléfono</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4.- Políticas de crédito y/o de Ventas.</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5.- Relación y copia de contratos a fines con la licitación pública.</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pStyle w:val="Texto"/>
        <w:spacing w:after="0" w:line="240" w:lineRule="auto"/>
        <w:ind w:firstLine="0"/>
        <w:rPr>
          <w:rFonts w:ascii="Montserrat" w:hAnsi="Montserrat"/>
          <w:sz w:val="16"/>
          <w:szCs w:val="16"/>
        </w:rPr>
      </w:pPr>
      <w:r w:rsidRPr="006C3CAB">
        <w:rPr>
          <w:rFonts w:ascii="Montserrat" w:hAnsi="Montserrat"/>
          <w:b/>
          <w:sz w:val="16"/>
          <w:szCs w:val="16"/>
        </w:rPr>
        <w:t xml:space="preserve">Nota Importante: </w:t>
      </w:r>
      <w:r w:rsidRPr="006C3CAB">
        <w:rPr>
          <w:rFonts w:ascii="Montserrat" w:hAnsi="Montserrat"/>
          <w:sz w:val="16"/>
          <w:szCs w:val="16"/>
        </w:rPr>
        <w:t xml:space="preserve">El licitante deberá presentar copia de los contratos relativos a los </w:t>
      </w:r>
      <w:r w:rsidR="00EB6A7B">
        <w:rPr>
          <w:rFonts w:ascii="Montserrat" w:hAnsi="Montserrat"/>
          <w:sz w:val="16"/>
          <w:szCs w:val="16"/>
        </w:rPr>
        <w:t>BIENES</w:t>
      </w:r>
      <w:r w:rsidRPr="006C3CAB">
        <w:rPr>
          <w:rFonts w:ascii="Montserrat" w:hAnsi="Montserrat"/>
          <w:sz w:val="16"/>
          <w:szCs w:val="16"/>
        </w:rPr>
        <w:t xml:space="preserve"> de la misma naturaleza prestados con anterioridad, </w:t>
      </w:r>
      <w:r w:rsidR="008D3AE2" w:rsidRPr="006C3CAB">
        <w:rPr>
          <w:rFonts w:ascii="Montserrat" w:hAnsi="Montserrat"/>
          <w:sz w:val="16"/>
          <w:szCs w:val="16"/>
        </w:rPr>
        <w:t>que respalde lo siguiente:</w:t>
      </w:r>
    </w:p>
    <w:p w:rsidR="00F51311" w:rsidRPr="006C3CAB"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6C3CAB" w:rsidRDefault="008D3AE2" w:rsidP="008D3AE2">
      <w:pPr>
        <w:rPr>
          <w:rFonts w:ascii="Montserrat" w:hAnsi="Montserrat" w:cs="Miriam"/>
          <w:b/>
          <w:bCs/>
          <w:color w:val="000000"/>
          <w:sz w:val="16"/>
          <w:szCs w:val="16"/>
        </w:rPr>
      </w:pPr>
      <w:r w:rsidRPr="006C3CAB">
        <w:rPr>
          <w:rFonts w:ascii="Montserrat" w:hAnsi="Montserrat" w:cs="Miriam"/>
          <w:b/>
          <w:bCs/>
          <w:color w:val="000000"/>
          <w:sz w:val="16"/>
          <w:szCs w:val="16"/>
        </w:rPr>
        <w:t>EXPERIENCIA Y ESPECIALIDAD DEL LICITANTE.</w:t>
      </w:r>
    </w:p>
    <w:p w:rsidR="002268AD" w:rsidRPr="00AD42B0" w:rsidRDefault="008D3AE2" w:rsidP="00AD42B0">
      <w:pPr>
        <w:pStyle w:val="Prrafodelista"/>
        <w:numPr>
          <w:ilvl w:val="0"/>
          <w:numId w:val="33"/>
        </w:numPr>
        <w:spacing w:after="0" w:line="240" w:lineRule="auto"/>
        <w:rPr>
          <w:rFonts w:ascii="Montserrat" w:hAnsi="Montserrat" w:cs="Miriam"/>
          <w:sz w:val="16"/>
          <w:szCs w:val="16"/>
        </w:rPr>
      </w:pPr>
      <w:r w:rsidRPr="006C3CAB">
        <w:rPr>
          <w:rFonts w:ascii="Montserrat" w:hAnsi="Montserrat" w:cs="Miriam"/>
          <w:sz w:val="16"/>
          <w:szCs w:val="16"/>
        </w:rPr>
        <w:t>El LICITANTE entregará copia simple de él o los contratos</w:t>
      </w:r>
      <w:r w:rsidR="000976F8">
        <w:rPr>
          <w:rFonts w:ascii="Montserrat" w:hAnsi="Montserrat" w:cs="Miriam"/>
          <w:sz w:val="16"/>
          <w:szCs w:val="16"/>
        </w:rPr>
        <w:t>, pedidos o</w:t>
      </w:r>
      <w:r w:rsidR="00AD42B0">
        <w:rPr>
          <w:rFonts w:ascii="Montserrat" w:hAnsi="Montserrat" w:cs="Miriam"/>
          <w:sz w:val="16"/>
          <w:szCs w:val="16"/>
        </w:rPr>
        <w:t>;</w:t>
      </w:r>
    </w:p>
    <w:p w:rsidR="00FA4975" w:rsidRPr="006C3CAB" w:rsidRDefault="00FA4975" w:rsidP="00FA4975">
      <w:pPr>
        <w:pStyle w:val="Prrafodelista"/>
        <w:spacing w:after="0" w:line="240" w:lineRule="auto"/>
        <w:rPr>
          <w:rFonts w:ascii="Montserrat" w:hAnsi="Montserrat" w:cs="Miriam"/>
          <w:sz w:val="16"/>
          <w:szCs w:val="16"/>
        </w:rPr>
      </w:pPr>
    </w:p>
    <w:p w:rsidR="008D3AE2" w:rsidRPr="006C3CAB" w:rsidRDefault="008D3AE2" w:rsidP="009B123B">
      <w:pPr>
        <w:pStyle w:val="Prrafodelista"/>
        <w:numPr>
          <w:ilvl w:val="0"/>
          <w:numId w:val="33"/>
        </w:numPr>
        <w:spacing w:line="259" w:lineRule="auto"/>
        <w:jc w:val="left"/>
        <w:rPr>
          <w:sz w:val="16"/>
          <w:szCs w:val="16"/>
        </w:rPr>
      </w:pPr>
      <w:r w:rsidRPr="006C3CAB">
        <w:rPr>
          <w:rFonts w:ascii="Montserrat" w:hAnsi="Montserrat" w:cs="Miriam"/>
          <w:color w:val="000000"/>
          <w:sz w:val="16"/>
          <w:szCs w:val="16"/>
        </w:rPr>
        <w:t xml:space="preserve">Especialidad. Mayor número de contratos o documentos con los cuales el licitante puede acreditar que ha </w:t>
      </w:r>
      <w:r w:rsidR="00AA072B">
        <w:rPr>
          <w:rFonts w:ascii="Montserrat" w:hAnsi="Montserrat" w:cs="Miriam"/>
          <w:color w:val="000000"/>
          <w:sz w:val="16"/>
          <w:szCs w:val="16"/>
        </w:rPr>
        <w:t>comercializado</w:t>
      </w:r>
      <w:r w:rsidRPr="006C3CAB">
        <w:rPr>
          <w:rFonts w:ascii="Montserrat" w:hAnsi="Montserrat" w:cs="Miriam"/>
          <w:color w:val="000000"/>
          <w:sz w:val="16"/>
          <w:szCs w:val="16"/>
        </w:rPr>
        <w:t xml:space="preserve"> </w:t>
      </w:r>
      <w:r w:rsidR="00EB6A7B">
        <w:rPr>
          <w:rFonts w:ascii="Montserrat" w:hAnsi="Montserrat" w:cs="Miriam"/>
          <w:color w:val="000000"/>
          <w:sz w:val="16"/>
          <w:szCs w:val="16"/>
        </w:rPr>
        <w:t>BIENES</w:t>
      </w:r>
      <w:r w:rsidRPr="006C3CAB">
        <w:rPr>
          <w:rFonts w:ascii="Montserrat" w:hAnsi="Montserrat" w:cs="Miriam"/>
          <w:color w:val="000000"/>
          <w:sz w:val="16"/>
          <w:szCs w:val="16"/>
        </w:rPr>
        <w:t xml:space="preserve"> con las características específicas y en condiciones similares a las establecidas en esta LICITACION</w:t>
      </w:r>
      <w:r w:rsidR="00AD42B0">
        <w:rPr>
          <w:rFonts w:ascii="Montserrat" w:hAnsi="Montserrat" w:cs="Miriam"/>
          <w:color w:val="000000"/>
          <w:sz w:val="16"/>
          <w:szCs w:val="16"/>
        </w:rPr>
        <w:t>.</w:t>
      </w:r>
    </w:p>
    <w:p w:rsidR="008D3AE2" w:rsidRPr="006C3CAB" w:rsidRDefault="008D3AE2" w:rsidP="008D3AE2">
      <w:pPr>
        <w:rPr>
          <w:rFonts w:ascii="Montserrat" w:hAnsi="Montserrat" w:cs="Miriam"/>
          <w:b/>
          <w:color w:val="000000"/>
          <w:sz w:val="16"/>
          <w:szCs w:val="16"/>
        </w:rPr>
      </w:pPr>
      <w:r w:rsidRPr="006C3CAB">
        <w:rPr>
          <w:rFonts w:ascii="Montserrat" w:hAnsi="Montserrat" w:cs="Miriam"/>
          <w:b/>
          <w:bCs/>
          <w:color w:val="000000"/>
          <w:sz w:val="16"/>
          <w:szCs w:val="16"/>
        </w:rPr>
        <w:t xml:space="preserve">CUMPLIMIENTO DE CONTRATOS. </w:t>
      </w:r>
      <w:r w:rsidRPr="006C3CAB">
        <w:rPr>
          <w:rFonts w:ascii="Montserrat" w:hAnsi="Montserrat" w:cs="Miriam"/>
          <w:color w:val="000000"/>
          <w:sz w:val="16"/>
          <w:szCs w:val="16"/>
        </w:rPr>
        <w:t xml:space="preserve">EL licitante </w:t>
      </w:r>
      <w:r w:rsidRPr="006C3CAB">
        <w:rPr>
          <w:rFonts w:ascii="Montserrat" w:hAnsi="Montserrat" w:cs="Miriam"/>
          <w:b/>
          <w:color w:val="000000"/>
          <w:sz w:val="16"/>
          <w:szCs w:val="16"/>
        </w:rPr>
        <w:t>deberá demostrar el cumplimiento de manera satisfactoria de los contratos presentados</w:t>
      </w:r>
      <w:r w:rsidR="00AD42B0">
        <w:rPr>
          <w:rFonts w:ascii="Montserrat" w:hAnsi="Montserrat" w:cs="Miriam"/>
          <w:b/>
          <w:color w:val="000000"/>
          <w:sz w:val="16"/>
          <w:szCs w:val="16"/>
        </w:rPr>
        <w:t>.</w:t>
      </w:r>
    </w:p>
    <w:p w:rsidR="008D3AE2" w:rsidRPr="006C3CAB" w:rsidRDefault="008D3AE2" w:rsidP="009B123B">
      <w:pPr>
        <w:pStyle w:val="Prrafodelista"/>
        <w:numPr>
          <w:ilvl w:val="0"/>
          <w:numId w:val="34"/>
        </w:numPr>
        <w:spacing w:after="0" w:line="240" w:lineRule="auto"/>
        <w:jc w:val="left"/>
        <w:rPr>
          <w:rFonts w:ascii="Montserrat" w:hAnsi="Montserrat" w:cs="Miriam"/>
          <w:color w:val="000000"/>
          <w:sz w:val="16"/>
          <w:szCs w:val="16"/>
        </w:rPr>
      </w:pPr>
      <w:r w:rsidRPr="006C3CAB">
        <w:rPr>
          <w:rFonts w:ascii="Montserrat" w:hAnsi="Montserrat" w:cs="Miriam"/>
          <w:color w:val="000000"/>
          <w:sz w:val="16"/>
          <w:szCs w:val="16"/>
        </w:rPr>
        <w:t xml:space="preserve">Deberá Presentar </w:t>
      </w:r>
      <w:r w:rsidRPr="006C3CAB">
        <w:rPr>
          <w:rFonts w:ascii="Montserrat" w:hAnsi="Montserrat" w:cs="Miriam"/>
          <w:b/>
          <w:color w:val="000000"/>
          <w:sz w:val="16"/>
          <w:szCs w:val="16"/>
        </w:rPr>
        <w:t>3 constancias</w:t>
      </w:r>
      <w:r w:rsidRPr="006C3CAB">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6C3CAB" w:rsidRDefault="008D3AE2" w:rsidP="00AF1F95">
      <w:pPr>
        <w:spacing w:after="0" w:line="240" w:lineRule="auto"/>
        <w:jc w:val="center"/>
        <w:rPr>
          <w:rFonts w:ascii="Montserrat" w:hAnsi="Montserrat" w:cs="Arial"/>
          <w:sz w:val="16"/>
          <w:szCs w:val="16"/>
        </w:rPr>
      </w:pPr>
    </w:p>
    <w:p w:rsidR="00AD42B0" w:rsidRPr="006C3CAB" w:rsidRDefault="005B5CA4" w:rsidP="005B5CA4">
      <w:pPr>
        <w:spacing w:after="0" w:line="240" w:lineRule="auto"/>
        <w:rPr>
          <w:rFonts w:ascii="Montserrat" w:hAnsi="Montserrat"/>
          <w:b/>
          <w:bCs/>
          <w:sz w:val="16"/>
          <w:szCs w:val="16"/>
        </w:rPr>
      </w:pPr>
      <w:r w:rsidRPr="006C3CAB">
        <w:rPr>
          <w:rFonts w:ascii="Montserrat" w:hAnsi="Montserrat"/>
          <w:sz w:val="16"/>
          <w:szCs w:val="16"/>
        </w:rPr>
        <w:t xml:space="preserve">Para dar cumplimiento a lo solicitado en </w:t>
      </w:r>
      <w:r w:rsidR="00AD42B0">
        <w:rPr>
          <w:rFonts w:ascii="Montserrat" w:hAnsi="Montserrat"/>
          <w:sz w:val="16"/>
          <w:szCs w:val="16"/>
        </w:rPr>
        <w:t>los criterios que se aplicarán para la adjudicación del contrato, descritos</w:t>
      </w:r>
      <w:r w:rsidRPr="006C3CAB">
        <w:rPr>
          <w:rFonts w:ascii="Montserrat" w:hAnsi="Montserrat"/>
          <w:sz w:val="16"/>
          <w:szCs w:val="16"/>
        </w:rPr>
        <w:t xml:space="preserve"> en el </w:t>
      </w:r>
      <w:r w:rsidRPr="006C3CAB">
        <w:rPr>
          <w:rFonts w:ascii="Montserrat" w:hAnsi="Montserrat"/>
          <w:b/>
          <w:bCs/>
          <w:sz w:val="16"/>
          <w:szCs w:val="16"/>
        </w:rPr>
        <w:t>NUMERAL 3.6 de la CONVOCATORIA.</w:t>
      </w:r>
    </w:p>
    <w:p w:rsidR="005B5CA4" w:rsidRPr="006C3CAB" w:rsidRDefault="005B5CA4" w:rsidP="005B5CA4">
      <w:pPr>
        <w:spacing w:after="0" w:line="240" w:lineRule="auto"/>
        <w:rPr>
          <w:rFonts w:ascii="Montserrat" w:hAnsi="Montserrat" w:cs="Arial"/>
          <w:sz w:val="16"/>
          <w:szCs w:val="16"/>
        </w:rPr>
      </w:pPr>
    </w:p>
    <w:p w:rsidR="00F51311" w:rsidRPr="006C3CAB" w:rsidRDefault="00F51311" w:rsidP="00AF1F95">
      <w:pPr>
        <w:spacing w:after="0" w:line="240" w:lineRule="auto"/>
        <w:jc w:val="center"/>
        <w:rPr>
          <w:rFonts w:ascii="Montserrat" w:hAnsi="Montserrat" w:cs="Arial"/>
          <w:sz w:val="16"/>
          <w:szCs w:val="16"/>
          <w:lang w:val="pt-BR"/>
        </w:rPr>
      </w:pPr>
      <w:r w:rsidRPr="006C3CAB">
        <w:rPr>
          <w:rFonts w:ascii="Montserrat" w:hAnsi="Montserrat" w:cs="Arial"/>
          <w:sz w:val="16"/>
          <w:szCs w:val="16"/>
          <w:lang w:val="pt-BR"/>
        </w:rPr>
        <w:t>A T E N T A M E N T E</w:t>
      </w:r>
    </w:p>
    <w:p w:rsidR="00F51311" w:rsidRPr="006C3CAB" w:rsidRDefault="00F51311" w:rsidP="00AF1F95">
      <w:pPr>
        <w:spacing w:after="0" w:line="240" w:lineRule="auto"/>
        <w:jc w:val="center"/>
        <w:rPr>
          <w:rFonts w:ascii="Montserrat" w:hAnsi="Montserrat" w:cs="Arial"/>
          <w:sz w:val="16"/>
          <w:szCs w:val="16"/>
        </w:rPr>
      </w:pPr>
      <w:r w:rsidRPr="006C3CAB">
        <w:rPr>
          <w:rFonts w:ascii="Montserrat" w:hAnsi="Montserrat" w:cs="Arial"/>
          <w:sz w:val="16"/>
          <w:szCs w:val="16"/>
        </w:rPr>
        <w:t xml:space="preserve">Bajo Protesta de Decir Verdad </w:t>
      </w:r>
    </w:p>
    <w:p w:rsidR="00F51311" w:rsidRPr="006C3CAB" w:rsidRDefault="00F51311" w:rsidP="00AF1F95">
      <w:pPr>
        <w:spacing w:after="0" w:line="240" w:lineRule="auto"/>
        <w:jc w:val="center"/>
        <w:rPr>
          <w:rFonts w:ascii="Montserrat" w:hAnsi="Montserrat" w:cs="Arial"/>
          <w:color w:val="FF0000"/>
          <w:sz w:val="16"/>
          <w:szCs w:val="16"/>
        </w:rPr>
      </w:pPr>
    </w:p>
    <w:p w:rsidR="00F51311" w:rsidRPr="006C3CAB" w:rsidRDefault="00F51311" w:rsidP="00AF1F95">
      <w:pPr>
        <w:pStyle w:val="Piedepgina"/>
        <w:jc w:val="center"/>
        <w:rPr>
          <w:rFonts w:ascii="Montserrat" w:hAnsi="Montserrat" w:cs="Arial"/>
          <w:sz w:val="16"/>
          <w:szCs w:val="16"/>
        </w:rPr>
      </w:pPr>
      <w:r w:rsidRPr="006C3CAB">
        <w:rPr>
          <w:rFonts w:ascii="Montserrat" w:hAnsi="Montserrat" w:cs="Arial"/>
          <w:sz w:val="16"/>
          <w:szCs w:val="16"/>
        </w:rPr>
        <w:t>NOMBRE, CARGO Y FIRMA DE LA PERSONA FACULTADA PARA</w:t>
      </w:r>
    </w:p>
    <w:p w:rsidR="00F51311" w:rsidRPr="00FA4975" w:rsidRDefault="00F51311" w:rsidP="008D3AE2">
      <w:pPr>
        <w:tabs>
          <w:tab w:val="left" w:pos="567"/>
        </w:tabs>
        <w:spacing w:after="0" w:line="240" w:lineRule="auto"/>
        <w:ind w:left="567" w:right="168"/>
        <w:jc w:val="center"/>
        <w:rPr>
          <w:rFonts w:ascii="Montserrat" w:hAnsi="Montserrat" w:cs="Arial"/>
          <w:b/>
          <w:sz w:val="18"/>
          <w:szCs w:val="18"/>
        </w:rPr>
      </w:pPr>
      <w:r w:rsidRPr="006C3CAB">
        <w:rPr>
          <w:rFonts w:ascii="Montserrat" w:hAnsi="Montserrat" w:cs="Arial"/>
          <w:sz w:val="16"/>
          <w:szCs w:val="16"/>
        </w:rPr>
        <w:t>REPRESENTAR A LA EMPRESA</w:t>
      </w:r>
    </w:p>
    <w:p w:rsidR="00F51311" w:rsidRPr="00F249C7" w:rsidRDefault="00F51311" w:rsidP="00A71CF5">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lastRenderedPageBreak/>
        <w:t>ANEXO 11</w:t>
      </w:r>
      <w:r w:rsidRPr="00F249C7">
        <w:rPr>
          <w:rFonts w:ascii="Montserrat" w:hAnsi="Montserrat" w:cs="Arial"/>
          <w:b/>
          <w:sz w:val="18"/>
          <w:szCs w:val="18"/>
        </w:rPr>
        <w:t>-A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w:t>
      </w:r>
      <w:r w:rsidR="00AD42B0">
        <w:rPr>
          <w:rFonts w:ascii="Montserrat" w:hAnsi="Montserrat" w:cs="Arial"/>
          <w:sz w:val="18"/>
          <w:szCs w:val="18"/>
        </w:rPr>
        <w:t>INTER</w:t>
      </w:r>
      <w:r w:rsidRPr="00F249C7">
        <w:rPr>
          <w:rFonts w:ascii="Montserrat" w:hAnsi="Montserrat" w:cs="Arial"/>
          <w:sz w:val="18"/>
          <w:szCs w:val="18"/>
        </w:rPr>
        <w:t xml:space="preserve">NACIONAL </w:t>
      </w:r>
      <w:r w:rsidR="00AD42B0">
        <w:rPr>
          <w:rFonts w:ascii="Montserrat" w:hAnsi="Montserrat" w:cs="Arial"/>
          <w:sz w:val="18"/>
          <w:szCs w:val="18"/>
        </w:rPr>
        <w:t>ABIERTA</w:t>
      </w:r>
      <w:r w:rsidRPr="00F249C7">
        <w:rPr>
          <w:rFonts w:ascii="Montserrat" w:hAnsi="Montserrat" w:cs="Arial"/>
          <w:sz w:val="18"/>
          <w:szCs w:val="18"/>
        </w:rPr>
        <w:t>.</w:t>
      </w:r>
    </w:p>
    <w:p w:rsidR="00F51311" w:rsidRPr="005209F8" w:rsidRDefault="00FB752B" w:rsidP="00AF1F95">
      <w:pPr>
        <w:spacing w:after="0" w:line="240" w:lineRule="auto"/>
        <w:jc w:val="right"/>
        <w:rPr>
          <w:rFonts w:ascii="Montserrat" w:hAnsi="Montserrat" w:cs="Arial"/>
          <w:sz w:val="18"/>
          <w:szCs w:val="18"/>
        </w:rPr>
      </w:pPr>
      <w:r>
        <w:rPr>
          <w:rFonts w:ascii="Montserrat" w:hAnsi="Montserrat" w:cs="Arial"/>
          <w:sz w:val="18"/>
          <w:szCs w:val="18"/>
        </w:rPr>
        <w:t>NO. DE</w:t>
      </w:r>
      <w:r w:rsidR="00F51311" w:rsidRPr="005209F8">
        <w:rPr>
          <w:rFonts w:ascii="Montserrat" w:hAnsi="Montserrat" w:cs="Arial"/>
          <w:sz w:val="18"/>
          <w:szCs w:val="18"/>
        </w:rPr>
        <w:t xml:space="preserve"> LICITACIÓN: </w:t>
      </w:r>
      <w:r w:rsidR="00AD42B0">
        <w:rPr>
          <w:rFonts w:ascii="Montserrat" w:hAnsi="Montserrat" w:cs="Arial"/>
          <w:sz w:val="18"/>
          <w:szCs w:val="18"/>
        </w:rPr>
        <w:t>LA-009J2P001-E87</w:t>
      </w:r>
      <w:r w:rsidR="00A22905">
        <w:rPr>
          <w:rFonts w:ascii="Montserrat" w:hAnsi="Montserrat" w:cs="Arial"/>
          <w:sz w:val="18"/>
          <w:szCs w:val="18"/>
        </w:rPr>
        <w:t>-2020</w:t>
      </w:r>
      <w:r w:rsidR="001E01B8">
        <w:rPr>
          <w:rFonts w:ascii="Montserrat" w:hAnsi="Montserrat" w:cs="Arial"/>
          <w:sz w:val="18"/>
          <w:szCs w:val="18"/>
        </w:rPr>
        <w:t>.</w:t>
      </w:r>
      <w:r w:rsidR="00F51311" w:rsidRPr="005209F8">
        <w:rPr>
          <w:rFonts w:ascii="Montserrat" w:hAnsi="Montserrat" w:cs="Arial"/>
          <w:sz w:val="18"/>
          <w:szCs w:val="18"/>
        </w:rPr>
        <w:t xml:space="preserve"> </w:t>
      </w:r>
    </w:p>
    <w:p w:rsidR="005209F8" w:rsidRDefault="005209F8" w:rsidP="00AF1F95">
      <w:pPr>
        <w:spacing w:after="0" w:line="240" w:lineRule="auto"/>
        <w:rPr>
          <w:rFonts w:ascii="Montserrat" w:hAnsi="Montserrat" w:cs="Arial"/>
          <w:sz w:val="18"/>
          <w:szCs w:val="18"/>
        </w:rPr>
      </w:pPr>
    </w:p>
    <w:p w:rsidR="00F51311" w:rsidRPr="005209F8" w:rsidRDefault="005209F8" w:rsidP="00AF1F95">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FB752B" w:rsidP="00AF1F95">
      <w:pPr>
        <w:spacing w:after="0" w:line="240" w:lineRule="auto"/>
        <w:rPr>
          <w:rFonts w:ascii="Montserrat" w:hAnsi="Montserrat" w:cs="Arial"/>
          <w:sz w:val="18"/>
          <w:szCs w:val="18"/>
          <w:lang w:val="es-ES"/>
        </w:rPr>
      </w:pPr>
      <w:r>
        <w:rPr>
          <w:rFonts w:ascii="Montserrat" w:hAnsi="Montserrat" w:cs="Arial"/>
          <w:sz w:val="18"/>
          <w:szCs w:val="18"/>
          <w:lang w:val="es-ES"/>
        </w:rPr>
        <w:t>LUIS PÉREZ SÁ</w:t>
      </w:r>
      <w:r w:rsidR="00012C77">
        <w:rPr>
          <w:rFonts w:ascii="Montserrat" w:hAnsi="Montserrat" w:cs="Arial"/>
          <w:sz w:val="18"/>
          <w:szCs w:val="18"/>
          <w:lang w:val="es-ES"/>
        </w:rPr>
        <w:t>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F249C7">
        <w:rPr>
          <w:rFonts w:ascii="Montserrat" w:hAnsi="Montserrat" w:cs="Arial"/>
          <w:b/>
          <w:sz w:val="18"/>
          <w:szCs w:val="18"/>
        </w:rPr>
        <w:t>a la (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Pr="00F249C7" w:rsidRDefault="00A71CF5" w:rsidP="00AF1F95">
      <w:pPr>
        <w:spacing w:after="0" w:line="240" w:lineRule="auto"/>
        <w:jc w:val="center"/>
        <w:rPr>
          <w:rFonts w:ascii="Montserrat" w:hAnsi="Montserrat" w:cs="Arial"/>
          <w:b/>
          <w:sz w:val="18"/>
          <w:szCs w:val="18"/>
        </w:rPr>
      </w:pPr>
      <w:r>
        <w:rPr>
          <w:rFonts w:ascii="Montserrat" w:hAnsi="Montserrat" w:cs="Arial"/>
          <w:b/>
          <w:sz w:val="18"/>
          <w:szCs w:val="18"/>
        </w:rPr>
        <w:lastRenderedPageBreak/>
        <w:t>ANEXO 11</w:t>
      </w:r>
      <w:r w:rsidR="00F51311" w:rsidRPr="00F249C7">
        <w:rPr>
          <w:rFonts w:ascii="Montserrat" w:hAnsi="Montserrat" w:cs="Arial"/>
          <w:b/>
          <w:sz w:val="18"/>
          <w:szCs w:val="18"/>
        </w:rPr>
        <w:t>-B</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w:t>
      </w:r>
      <w:r w:rsidR="00AD42B0">
        <w:rPr>
          <w:rFonts w:ascii="Montserrat" w:hAnsi="Montserrat" w:cs="Arial"/>
          <w:sz w:val="18"/>
          <w:szCs w:val="18"/>
        </w:rPr>
        <w:t>INTER</w:t>
      </w:r>
      <w:r w:rsidRPr="00F249C7">
        <w:rPr>
          <w:rFonts w:ascii="Montserrat" w:hAnsi="Montserrat" w:cs="Arial"/>
          <w:sz w:val="18"/>
          <w:szCs w:val="18"/>
        </w:rPr>
        <w:t xml:space="preserve">NACIONAL </w:t>
      </w:r>
      <w:r w:rsidR="00AD42B0">
        <w:rPr>
          <w:rFonts w:ascii="Montserrat" w:hAnsi="Montserrat" w:cs="Arial"/>
          <w:sz w:val="18"/>
          <w:szCs w:val="18"/>
        </w:rPr>
        <w:t>ABIERTA</w:t>
      </w:r>
      <w:r w:rsidRPr="00F249C7">
        <w:rPr>
          <w:rFonts w:ascii="Montserrat" w:hAnsi="Montserrat" w:cs="Arial"/>
          <w:sz w:val="18"/>
          <w:szCs w:val="18"/>
        </w:rPr>
        <w:t>.</w:t>
      </w:r>
    </w:p>
    <w:p w:rsidR="00F51311" w:rsidRPr="00F249C7" w:rsidRDefault="00FB752B" w:rsidP="00AF1F95">
      <w:pPr>
        <w:spacing w:after="0" w:line="240" w:lineRule="auto"/>
        <w:jc w:val="right"/>
        <w:rPr>
          <w:rFonts w:ascii="Montserrat" w:hAnsi="Montserrat" w:cs="Arial"/>
          <w:sz w:val="18"/>
          <w:szCs w:val="18"/>
        </w:rPr>
      </w:pPr>
      <w:r>
        <w:rPr>
          <w:rFonts w:ascii="Montserrat" w:hAnsi="Montserrat" w:cs="Arial"/>
          <w:sz w:val="18"/>
          <w:szCs w:val="18"/>
        </w:rPr>
        <w:t>NO. DE</w:t>
      </w:r>
      <w:r w:rsidR="00F51311" w:rsidRPr="00F249C7">
        <w:rPr>
          <w:rFonts w:ascii="Montserrat" w:hAnsi="Montserrat" w:cs="Arial"/>
          <w:sz w:val="18"/>
          <w:szCs w:val="18"/>
        </w:rPr>
        <w:t xml:space="preserve"> LICITACIÓN: </w:t>
      </w:r>
      <w:r w:rsidR="00AD42B0">
        <w:rPr>
          <w:rFonts w:ascii="Montserrat" w:hAnsi="Montserrat" w:cs="Arial"/>
          <w:sz w:val="18"/>
          <w:szCs w:val="18"/>
        </w:rPr>
        <w:t>LA-009J2P001-E87</w:t>
      </w:r>
      <w:r w:rsidR="00A22905">
        <w:rPr>
          <w:rFonts w:ascii="Montserrat" w:hAnsi="Montserrat" w:cs="Arial"/>
          <w:sz w:val="18"/>
          <w:szCs w:val="18"/>
        </w:rPr>
        <w:t>-2020</w:t>
      </w:r>
      <w:r w:rsidR="001E01B8">
        <w:rPr>
          <w:rFonts w:ascii="Montserrat" w:hAnsi="Montserrat" w:cs="Arial"/>
          <w:sz w:val="18"/>
          <w:szCs w:val="18"/>
        </w:rPr>
        <w:t>.</w:t>
      </w:r>
    </w:p>
    <w:p w:rsidR="00F51311" w:rsidRPr="00F249C7" w:rsidRDefault="00F51311" w:rsidP="00AF1F95">
      <w:pPr>
        <w:spacing w:after="0" w:line="240" w:lineRule="auto"/>
        <w:rPr>
          <w:rFonts w:ascii="Montserrat" w:hAnsi="Montserrat" w:cs="Arial"/>
          <w:b/>
          <w:sz w:val="18"/>
          <w:szCs w:val="18"/>
        </w:rPr>
      </w:pP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74023A" w:rsidP="00AF1F95">
      <w:pPr>
        <w:spacing w:after="0" w:line="240" w:lineRule="auto"/>
        <w:rPr>
          <w:rFonts w:ascii="Montserrat" w:hAnsi="Montserrat" w:cs="Arial"/>
          <w:sz w:val="18"/>
          <w:szCs w:val="18"/>
        </w:rPr>
      </w:pPr>
      <w:r>
        <w:rPr>
          <w:rFonts w:ascii="Montserrat" w:hAnsi="Montserrat" w:cs="Arial"/>
          <w:sz w:val="18"/>
          <w:szCs w:val="18"/>
        </w:rPr>
        <w:t>LUIS PÉREZ SÁ</w:t>
      </w:r>
      <w:r w:rsidR="00012C77">
        <w:rPr>
          <w:rFonts w:ascii="Montserrat" w:hAnsi="Montserrat" w:cs="Arial"/>
          <w:sz w:val="18"/>
          <w:szCs w:val="18"/>
        </w:rPr>
        <w:t>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u w:val="single"/>
        </w:rPr>
      </w:pP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71CF5">
      <w:pPr>
        <w:spacing w:after="0" w:line="240" w:lineRule="auto"/>
        <w:jc w:val="center"/>
        <w:rPr>
          <w:rFonts w:ascii="Montserrat" w:hAnsi="Montserrat" w:cs="Arial"/>
          <w:b/>
          <w:sz w:val="16"/>
          <w:szCs w:val="16"/>
        </w:rPr>
      </w:pPr>
      <w:r w:rsidRPr="00F249C7">
        <w:rPr>
          <w:rFonts w:ascii="Montserrat" w:hAnsi="Montserrat" w:cs="Arial"/>
          <w:sz w:val="18"/>
          <w:szCs w:val="18"/>
        </w:rPr>
        <w:br w:type="column"/>
      </w:r>
      <w:r w:rsidR="00A71CF5">
        <w:rPr>
          <w:rFonts w:ascii="Montserrat" w:hAnsi="Montserrat" w:cs="Arial"/>
          <w:b/>
          <w:sz w:val="18"/>
          <w:szCs w:val="18"/>
        </w:rPr>
        <w:lastRenderedPageBreak/>
        <w:t>ANEXO 12</w:t>
      </w:r>
    </w:p>
    <w:p w:rsidR="00F51311" w:rsidRPr="00F249C7" w:rsidRDefault="00FB752B" w:rsidP="00AF1F95">
      <w:pPr>
        <w:spacing w:after="0" w:line="240" w:lineRule="auto"/>
        <w:jc w:val="right"/>
        <w:rPr>
          <w:rFonts w:ascii="Montserrat" w:hAnsi="Montserrat" w:cs="Arial"/>
          <w:sz w:val="16"/>
          <w:szCs w:val="16"/>
        </w:rPr>
      </w:pPr>
      <w:r>
        <w:rPr>
          <w:rFonts w:ascii="Montserrat" w:hAnsi="Montserrat" w:cs="Arial"/>
          <w:b/>
          <w:sz w:val="16"/>
          <w:szCs w:val="16"/>
        </w:rPr>
        <w:t>NO. DE</w:t>
      </w:r>
      <w:r w:rsidR="00F51311" w:rsidRPr="00F249C7">
        <w:rPr>
          <w:rFonts w:ascii="Montserrat" w:hAnsi="Montserrat" w:cs="Arial"/>
          <w:b/>
          <w:sz w:val="16"/>
          <w:szCs w:val="16"/>
        </w:rPr>
        <w:t xml:space="preserve"> LICITACIÓN: </w:t>
      </w:r>
      <w:r w:rsidR="003D39AF">
        <w:rPr>
          <w:rFonts w:ascii="Montserrat" w:hAnsi="Montserrat" w:cs="Arial"/>
          <w:b/>
          <w:sz w:val="16"/>
          <w:szCs w:val="16"/>
        </w:rPr>
        <w:t>LA-009J2P001-E87</w:t>
      </w:r>
      <w:r w:rsidR="00A22905">
        <w:rPr>
          <w:rFonts w:ascii="Montserrat" w:hAnsi="Montserrat" w:cs="Arial"/>
          <w:b/>
          <w:sz w:val="16"/>
          <w:szCs w:val="16"/>
        </w:rPr>
        <w:t>-2020</w:t>
      </w:r>
      <w:r w:rsidR="001E01B8">
        <w:rPr>
          <w:rFonts w:ascii="Montserrat" w:hAnsi="Montserrat" w:cs="Arial"/>
          <w:b/>
          <w:sz w:val="16"/>
          <w:szCs w:val="16"/>
        </w:rPr>
        <w: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EB6A7B">
        <w:rPr>
          <w:rFonts w:ascii="Montserrat" w:hAnsi="Montserrat" w:cs="Arial"/>
          <w:sz w:val="16"/>
          <w:szCs w:val="16"/>
        </w:rPr>
        <w:t>BIENES</w:t>
      </w:r>
      <w:r w:rsidRPr="00F249C7">
        <w:rPr>
          <w:rFonts w:ascii="Montserrat" w:hAnsi="Montserrat" w:cs="Arial"/>
          <w:sz w:val="16"/>
          <w:szCs w:val="16"/>
        </w:rPr>
        <w:t xml:space="preserve"> a servidores públicos, para obtener beneficios particulares o para la empresa.</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w:t>
      </w:r>
      <w:r w:rsidR="00EB6A7B">
        <w:rPr>
          <w:rFonts w:ascii="Montserrat" w:hAnsi="Montserrat" w:cs="Arial"/>
          <w:sz w:val="16"/>
          <w:szCs w:val="16"/>
        </w:rPr>
        <w:t>BIENES</w:t>
      </w:r>
      <w:r w:rsidRPr="00F249C7">
        <w:rPr>
          <w:rFonts w:ascii="Montserrat" w:hAnsi="Montserrat" w:cs="Arial"/>
          <w:sz w:val="16"/>
          <w:szCs w:val="16"/>
        </w:rPr>
        <w: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“Articulo 222</w:t>
      </w:r>
    </w:p>
    <w:p w:rsidR="00F51311"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3D39AF" w:rsidRPr="00F249C7" w:rsidRDefault="003D39AF" w:rsidP="00AF1F95">
      <w:pPr>
        <w:spacing w:after="0" w:line="240" w:lineRule="auto"/>
        <w:rPr>
          <w:rFonts w:ascii="Montserrat" w:hAnsi="Montserrat" w:cs="Arial"/>
          <w:sz w:val="16"/>
          <w:szCs w:val="16"/>
        </w:rPr>
      </w:pP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AF1F95">
      <w:pPr>
        <w:tabs>
          <w:tab w:val="num" w:pos="969"/>
        </w:tabs>
        <w:spacing w:after="0" w:line="240" w:lineRule="auto"/>
        <w:ind w:left="969" w:hanging="342"/>
        <w:rPr>
          <w:rFonts w:ascii="Montserrat" w:hAnsi="Montserrat" w:cs="Arial"/>
          <w:sz w:val="16"/>
          <w:szCs w:val="16"/>
        </w:rPr>
      </w:pP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F249C7">
        <w:rPr>
          <w:rFonts w:ascii="Montserrat" w:hAnsi="Montserrat" w:cs="Arial"/>
          <w:sz w:val="16"/>
          <w:szCs w:val="16"/>
        </w:rPr>
        <w:t>valuable</w:t>
      </w:r>
      <w:proofErr w:type="spellEnd"/>
      <w:r w:rsidRPr="00F249C7">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EB6A7B">
        <w:rPr>
          <w:rFonts w:ascii="Montserrat" w:hAnsi="Montserrat" w:cs="Arial"/>
          <w:sz w:val="16"/>
          <w:szCs w:val="16"/>
        </w:rPr>
        <w:t>BIENES</w:t>
      </w:r>
      <w:r w:rsidRPr="00F249C7">
        <w:rPr>
          <w:rFonts w:ascii="Montserrat" w:hAnsi="Montserrat" w:cs="Arial"/>
          <w:sz w:val="16"/>
          <w:szCs w:val="16"/>
        </w:rPr>
        <w:t xml:space="preserve"> o </w:t>
      </w:r>
      <w:r w:rsidR="00EB6A7B">
        <w:rPr>
          <w:rFonts w:ascii="Montserrat" w:hAnsi="Montserrat" w:cs="Arial"/>
          <w:sz w:val="16"/>
          <w:szCs w:val="16"/>
        </w:rPr>
        <w:t>BIENES</w:t>
      </w:r>
      <w:r w:rsidRPr="00F249C7">
        <w:rPr>
          <w:rFonts w:ascii="Montserrat" w:hAnsi="Montserrat" w:cs="Arial"/>
          <w:sz w:val="16"/>
          <w:szCs w:val="16"/>
        </w:rPr>
        <w:t>:</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F249C7" w:rsidRDefault="00F51311" w:rsidP="00AF1F95">
      <w:pPr>
        <w:pStyle w:val="Textoindependiente"/>
        <w:spacing w:after="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t>A T E N T A M E N T E</w:t>
      </w:r>
    </w:p>
    <w:p w:rsidR="00F51311" w:rsidRPr="00F249C7" w:rsidRDefault="00F51311" w:rsidP="00AF1F95">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Pr="00F249C7" w:rsidRDefault="00F51311" w:rsidP="00AF1F95">
      <w:pPr>
        <w:spacing w:after="0" w:line="240" w:lineRule="auto"/>
        <w:jc w:val="center"/>
        <w:rPr>
          <w:rFonts w:ascii="Montserrat" w:hAnsi="Montserrat" w:cs="Arial"/>
          <w:color w:val="FF0000"/>
          <w:sz w:val="16"/>
          <w:szCs w:val="16"/>
        </w:rPr>
      </w:pPr>
    </w:p>
    <w:p w:rsidR="00F51311" w:rsidRPr="00F249C7" w:rsidRDefault="00F51311" w:rsidP="00AF1F95">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AF1F95">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F51311" w:rsidRPr="00F249C7" w:rsidRDefault="00A71CF5" w:rsidP="006C3CAB">
      <w:pPr>
        <w:pStyle w:val="ANOTACION"/>
        <w:spacing w:before="0" w:after="0" w:line="240" w:lineRule="auto"/>
        <w:rPr>
          <w:rFonts w:ascii="Montserrat" w:hAnsi="Montserrat" w:cs="Arial"/>
          <w:szCs w:val="18"/>
        </w:rPr>
      </w:pPr>
      <w:r>
        <w:rPr>
          <w:rFonts w:ascii="Montserrat" w:hAnsi="Montserrat" w:cs="Arial"/>
          <w:szCs w:val="18"/>
        </w:rPr>
        <w:lastRenderedPageBreak/>
        <w:t>ANEXO 13</w:t>
      </w:r>
      <w:r w:rsidR="00F51311" w:rsidRPr="00F249C7">
        <w:rPr>
          <w:rFonts w:ascii="Montserrat" w:hAnsi="Montserrat" w:cs="Arial"/>
          <w:szCs w:val="18"/>
        </w:rPr>
        <w:t>.</w:t>
      </w:r>
    </w:p>
    <w:p w:rsidR="00F51311" w:rsidRPr="00F249C7" w:rsidRDefault="00F51311" w:rsidP="00AF1F95">
      <w:pPr>
        <w:pStyle w:val="ANOTACION"/>
        <w:spacing w:before="0" w:after="0" w:line="240" w:lineRule="auto"/>
        <w:rPr>
          <w:rFonts w:ascii="Montserrat" w:hAnsi="Montserrat" w:cs="Arial"/>
          <w:szCs w:val="18"/>
        </w:rPr>
      </w:pPr>
    </w:p>
    <w:p w:rsidR="00F51311" w:rsidRPr="00F249C7"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74023A"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SÁ</w:t>
      </w:r>
      <w:r w:rsidR="00012C77">
        <w:rPr>
          <w:rFonts w:ascii="Montserrat" w:hAnsi="Montserrat" w:cs="Arial"/>
          <w:bCs/>
          <w:sz w:val="18"/>
          <w:szCs w:val="18"/>
          <w:lang w:val="es-ES"/>
        </w:rPr>
        <w:t>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B752B" w:rsidP="00AF1F95">
      <w:pPr>
        <w:shd w:val="clear" w:color="auto" w:fill="FFFFFF" w:themeFill="background1"/>
        <w:spacing w:after="0" w:line="240" w:lineRule="auto"/>
        <w:jc w:val="right"/>
        <w:rPr>
          <w:rFonts w:ascii="Montserrat" w:hAnsi="Montserrat" w:cs="Arial"/>
          <w:b/>
          <w:sz w:val="18"/>
          <w:szCs w:val="18"/>
        </w:rPr>
      </w:pPr>
      <w:r>
        <w:rPr>
          <w:rFonts w:ascii="Montserrat" w:hAnsi="Montserrat" w:cs="Arial"/>
          <w:b/>
          <w:sz w:val="18"/>
          <w:szCs w:val="18"/>
        </w:rPr>
        <w:t>NO. DE</w:t>
      </w:r>
      <w:r w:rsidR="00F51311" w:rsidRPr="00F249C7">
        <w:rPr>
          <w:rFonts w:ascii="Montserrat" w:hAnsi="Montserrat" w:cs="Arial"/>
          <w:b/>
          <w:sz w:val="18"/>
          <w:szCs w:val="18"/>
        </w:rPr>
        <w:t xml:space="preserve"> LICITACIÓN: </w:t>
      </w:r>
      <w:r w:rsidR="003D39AF">
        <w:rPr>
          <w:rFonts w:ascii="Montserrat" w:hAnsi="Montserrat" w:cs="Arial"/>
          <w:b/>
          <w:sz w:val="18"/>
          <w:szCs w:val="18"/>
        </w:rPr>
        <w:t>LA-009J2P001-E87</w:t>
      </w:r>
      <w:r w:rsidR="00A22905">
        <w:rPr>
          <w:rFonts w:ascii="Montserrat" w:hAnsi="Montserrat" w:cs="Arial"/>
          <w:b/>
          <w:sz w:val="18"/>
          <w:szCs w:val="18"/>
        </w:rPr>
        <w:t>-2020</w:t>
      </w:r>
    </w:p>
    <w:p w:rsidR="00F51311" w:rsidRPr="00F249C7" w:rsidRDefault="00F51311" w:rsidP="00AF1F95">
      <w:pPr>
        <w:spacing w:after="0" w:line="240" w:lineRule="auto"/>
        <w:outlineLvl w:val="0"/>
        <w:rPr>
          <w:rFonts w:ascii="Montserrat" w:hAnsi="Montserrat" w:cs="Arial"/>
          <w:sz w:val="18"/>
          <w:szCs w:val="18"/>
        </w:rPr>
      </w:pPr>
    </w:p>
    <w:p w:rsidR="00F51311" w:rsidRPr="00F249C7" w:rsidRDefault="00F51311" w:rsidP="00AF1F95">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AF1F95">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bl>
    <w:p w:rsidR="00F51311" w:rsidRPr="00F249C7" w:rsidRDefault="00F51311" w:rsidP="00AF1F95">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AF1F95">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3D39AF">
      <w:pPr>
        <w:pStyle w:val="texto0"/>
        <w:spacing w:after="0" w:line="240" w:lineRule="auto"/>
        <w:ind w:firstLine="0"/>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AF1F95">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AF1F95">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AF1F95">
      <w:pPr>
        <w:spacing w:after="0" w:line="240" w:lineRule="auto"/>
        <w:ind w:left="284"/>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DC2622" w:rsidRDefault="00F51311" w:rsidP="00AF1F95">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A71CF5" w:rsidRPr="00DC2622">
        <w:rPr>
          <w:rFonts w:ascii="Montserrat" w:hAnsi="Montserrat" w:cs="Arial"/>
          <w:b/>
          <w:sz w:val="16"/>
          <w:szCs w:val="16"/>
        </w:rPr>
        <w:lastRenderedPageBreak/>
        <w:t>ANEXO 14</w:t>
      </w:r>
    </w:p>
    <w:p w:rsidR="00F51311" w:rsidRPr="00DC2622" w:rsidRDefault="00F51311" w:rsidP="00AF1F95">
      <w:pPr>
        <w:spacing w:after="0" w:line="240" w:lineRule="auto"/>
        <w:jc w:val="right"/>
        <w:rPr>
          <w:rFonts w:ascii="Montserrat" w:hAnsi="Montserrat" w:cs="Arial"/>
          <w:b/>
          <w:sz w:val="16"/>
          <w:szCs w:val="16"/>
        </w:rPr>
      </w:pPr>
      <w:r w:rsidRPr="00DC2622">
        <w:rPr>
          <w:rFonts w:ascii="Montserrat" w:hAnsi="Montserrat" w:cs="Arial"/>
          <w:b/>
          <w:sz w:val="16"/>
          <w:szCs w:val="16"/>
        </w:rPr>
        <w:t>API</w:t>
      </w:r>
      <w:r w:rsidR="00A701E2" w:rsidRPr="00DC2622">
        <w:rPr>
          <w:rFonts w:ascii="Montserrat" w:hAnsi="Montserrat" w:cs="Arial"/>
          <w:b/>
          <w:sz w:val="16"/>
          <w:szCs w:val="16"/>
        </w:rPr>
        <w:t>-DBO-GAF-F-48</w:t>
      </w:r>
    </w:p>
    <w:p w:rsidR="00F51311" w:rsidRPr="00DC2622"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w:t>
      </w:r>
      <w:r w:rsidR="0074023A">
        <w:rPr>
          <w:rFonts w:ascii="Montserrat" w:hAnsi="Montserrat" w:cs="Arial"/>
          <w:b/>
          <w:sz w:val="16"/>
          <w:szCs w:val="16"/>
        </w:rPr>
        <w:t>INTER</w:t>
      </w:r>
      <w:r w:rsidRPr="00F249C7">
        <w:rPr>
          <w:rFonts w:ascii="Montserrat" w:hAnsi="Montserrat" w:cs="Arial"/>
          <w:b/>
          <w:sz w:val="16"/>
          <w:szCs w:val="16"/>
        </w:rPr>
        <w:t xml:space="preserve">NACIONAL </w:t>
      </w:r>
      <w:r w:rsidR="0074023A">
        <w:rPr>
          <w:rFonts w:ascii="Montserrat" w:hAnsi="Montserrat" w:cs="Arial"/>
          <w:b/>
          <w:sz w:val="16"/>
          <w:szCs w:val="16"/>
        </w:rPr>
        <w:t>ABIERTA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3D39AF">
        <w:rPr>
          <w:rFonts w:ascii="Montserrat" w:hAnsi="Montserrat" w:cs="Arial"/>
          <w:b/>
          <w:color w:val="333333"/>
          <w:sz w:val="16"/>
          <w:szCs w:val="16"/>
        </w:rPr>
        <w:t>LA-009J2P001-E87</w:t>
      </w:r>
      <w:r w:rsidR="00A22905">
        <w:rPr>
          <w:rFonts w:ascii="Montserrat" w:hAnsi="Montserrat" w:cs="Arial"/>
          <w:b/>
          <w:color w:val="333333"/>
          <w:sz w:val="16"/>
          <w:szCs w:val="16"/>
        </w:rPr>
        <w:t>-2020</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205"/>
        <w:gridCol w:w="2905"/>
        <w:gridCol w:w="1276"/>
        <w:gridCol w:w="1276"/>
        <w:gridCol w:w="1347"/>
        <w:gridCol w:w="1206"/>
      </w:tblGrid>
      <w:tr w:rsidR="00F51311" w:rsidRPr="00F249C7" w:rsidTr="0074023A">
        <w:tc>
          <w:tcPr>
            <w:tcW w:w="922"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1205"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2905"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F249C7" w:rsidRDefault="00F51311" w:rsidP="00AF1F95">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74023A">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205"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05" w:type="dxa"/>
            <w:tcBorders>
              <w:top w:val="single" w:sz="4" w:space="0" w:color="auto"/>
              <w:left w:val="single" w:sz="4" w:space="0" w:color="auto"/>
              <w:bottom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347"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20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74023A">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205" w:type="dxa"/>
            <w:vMerge w:val="restart"/>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05"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El contenido de la CONVOCATORIA es claro para la contratación de los </w:t>
            </w:r>
            <w:r w:rsidR="00EB6A7B">
              <w:rPr>
                <w:rFonts w:ascii="Montserrat" w:hAnsi="Montserrat" w:cs="Arial"/>
                <w:snapToGrid w:val="0"/>
                <w:color w:val="000000"/>
                <w:sz w:val="16"/>
                <w:szCs w:val="16"/>
              </w:rPr>
              <w:t>BIENES</w:t>
            </w:r>
            <w:r w:rsidRPr="00F249C7">
              <w:rPr>
                <w:rFonts w:ascii="Montserrat" w:hAnsi="Montserrat" w:cs="Arial"/>
                <w:snapToGrid w:val="0"/>
                <w:color w:val="000000"/>
                <w:sz w:val="16"/>
                <w:szCs w:val="16"/>
              </w:rPr>
              <w:t xml:space="preserve"> que se pretende realizar.</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205"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05"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205" w:type="dxa"/>
            <w:vMerge w:val="restart"/>
            <w:tcBorders>
              <w:top w:val="single" w:sz="4" w:space="0" w:color="auto"/>
              <w:left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05"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205" w:type="dxa"/>
            <w:vMerge/>
            <w:tcBorders>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05"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205" w:type="dxa"/>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05"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205" w:type="dxa"/>
            <w:vMerge w:val="restart"/>
            <w:tcBorders>
              <w:top w:val="single" w:sz="4" w:space="0" w:color="auto"/>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05"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205"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05"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205"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05"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205"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05"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74023A">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205"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05"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bl>
    <w:p w:rsidR="00F51311" w:rsidRPr="00F249C7" w:rsidRDefault="00F51311" w:rsidP="00AF1F95">
      <w:pPr>
        <w:pStyle w:val="Textoindependiente"/>
        <w:spacing w:after="0"/>
        <w:rPr>
          <w:rFonts w:ascii="Montserrat" w:hAnsi="Montserrat" w:cs="Arial"/>
          <w:snapToGrid w:val="0"/>
          <w:color w:val="000000"/>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6C3CAB">
        <w:trPr>
          <w:trHeight w:val="1020"/>
          <w:jc w:val="center"/>
        </w:trPr>
        <w:tc>
          <w:tcPr>
            <w:tcW w:w="8260" w:type="dxa"/>
          </w:tcPr>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8"/>
          <w:szCs w:val="18"/>
        </w:rPr>
      </w:pPr>
    </w:p>
    <w:p w:rsidR="00A84B7C" w:rsidRPr="00F249C7" w:rsidRDefault="00A84B7C" w:rsidP="00A84B7C">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Pr>
          <w:rFonts w:ascii="Montserrat" w:hAnsi="Montserrat" w:cs="Arial"/>
          <w:sz w:val="18"/>
          <w:szCs w:val="18"/>
        </w:rPr>
        <w:t>3 20</w:t>
      </w:r>
      <w:r w:rsidRPr="00F249C7">
        <w:rPr>
          <w:rFonts w:ascii="Montserrat" w:hAnsi="Montserrat" w:cs="Arial"/>
          <w:sz w:val="18"/>
          <w:szCs w:val="18"/>
        </w:rPr>
        <w:t>/0</w:t>
      </w:r>
      <w:r>
        <w:rPr>
          <w:rFonts w:ascii="Montserrat" w:hAnsi="Montserrat" w:cs="Arial"/>
          <w:sz w:val="18"/>
          <w:szCs w:val="18"/>
        </w:rPr>
        <w:t>5</w:t>
      </w:r>
      <w:r w:rsidRPr="00F249C7">
        <w:rPr>
          <w:rFonts w:ascii="Montserrat" w:hAnsi="Montserrat" w:cs="Arial"/>
          <w:sz w:val="18"/>
          <w:szCs w:val="18"/>
        </w:rPr>
        <w:t>/</w:t>
      </w:r>
      <w:r>
        <w:rPr>
          <w:rFonts w:ascii="Montserrat" w:hAnsi="Montserrat" w:cs="Arial"/>
          <w:sz w:val="18"/>
          <w:szCs w:val="18"/>
        </w:rPr>
        <w:t>19</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A701E2" w:rsidP="00AF1F95">
      <w:pPr>
        <w:spacing w:after="0" w:line="240" w:lineRule="auto"/>
        <w:jc w:val="center"/>
        <w:rPr>
          <w:rFonts w:ascii="Montserrat" w:hAnsi="Montserrat" w:cs="Arial"/>
          <w:b/>
          <w:sz w:val="16"/>
          <w:szCs w:val="16"/>
        </w:rPr>
      </w:pPr>
      <w:r>
        <w:rPr>
          <w:rFonts w:ascii="Montserrat" w:hAnsi="Montserrat" w:cs="Arial"/>
          <w:b/>
          <w:sz w:val="16"/>
          <w:szCs w:val="16"/>
        </w:rPr>
        <w:lastRenderedPageBreak/>
        <w:t>ANEXO 15</w:t>
      </w:r>
    </w:p>
    <w:p w:rsidR="00F51311" w:rsidRPr="00F249C7" w:rsidRDefault="00FB752B" w:rsidP="00AF1F95">
      <w:pPr>
        <w:shd w:val="clear" w:color="auto" w:fill="FFFFFF" w:themeFill="background1"/>
        <w:spacing w:after="0" w:line="240" w:lineRule="auto"/>
        <w:jc w:val="right"/>
        <w:rPr>
          <w:rFonts w:ascii="Montserrat" w:hAnsi="Montserrat" w:cs="Arial"/>
          <w:b/>
          <w:sz w:val="16"/>
          <w:szCs w:val="16"/>
        </w:rPr>
      </w:pPr>
      <w:r>
        <w:rPr>
          <w:rFonts w:ascii="Montserrat" w:hAnsi="Montserrat" w:cs="Arial"/>
          <w:b/>
          <w:sz w:val="16"/>
          <w:szCs w:val="16"/>
        </w:rPr>
        <w:t>NO. DE</w:t>
      </w:r>
      <w:r w:rsidR="00F51311" w:rsidRPr="00F249C7">
        <w:rPr>
          <w:rFonts w:ascii="Montserrat" w:hAnsi="Montserrat" w:cs="Arial"/>
          <w:b/>
          <w:sz w:val="16"/>
          <w:szCs w:val="16"/>
        </w:rPr>
        <w:t xml:space="preserve"> LICITACIÓN: </w:t>
      </w:r>
      <w:r w:rsidR="003D39AF">
        <w:rPr>
          <w:rFonts w:ascii="Montserrat" w:hAnsi="Montserrat" w:cs="Arial"/>
          <w:b/>
          <w:sz w:val="16"/>
          <w:szCs w:val="16"/>
        </w:rPr>
        <w:t>LA-009J2P001-E87</w:t>
      </w:r>
      <w:r w:rsidR="00A22905">
        <w:rPr>
          <w:rFonts w:ascii="Montserrat" w:hAnsi="Montserrat" w:cs="Arial"/>
          <w:b/>
          <w:sz w:val="16"/>
          <w:szCs w:val="16"/>
        </w:rPr>
        <w:t>-2020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AF1F95">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1.- ¿A cuántas empresas de nivel reconocido presentan sus </w:t>
      </w:r>
      <w:r w:rsidR="00EB6A7B">
        <w:rPr>
          <w:rFonts w:ascii="Montserrat" w:hAnsi="Montserrat" w:cs="Arial"/>
          <w:b/>
          <w:sz w:val="16"/>
          <w:szCs w:val="16"/>
        </w:rPr>
        <w:t>BIENES</w:t>
      </w:r>
      <w:r w:rsidRPr="00F249C7">
        <w:rPr>
          <w:rFonts w:ascii="Montserrat" w:hAnsi="Montserrat" w:cs="Arial"/>
          <w:b/>
          <w:sz w:val="16"/>
          <w:szCs w:val="16"/>
        </w:rPr>
        <w:t xml:space="preserve"> actualmente?</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Más de 5 empresas                         de 3 a 5 empresas                        menos de 3 empresas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p>
        </w:tc>
        <w:tc>
          <w:tcPr>
            <w:tcW w:w="61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bl>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w:t>
      </w:r>
      <w:r w:rsidR="00766116">
        <w:rPr>
          <w:rFonts w:ascii="Montserrat" w:hAnsi="Montserrat" w:cs="Arial"/>
          <w:b/>
          <w:sz w:val="16"/>
          <w:szCs w:val="16"/>
        </w:rPr>
        <w:t xml:space="preserve"> Gestión Integral</w:t>
      </w:r>
      <w:r w:rsidRPr="00F249C7">
        <w:rPr>
          <w:rFonts w:ascii="Montserrat" w:hAnsi="Montserrat" w:cs="Arial"/>
          <w:b/>
          <w:sz w:val="16"/>
          <w:szCs w:val="16"/>
        </w:rPr>
        <w:t>, es decir con procedimientos escritos?</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F249C7">
        <w:rPr>
          <w:rFonts w:ascii="Montserrat" w:hAnsi="Montserrat" w:cs="Arial"/>
          <w:b/>
          <w:sz w:val="16"/>
          <w:szCs w:val="16"/>
        </w:rPr>
        <w:t>etc</w:t>
      </w:r>
      <w:proofErr w:type="spellEnd"/>
      <w:r w:rsidRPr="00F249C7">
        <w:rPr>
          <w:rFonts w:ascii="Montserrat" w:hAnsi="Montserrat" w:cs="Arial"/>
          <w:b/>
          <w:sz w:val="16"/>
          <w:szCs w:val="16"/>
        </w:rPr>
        <w:t>)?</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AF1F95">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AF1F95">
      <w:pPr>
        <w:spacing w:after="0" w:line="240" w:lineRule="auto"/>
        <w:rPr>
          <w:rFonts w:ascii="Montserrat" w:hAnsi="Montserrat" w:cs="Arial"/>
          <w:sz w:val="16"/>
          <w:szCs w:val="16"/>
          <w:u w:val="single"/>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Especifique en caso de ser otro plazo distinto a los anteriores: _____________________________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AF1F95">
      <w:pPr>
        <w:spacing w:after="0" w:line="240" w:lineRule="auto"/>
        <w:rPr>
          <w:rFonts w:ascii="Montserrat" w:hAnsi="Montserrat" w:cs="Arial"/>
          <w:b/>
          <w:sz w:val="16"/>
          <w:szCs w:val="16"/>
        </w:rPr>
      </w:pPr>
    </w:p>
    <w:p w:rsidR="00F51311" w:rsidRDefault="00F51311" w:rsidP="00AF1F95">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AF1F95">
      <w:pPr>
        <w:spacing w:after="0" w:line="240" w:lineRule="auto"/>
        <w:rPr>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F249C7" w:rsidTr="001F26A9">
        <w:trPr>
          <w:trHeight w:val="400"/>
        </w:trPr>
        <w:tc>
          <w:tcPr>
            <w:tcW w:w="9493" w:type="dxa"/>
          </w:tcPr>
          <w:p w:rsidR="00F51311" w:rsidRPr="00F249C7" w:rsidRDefault="00F51311" w:rsidP="00AF1F95">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1F26A9">
        <w:trPr>
          <w:trHeight w:val="1594"/>
        </w:trPr>
        <w:tc>
          <w:tcPr>
            <w:tcW w:w="9493" w:type="dxa"/>
          </w:tcPr>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1F26A9">
        <w:trPr>
          <w:trHeight w:val="558"/>
        </w:trPr>
        <w:tc>
          <w:tcPr>
            <w:tcW w:w="9493" w:type="dxa"/>
          </w:tcPr>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F249C7" w:rsidTr="001F26A9">
        <w:tc>
          <w:tcPr>
            <w:tcW w:w="4480"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c>
          <w:tcPr>
            <w:tcW w:w="900" w:type="dxa"/>
          </w:tcPr>
          <w:p w:rsidR="00F51311" w:rsidRPr="00F249C7"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r>
      <w:tr w:rsidR="00F51311" w:rsidRPr="00F249C7" w:rsidTr="001F26A9">
        <w:tc>
          <w:tcPr>
            <w:tcW w:w="4480"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Jefe de</w:t>
            </w:r>
            <w:r w:rsidR="005C6EE1">
              <w:rPr>
                <w:rFonts w:ascii="Montserrat" w:hAnsi="Montserrat" w:cs="Arial"/>
              </w:rPr>
              <w:t>l Departamento de</w:t>
            </w:r>
            <w:r w:rsidRPr="00F249C7">
              <w:rPr>
                <w:rFonts w:ascii="Montserrat" w:hAnsi="Montserrat" w:cs="Arial"/>
              </w:rPr>
              <w:t xml:space="preserve"> Recursos Materiales</w:t>
            </w:r>
          </w:p>
        </w:tc>
        <w:tc>
          <w:tcPr>
            <w:tcW w:w="900" w:type="dxa"/>
          </w:tcPr>
          <w:p w:rsidR="00F51311" w:rsidRPr="00F249C7" w:rsidRDefault="00F51311" w:rsidP="00AF1F95">
            <w:pPr>
              <w:pStyle w:val="Textoindependiente3"/>
              <w:spacing w:after="0" w:line="240" w:lineRule="auto"/>
              <w:jc w:val="center"/>
              <w:rPr>
                <w:rFonts w:ascii="Montserrat" w:hAnsi="Montserrat" w:cs="Arial"/>
                <w:b/>
              </w:rPr>
            </w:pPr>
          </w:p>
        </w:tc>
        <w:tc>
          <w:tcPr>
            <w:tcW w:w="4118"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1F26A9" w:rsidRDefault="001F26A9" w:rsidP="001F26A9">
      <w:pPr>
        <w:spacing w:after="0" w:line="240" w:lineRule="auto"/>
        <w:jc w:val="right"/>
        <w:rPr>
          <w:rFonts w:ascii="Arial" w:hAnsi="Arial" w:cs="Arial"/>
          <w:sz w:val="16"/>
          <w:szCs w:val="16"/>
        </w:rPr>
      </w:pPr>
      <w:r w:rsidRPr="001F26A9">
        <w:rPr>
          <w:rFonts w:ascii="Arial" w:hAnsi="Arial" w:cs="Arial"/>
          <w:sz w:val="16"/>
          <w:szCs w:val="16"/>
        </w:rPr>
        <w:t>API-DBO-GAF-F-48</w:t>
      </w:r>
    </w:p>
    <w:p w:rsidR="001F26A9" w:rsidRPr="001F26A9" w:rsidRDefault="001F26A9" w:rsidP="001F26A9">
      <w:pPr>
        <w:spacing w:after="0" w:line="240" w:lineRule="auto"/>
        <w:jc w:val="right"/>
        <w:rPr>
          <w:sz w:val="16"/>
          <w:szCs w:val="16"/>
        </w:rPr>
      </w:pPr>
      <w:r w:rsidRPr="001F26A9">
        <w:rPr>
          <w:rFonts w:ascii="Arial" w:hAnsi="Arial" w:cs="Arial"/>
          <w:sz w:val="16"/>
          <w:szCs w:val="16"/>
        </w:rPr>
        <w:t>REV. 2 20/05/2019</w:t>
      </w:r>
    </w:p>
    <w:p w:rsidR="006B377B" w:rsidRDefault="006B377B">
      <w:pPr>
        <w:spacing w:after="0" w:line="240" w:lineRule="auto"/>
        <w:jc w:val="left"/>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1F26A9" w:rsidRDefault="001F26A9" w:rsidP="003D39AF">
      <w:pPr>
        <w:spacing w:after="0" w:line="240" w:lineRule="auto"/>
        <w:ind w:right="-263"/>
        <w:outlineLvl w:val="0"/>
        <w:rPr>
          <w:rFonts w:ascii="Montserrat" w:hAnsi="Montserrat" w:cs="Arial"/>
          <w:b/>
          <w:sz w:val="18"/>
          <w:szCs w:val="18"/>
        </w:rPr>
      </w:pPr>
    </w:p>
    <w:p w:rsidR="006B377B" w:rsidRPr="00F249C7" w:rsidRDefault="006B377B" w:rsidP="006B377B">
      <w:pPr>
        <w:spacing w:after="0" w:line="240" w:lineRule="auto"/>
        <w:ind w:right="-263"/>
        <w:jc w:val="center"/>
        <w:outlineLvl w:val="0"/>
        <w:rPr>
          <w:rFonts w:ascii="Montserrat" w:hAnsi="Montserrat" w:cs="Arial"/>
          <w:b/>
          <w:sz w:val="18"/>
          <w:szCs w:val="18"/>
        </w:rPr>
      </w:pPr>
      <w:r>
        <w:rPr>
          <w:rFonts w:ascii="Montserrat" w:hAnsi="Montserrat" w:cs="Arial"/>
          <w:b/>
          <w:sz w:val="18"/>
          <w:szCs w:val="18"/>
        </w:rPr>
        <w:lastRenderedPageBreak/>
        <w:t>ANEXO 16</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6B377B" w:rsidRPr="00F249C7" w:rsidRDefault="006B377B" w:rsidP="006B377B">
      <w:pPr>
        <w:spacing w:after="0" w:line="240" w:lineRule="auto"/>
        <w:rPr>
          <w:rFonts w:ascii="Montserrat" w:hAnsi="Montserrat" w:cs="Arial"/>
          <w:color w:val="800000"/>
          <w:sz w:val="18"/>
          <w:szCs w:val="18"/>
        </w:rPr>
      </w:pPr>
    </w:p>
    <w:p w:rsidR="006B377B" w:rsidRPr="00F249C7" w:rsidRDefault="006B377B" w:rsidP="006B377B">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6B377B" w:rsidRPr="00F249C7" w:rsidRDefault="006B377B" w:rsidP="006B377B">
      <w:pPr>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6B377B" w:rsidRDefault="00FB752B"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SÁ</w:t>
      </w:r>
      <w:r w:rsidR="00012C77">
        <w:rPr>
          <w:rFonts w:ascii="Montserrat" w:hAnsi="Montserrat" w:cs="Arial"/>
          <w:bCs/>
          <w:sz w:val="18"/>
          <w:szCs w:val="18"/>
          <w:lang w:val="es-ES"/>
        </w:rPr>
        <w:t>NCHEZ</w:t>
      </w:r>
    </w:p>
    <w:p w:rsidR="006B377B" w:rsidRPr="00F249C7" w:rsidRDefault="006B377B" w:rsidP="006B377B">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6B377B" w:rsidRPr="00F249C7" w:rsidRDefault="00FB752B" w:rsidP="006B377B">
      <w:pPr>
        <w:shd w:val="clear" w:color="auto" w:fill="FFFFFF" w:themeFill="background1"/>
        <w:spacing w:after="0" w:line="240" w:lineRule="auto"/>
        <w:jc w:val="right"/>
        <w:rPr>
          <w:rFonts w:ascii="Montserrat" w:hAnsi="Montserrat" w:cs="Arial"/>
          <w:b/>
          <w:sz w:val="18"/>
          <w:szCs w:val="18"/>
        </w:rPr>
      </w:pPr>
      <w:r>
        <w:rPr>
          <w:rFonts w:ascii="Montserrat" w:hAnsi="Montserrat" w:cs="Arial"/>
          <w:b/>
          <w:sz w:val="18"/>
          <w:szCs w:val="18"/>
        </w:rPr>
        <w:t>NO. DE</w:t>
      </w:r>
      <w:r w:rsidR="006B377B" w:rsidRPr="00F249C7">
        <w:rPr>
          <w:rFonts w:ascii="Montserrat" w:hAnsi="Montserrat" w:cs="Arial"/>
          <w:b/>
          <w:sz w:val="18"/>
          <w:szCs w:val="18"/>
        </w:rPr>
        <w:t xml:space="preserve"> LICITACIÓN: </w:t>
      </w:r>
      <w:r w:rsidR="003D39AF">
        <w:rPr>
          <w:rFonts w:ascii="Montserrat" w:hAnsi="Montserrat" w:cs="Arial"/>
          <w:b/>
          <w:sz w:val="18"/>
          <w:szCs w:val="18"/>
        </w:rPr>
        <w:t>LA-009J2P001-E87</w:t>
      </w:r>
      <w:r w:rsidR="00A22905">
        <w:rPr>
          <w:rFonts w:ascii="Montserrat" w:hAnsi="Montserrat" w:cs="Arial"/>
          <w:b/>
          <w:sz w:val="18"/>
          <w:szCs w:val="18"/>
        </w:rPr>
        <w:t>-2020</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widowControl w:val="0"/>
        <w:spacing w:after="0" w:line="240" w:lineRule="auto"/>
        <w:rPr>
          <w:rFonts w:ascii="Montserrat" w:hAnsi="Montserrat" w:cs="Arial"/>
          <w:sz w:val="18"/>
          <w:szCs w:val="18"/>
        </w:rPr>
      </w:pPr>
      <w:r w:rsidRPr="00F249C7">
        <w:rPr>
          <w:rFonts w:ascii="Montserrat" w:hAnsi="Montserrat" w:cs="Arial"/>
          <w:sz w:val="18"/>
          <w:szCs w:val="18"/>
        </w:rPr>
        <w:t xml:space="preserve">Bajo protesta de decir verdad, manifestamos a usted, que en caso de resultar ganador de la </w:t>
      </w:r>
      <w:r>
        <w:rPr>
          <w:rFonts w:ascii="Montserrat" w:hAnsi="Montserrat" w:cs="Arial"/>
          <w:sz w:val="18"/>
          <w:szCs w:val="18"/>
        </w:rPr>
        <w:t xml:space="preserve">licitación pública </w:t>
      </w:r>
      <w:r w:rsidR="000E4CED">
        <w:rPr>
          <w:rFonts w:ascii="Montserrat" w:hAnsi="Montserrat" w:cs="Arial"/>
          <w:sz w:val="18"/>
          <w:szCs w:val="18"/>
        </w:rPr>
        <w:t>inter</w:t>
      </w:r>
      <w:r>
        <w:rPr>
          <w:rFonts w:ascii="Montserrat" w:hAnsi="Montserrat" w:cs="Arial"/>
          <w:sz w:val="18"/>
          <w:szCs w:val="18"/>
        </w:rPr>
        <w:t xml:space="preserve">nacional </w:t>
      </w:r>
      <w:r w:rsidR="000E4CED">
        <w:rPr>
          <w:rFonts w:ascii="Montserrat" w:hAnsi="Montserrat" w:cs="Arial"/>
          <w:sz w:val="18"/>
          <w:szCs w:val="18"/>
        </w:rPr>
        <w:t>abierta</w:t>
      </w:r>
      <w:r w:rsidRPr="00F249C7">
        <w:rPr>
          <w:rFonts w:ascii="Montserrat" w:hAnsi="Montserrat" w:cs="Arial"/>
          <w:sz w:val="18"/>
          <w:szCs w:val="18"/>
        </w:rPr>
        <w:t xml:space="preserve"> arriba señalada, haremos entrega a la API DOS BOCAS, de las siguientes garantías:</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6B377B" w:rsidRPr="00F249C7" w:rsidRDefault="006B377B" w:rsidP="006B377B">
      <w:pPr>
        <w:tabs>
          <w:tab w:val="left" w:pos="851"/>
        </w:tabs>
        <w:spacing w:after="0" w:line="240" w:lineRule="auto"/>
        <w:ind w:right="23"/>
        <w:rPr>
          <w:rFonts w:ascii="Montserrat" w:hAnsi="Montserrat" w:cs="Arial"/>
          <w:b/>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F249C7" w:rsidRDefault="006B377B" w:rsidP="006B377B">
      <w:pPr>
        <w:tabs>
          <w:tab w:val="left" w:pos="851"/>
        </w:tabs>
        <w:spacing w:after="0" w:line="240" w:lineRule="auto"/>
        <w:ind w:right="23"/>
        <w:rPr>
          <w:rFonts w:ascii="Montserrat" w:hAnsi="Montserrat" w:cs="Arial"/>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right="23" w:hanging="1211"/>
        <w:rPr>
          <w:rFonts w:ascii="Montserrat" w:hAnsi="Montserrat" w:cs="Arial"/>
          <w:sz w:val="18"/>
          <w:szCs w:val="18"/>
        </w:rPr>
      </w:pPr>
      <w:r w:rsidRPr="00F249C7">
        <w:rPr>
          <w:rFonts w:ascii="Montserrat" w:hAnsi="Montserrat" w:cs="Arial"/>
          <w:sz w:val="18"/>
          <w:szCs w:val="18"/>
        </w:rPr>
        <w:t>Que la fianza se otorga atendiendo a todas las estipulaciones contenidas en el contrato;</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 xml:space="preserve">Que en caso de que la API DOS BOCAS sea emplazada a juicio laboral por uno o más trabajadores que hubieran laborado para el </w:t>
      </w:r>
      <w:r w:rsidR="007211EA">
        <w:rPr>
          <w:rFonts w:ascii="Montserrat" w:hAnsi="Montserrat" w:cs="Arial"/>
          <w:sz w:val="18"/>
          <w:szCs w:val="18"/>
        </w:rPr>
        <w:t>PROVEEDOR</w:t>
      </w:r>
      <w:r w:rsidRPr="00F249C7">
        <w:rPr>
          <w:rFonts w:ascii="Montserrat" w:hAnsi="Montserrat" w:cs="Arial"/>
          <w:sz w:val="18"/>
          <w:szCs w:val="18"/>
        </w:rPr>
        <w:t xml:space="preserve"> durante la prestación de los </w:t>
      </w:r>
      <w:r w:rsidR="00EB6A7B">
        <w:rPr>
          <w:rFonts w:ascii="Montserrat" w:hAnsi="Montserrat" w:cs="Arial"/>
          <w:sz w:val="18"/>
          <w:szCs w:val="18"/>
        </w:rPr>
        <w:t>BIENES</w:t>
      </w:r>
      <w:r w:rsidRPr="00F249C7">
        <w:rPr>
          <w:rFonts w:ascii="Montserrat" w:hAnsi="Montserrat" w:cs="Arial"/>
          <w:sz w:val="18"/>
          <w:szCs w:val="18"/>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hAnsi="Montserrat" w:cs="Arial"/>
          <w:sz w:val="18"/>
          <w:szCs w:val="18"/>
        </w:rPr>
        <w:t>PROVEEDOR</w:t>
      </w:r>
      <w:r w:rsidRPr="00F249C7">
        <w:rPr>
          <w:rFonts w:ascii="Montserrat" w:hAnsi="Montserrat" w:cs="Arial"/>
          <w:sz w:val="18"/>
          <w:szCs w:val="18"/>
        </w:rPr>
        <w:t>,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afianzadora tal evento y esta reembolsará a las API DOS BOCAS el importe negociado y en caso de negativa, las API DOS BOCAS procederán en la forma y vía a que se refiere el inciso d) anterior.</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lastRenderedPageBreak/>
        <w:t xml:space="preserve">Para otorgarse el finiquito, previamente el </w:t>
      </w:r>
      <w:r w:rsidR="007211EA">
        <w:rPr>
          <w:rFonts w:ascii="Montserrat" w:hAnsi="Montserrat" w:cs="Arial"/>
          <w:sz w:val="18"/>
          <w:szCs w:val="18"/>
        </w:rPr>
        <w:t>PROVEEDOR</w:t>
      </w:r>
      <w:r w:rsidRPr="00F249C7">
        <w:rPr>
          <w:rFonts w:ascii="Montserrat" w:hAnsi="Montserrat" w:cs="Arial"/>
          <w:sz w:val="18"/>
          <w:szCs w:val="18"/>
        </w:rPr>
        <w:t xml:space="preserve"> liquidará todos los pasivos contingentes del orden laboral, derivados de los trabajadores empleados por el mismo en la prestación de los </w:t>
      </w:r>
      <w:r w:rsidR="00EB6A7B">
        <w:rPr>
          <w:rFonts w:ascii="Montserrat" w:hAnsi="Montserrat" w:cs="Arial"/>
          <w:sz w:val="18"/>
          <w:szCs w:val="18"/>
        </w:rPr>
        <w:t>BIENES</w:t>
      </w:r>
      <w:r w:rsidRPr="00F249C7">
        <w:rPr>
          <w:rFonts w:ascii="Montserrat" w:hAnsi="Montserrat" w:cs="Arial"/>
          <w:sz w:val="18"/>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18"/>
          <w:szCs w:val="18"/>
        </w:rPr>
        <w:t>PROVEEDOR</w:t>
      </w:r>
      <w:r w:rsidRPr="00F249C7">
        <w:rPr>
          <w:rFonts w:ascii="Montserrat" w:hAnsi="Montserrat" w:cs="Arial"/>
          <w:sz w:val="18"/>
          <w:szCs w:val="18"/>
        </w:rPr>
        <w:t>, se considerará que hay ocultación de pasivos y se entenderá que esto es de mala fe.</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 xml:space="preserve">El no presentar la Garantía dentro del </w:t>
      </w:r>
      <w:r w:rsidR="003D39AF">
        <w:rPr>
          <w:rFonts w:ascii="Montserrat" w:hAnsi="Montserrat" w:cs="Arial"/>
          <w:sz w:val="18"/>
          <w:szCs w:val="18"/>
        </w:rPr>
        <w:t>plazo señalado dará lugar a la Rescisión Administrativa del C</w:t>
      </w:r>
      <w:r w:rsidRPr="00F249C7">
        <w:rPr>
          <w:rFonts w:ascii="Montserrat" w:hAnsi="Montserrat" w:cs="Arial"/>
          <w:sz w:val="18"/>
          <w:szCs w:val="18"/>
        </w:rPr>
        <w:t>ontrato de acuerdo con lo dispuesto por el Artículo 54 de LAASSP.</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Default="006B377B"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3D39AF">
      <w:pPr>
        <w:spacing w:after="0" w:line="240" w:lineRule="auto"/>
        <w:jc w:val="center"/>
        <w:rPr>
          <w:rFonts w:ascii="Montserrat" w:hAnsi="Montserrat" w:cs="Arial"/>
          <w:sz w:val="16"/>
          <w:szCs w:val="16"/>
        </w:rPr>
      </w:pPr>
      <w:r w:rsidRPr="00DC2622">
        <w:rPr>
          <w:rFonts w:ascii="Montserrat" w:hAnsi="Montserrat" w:cs="Arial"/>
          <w:sz w:val="16"/>
          <w:szCs w:val="16"/>
        </w:rPr>
        <w:br w:type="page"/>
      </w: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lastRenderedPageBreak/>
        <w:t>ANEXO 17</w:t>
      </w:r>
    </w:p>
    <w:p w:rsidR="00F51311" w:rsidRPr="00F249C7" w:rsidRDefault="00FB752B" w:rsidP="00AF1F95">
      <w:pPr>
        <w:shd w:val="clear" w:color="auto" w:fill="FFFFFF" w:themeFill="background1"/>
        <w:spacing w:after="0" w:line="240" w:lineRule="auto"/>
        <w:jc w:val="right"/>
        <w:rPr>
          <w:rFonts w:ascii="Montserrat" w:hAnsi="Montserrat" w:cs="Arial"/>
          <w:b/>
          <w:sz w:val="16"/>
          <w:szCs w:val="16"/>
        </w:rPr>
      </w:pPr>
      <w:r>
        <w:rPr>
          <w:rFonts w:ascii="Montserrat" w:hAnsi="Montserrat" w:cs="Arial"/>
          <w:b/>
          <w:sz w:val="16"/>
          <w:szCs w:val="16"/>
        </w:rPr>
        <w:t>NO. DE</w:t>
      </w:r>
      <w:r w:rsidR="00F51311" w:rsidRPr="00F249C7">
        <w:rPr>
          <w:rFonts w:ascii="Montserrat" w:hAnsi="Montserrat" w:cs="Arial"/>
          <w:b/>
          <w:sz w:val="16"/>
          <w:szCs w:val="16"/>
        </w:rPr>
        <w:t xml:space="preserve"> LICITACIÓN: </w:t>
      </w:r>
      <w:r w:rsidR="003D39AF">
        <w:rPr>
          <w:rFonts w:ascii="Montserrat" w:hAnsi="Montserrat" w:cs="Arial"/>
          <w:b/>
          <w:sz w:val="16"/>
          <w:szCs w:val="16"/>
        </w:rPr>
        <w:t>LA-009J2P001-E87</w:t>
      </w:r>
      <w:r w:rsidR="00A22905">
        <w:rPr>
          <w:rFonts w:ascii="Montserrat" w:hAnsi="Montserrat" w:cs="Arial"/>
          <w:b/>
          <w:sz w:val="16"/>
          <w:szCs w:val="16"/>
        </w:rPr>
        <w:t>-2020</w:t>
      </w:r>
    </w:p>
    <w:p w:rsidR="00F51311" w:rsidRPr="00F249C7" w:rsidRDefault="00F51311" w:rsidP="00AF1F95">
      <w:pPr>
        <w:pStyle w:val="CABEZA"/>
        <w:spacing w:line="240" w:lineRule="auto"/>
        <w:rPr>
          <w:rFonts w:ascii="Montserrat" w:hAnsi="Montserrat" w:cs="Arial"/>
          <w:sz w:val="16"/>
          <w:szCs w:val="16"/>
        </w:rPr>
      </w:pPr>
    </w:p>
    <w:p w:rsidR="00F51311" w:rsidRPr="00F249C7" w:rsidRDefault="00FB752B" w:rsidP="00AF1F95">
      <w:pPr>
        <w:pStyle w:val="CABEZA"/>
        <w:spacing w:line="240" w:lineRule="auto"/>
        <w:rPr>
          <w:rFonts w:ascii="Montserrat" w:hAnsi="Montserrat" w:cs="Arial"/>
          <w:sz w:val="16"/>
          <w:szCs w:val="16"/>
        </w:rPr>
      </w:pPr>
      <w:r>
        <w:rPr>
          <w:rFonts w:ascii="Montserrat" w:hAnsi="Montserrat" w:cs="Arial"/>
          <w:sz w:val="16"/>
          <w:szCs w:val="16"/>
        </w:rPr>
        <w:t>SECRETARÍ</w:t>
      </w:r>
      <w:r w:rsidR="00F51311" w:rsidRPr="00F249C7">
        <w:rPr>
          <w:rFonts w:ascii="Montserrat" w:hAnsi="Montserrat" w:cs="Arial"/>
          <w:sz w:val="16"/>
          <w:szCs w:val="16"/>
        </w:rPr>
        <w:t>A DE CONTRALORIA Y DESARROLLO ADMINISTRATIVO.</w:t>
      </w:r>
    </w:p>
    <w:p w:rsidR="00F51311" w:rsidRDefault="00F51311" w:rsidP="00AF1F95">
      <w:pPr>
        <w:pStyle w:val="CABEZA"/>
        <w:spacing w:line="240" w:lineRule="auto"/>
        <w:rPr>
          <w:rFonts w:ascii="Montserrat" w:hAnsi="Montserrat" w:cs="Arial"/>
          <w:sz w:val="16"/>
          <w:szCs w:val="16"/>
        </w:rPr>
      </w:pPr>
    </w:p>
    <w:p w:rsidR="00F51311" w:rsidRPr="00F249C7" w:rsidRDefault="00F51311" w:rsidP="00AF1F95">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AF1F95">
      <w:pPr>
        <w:spacing w:after="0" w:line="240" w:lineRule="auto"/>
        <w:rPr>
          <w:rFonts w:ascii="Montserrat" w:hAnsi="Montserrat" w:cs="Arial"/>
          <w:sz w:val="16"/>
          <w:szCs w:val="16"/>
        </w:rPr>
      </w:pPr>
    </w:p>
    <w:p w:rsidR="00F51311" w:rsidRPr="005209F8" w:rsidRDefault="00F51311" w:rsidP="00AF1F95">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8, 27, 28, 33 fracción XXII, 74, 83 y 85 de la Ley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EB6A7B">
        <w:rPr>
          <w:rFonts w:ascii="Montserrat" w:hAnsi="Montserrat" w:cs="Arial"/>
          <w:sz w:val="16"/>
          <w:szCs w:val="16"/>
        </w:rPr>
        <w:t>BIENES</w:t>
      </w:r>
      <w:r w:rsidRPr="00F249C7">
        <w:rPr>
          <w:rFonts w:ascii="Montserrat" w:hAnsi="Montserrat" w:cs="Arial"/>
          <w:sz w:val="16"/>
          <w:szCs w:val="16"/>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EB6A7B">
        <w:rPr>
          <w:rFonts w:ascii="Montserrat" w:hAnsi="Montserrat" w:cs="Arial"/>
          <w:sz w:val="16"/>
          <w:szCs w:val="16"/>
        </w:rPr>
        <w:t>BIENES</w:t>
      </w:r>
      <w:r w:rsidRPr="00F249C7">
        <w:rPr>
          <w:rFonts w:ascii="Montserrat" w:hAnsi="Montserrat" w:cs="Arial"/>
          <w:sz w:val="16"/>
          <w:szCs w:val="16"/>
        </w:rPr>
        <w:t xml:space="preserve"> muebles, y </w:t>
      </w:r>
      <w:r w:rsidR="00EB6A7B">
        <w:rPr>
          <w:rFonts w:ascii="Montserrat" w:hAnsi="Montserrat" w:cs="Arial"/>
          <w:sz w:val="16"/>
          <w:szCs w:val="16"/>
        </w:rPr>
        <w:t>BIENES</w:t>
      </w:r>
      <w:r w:rsidRPr="00F249C7">
        <w:rPr>
          <w:rFonts w:ascii="Montserrat" w:hAnsi="Montserrat" w:cs="Arial"/>
          <w:sz w:val="16"/>
          <w:szCs w:val="16"/>
        </w:rPr>
        <w:t xml:space="preserve"> de cualquier naturaleza, así como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5B34B0" w:rsidRPr="00F249C7" w:rsidRDefault="005B34B0" w:rsidP="00AF1F95">
      <w:pPr>
        <w:pStyle w:val="texto0"/>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virtud de lo que prevén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AF1F95">
      <w:pPr>
        <w:pStyle w:val="ANOTACION"/>
        <w:spacing w:before="0" w:after="0" w:line="240" w:lineRule="auto"/>
        <w:jc w:val="left"/>
        <w:rPr>
          <w:rFonts w:ascii="Montserrat" w:hAnsi="Montserrat" w:cs="Arial"/>
          <w:sz w:val="16"/>
          <w:szCs w:val="16"/>
        </w:rPr>
      </w:pPr>
    </w:p>
    <w:p w:rsidR="00F51311" w:rsidRPr="00F249C7" w:rsidRDefault="00F51311" w:rsidP="00AF1F95">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AF1F95">
      <w:pPr>
        <w:pStyle w:val="ANOTACION"/>
        <w:spacing w:before="0" w:after="0" w:line="240" w:lineRule="auto"/>
        <w:jc w:val="both"/>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SEGUNDA.- </w:t>
      </w:r>
      <w:r w:rsidRPr="00F249C7">
        <w:rPr>
          <w:rFonts w:ascii="Montserrat" w:hAnsi="Montserrat" w:cs="Arial"/>
          <w:sz w:val="16"/>
          <w:szCs w:val="16"/>
        </w:rPr>
        <w:t>Para efectos del presente Acuerdo, se entenderá por:</w:t>
      </w:r>
    </w:p>
    <w:p w:rsidR="00F51311" w:rsidRPr="00F249C7" w:rsidRDefault="00F51311" w:rsidP="00AF1F95">
      <w:pPr>
        <w:pStyle w:val="texto0"/>
        <w:spacing w:after="0" w:line="240" w:lineRule="auto"/>
        <w:ind w:firstLine="0"/>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lastRenderedPageBreak/>
        <w:t>II.</w:t>
      </w:r>
      <w:r w:rsidRPr="00F249C7">
        <w:rPr>
          <w:rFonts w:ascii="Montserrat" w:hAnsi="Montserrat" w:cs="Arial"/>
          <w:sz w:val="16"/>
          <w:szCs w:val="16"/>
        </w:rPr>
        <w:t xml:space="preserve"> </w:t>
      </w:r>
      <w:r w:rsidRPr="00F249C7">
        <w:rPr>
          <w:rFonts w:ascii="Montserrat" w:hAnsi="Montserrat" w:cs="Arial"/>
          <w:sz w:val="16"/>
          <w:szCs w:val="16"/>
        </w:rPr>
        <w:tab/>
        <w:t xml:space="preserve">Leyes: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w:t>
      </w:r>
      <w:proofErr w:type="gramStart"/>
      <w:r w:rsidRPr="00F249C7">
        <w:rPr>
          <w:rFonts w:ascii="Montserrat" w:hAnsi="Montserrat" w:cs="Arial"/>
          <w:b/>
          <w:bCs/>
          <w:i/>
          <w:iCs/>
          <w:sz w:val="16"/>
          <w:szCs w:val="16"/>
        </w:rPr>
        <w:t>:/</w:t>
      </w:r>
      <w:proofErr w:type="gramEnd"/>
      <w:r w:rsidRPr="00F249C7">
        <w:rPr>
          <w:rFonts w:ascii="Montserrat" w:hAnsi="Montserrat" w:cs="Arial"/>
          <w:b/>
          <w:bCs/>
          <w:i/>
          <w:iCs/>
          <w:sz w:val="16"/>
          <w:szCs w:val="16"/>
        </w:rPr>
        <w:t>/compranet.</w:t>
      </w:r>
      <w:r w:rsidR="00B01063">
        <w:rPr>
          <w:rFonts w:ascii="Montserrat" w:hAnsi="Montserrat" w:cs="Arial"/>
          <w:b/>
          <w:bCs/>
          <w:i/>
          <w:iCs/>
          <w:sz w:val="16"/>
          <w:szCs w:val="16"/>
        </w:rPr>
        <w:t>hacienda.</w:t>
      </w:r>
      <w:r w:rsidRPr="00F249C7">
        <w:rPr>
          <w:rFonts w:ascii="Montserrat" w:hAnsi="Montserrat" w:cs="Arial"/>
          <w:b/>
          <w:bCs/>
          <w:i/>
          <w:iCs/>
          <w:sz w:val="16"/>
          <w:szCs w:val="16"/>
        </w:rPr>
        <w:t>gob.mx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El uso de medios de comunicación electrónica a que se refiere el presente Acuerdo, podrá hacerse extensivo a las licitaciones públicas relativas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 cuando el organismo financiero internacional lo autorice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AF1F95">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w:t>
      </w:r>
      <w:r w:rsidRPr="00F249C7">
        <w:rPr>
          <w:rFonts w:ascii="Montserrat" w:hAnsi="Montserrat" w:cs="Arial"/>
          <w:sz w:val="16"/>
          <w:szCs w:val="16"/>
        </w:rPr>
        <w:lastRenderedPageBreak/>
        <w:t>comunicación electrónica en las licitaciones públicas cuyas convocatorias y bases así lo establezcan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renovar el uso del certificado bastará que los interesados entreguen a la Contraloría un escrito firmado en el que manifiesten, bajo protesta de decir verdad, que la documentación exhibida para su inscripción no ha sufrido modificación alguna, por lo que respecta al </w:t>
      </w:r>
      <w:proofErr w:type="spellStart"/>
      <w:r w:rsidRPr="00F249C7">
        <w:rPr>
          <w:rFonts w:ascii="Montserrat" w:hAnsi="Montserrat" w:cs="Arial"/>
          <w:sz w:val="16"/>
          <w:szCs w:val="16"/>
        </w:rPr>
        <w:t>acreditamiento</w:t>
      </w:r>
      <w:proofErr w:type="spellEnd"/>
      <w:r w:rsidRPr="00F249C7">
        <w:rPr>
          <w:rFonts w:ascii="Montserrat" w:hAnsi="Montserrat" w:cs="Arial"/>
          <w:sz w:val="16"/>
          <w:szCs w:val="16"/>
        </w:rPr>
        <w:t xml:space="preserve"> de su personalidad y, en su caso, al de su existencia legal y al de las facultades de su representante.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AF1F95">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lastRenderedPageBreak/>
        <w:tab/>
        <w:t>La Contraloría podrá verificar en cualquier momento que, durante el lapso de interrupción, no se haya suscitado alguna modificación a las propuestas que obren en poder de la convocante.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F249C7">
        <w:rPr>
          <w:rFonts w:ascii="Montserrat" w:hAnsi="Montserrat" w:cs="Arial"/>
          <w:sz w:val="16"/>
          <w:szCs w:val="16"/>
        </w:rPr>
        <w:t>telefacsímil</w:t>
      </w:r>
      <w:proofErr w:type="spellEnd"/>
      <w:r w:rsidRPr="00F249C7">
        <w:rPr>
          <w:rFonts w:ascii="Montserrat" w:hAnsi="Montserrat" w:cs="Arial"/>
          <w:sz w:val="16"/>
          <w:szCs w:val="16"/>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En las inconformidades presentadas por esta vía, no será necesario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acredite su personalidad.</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Asimismo, no será requisito indispensable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deberá remitirla por mensajería o correo certificado dentro del término de presentación de las inconformidades que establecen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lastRenderedPageBreak/>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AF1F95">
      <w:pPr>
        <w:pStyle w:val="ANOTACION"/>
        <w:spacing w:before="0" w:after="0" w:line="240" w:lineRule="auto"/>
        <w:rPr>
          <w:rFonts w:ascii="Montserrat" w:hAnsi="Montserrat" w:cs="Arial"/>
          <w:sz w:val="16"/>
          <w:szCs w:val="16"/>
        </w:rPr>
      </w:pPr>
    </w:p>
    <w:p w:rsidR="00F51311"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F51311" w:rsidRPr="00F249C7" w:rsidRDefault="009E3424" w:rsidP="00D42B2D">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lastRenderedPageBreak/>
        <w:t>ANEXO 18</w:t>
      </w:r>
    </w:p>
    <w:p w:rsidR="00F51311" w:rsidRPr="00F249C7" w:rsidRDefault="00FB752B" w:rsidP="00AF1F95">
      <w:pPr>
        <w:shd w:val="clear" w:color="auto" w:fill="FFFFFF" w:themeFill="background1"/>
        <w:spacing w:after="0" w:line="240" w:lineRule="auto"/>
        <w:jc w:val="right"/>
        <w:rPr>
          <w:rFonts w:ascii="Montserrat" w:hAnsi="Montserrat" w:cs="Arial"/>
          <w:b/>
          <w:sz w:val="16"/>
          <w:szCs w:val="16"/>
        </w:rPr>
      </w:pPr>
      <w:r>
        <w:rPr>
          <w:rFonts w:ascii="Montserrat" w:hAnsi="Montserrat" w:cs="Arial"/>
          <w:b/>
          <w:sz w:val="16"/>
          <w:szCs w:val="16"/>
        </w:rPr>
        <w:t>NO. DE</w:t>
      </w:r>
      <w:r w:rsidR="00F51311" w:rsidRPr="00F249C7">
        <w:rPr>
          <w:rFonts w:ascii="Montserrat" w:hAnsi="Montserrat" w:cs="Arial"/>
          <w:b/>
          <w:sz w:val="16"/>
          <w:szCs w:val="16"/>
        </w:rPr>
        <w:t xml:space="preserve"> LICITACIÓN: </w:t>
      </w:r>
      <w:r w:rsidR="003D39AF">
        <w:rPr>
          <w:rFonts w:ascii="Montserrat" w:hAnsi="Montserrat" w:cs="Arial"/>
          <w:b/>
          <w:sz w:val="16"/>
          <w:szCs w:val="16"/>
        </w:rPr>
        <w:t>LA-009J2P001-E87</w:t>
      </w:r>
      <w:r w:rsidR="00A22905">
        <w:rPr>
          <w:rFonts w:ascii="Montserrat" w:hAnsi="Montserrat" w:cs="Arial"/>
          <w:b/>
          <w:sz w:val="16"/>
          <w:szCs w:val="16"/>
        </w:rPr>
        <w:t>-2020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EB6A7B">
        <w:rPr>
          <w:rFonts w:ascii="Montserrat" w:hAnsi="Montserrat" w:cs="Arial"/>
          <w:sz w:val="16"/>
          <w:szCs w:val="16"/>
        </w:rPr>
        <w:t>BIENES</w:t>
      </w:r>
      <w:r w:rsidRPr="00F249C7">
        <w:rPr>
          <w:rFonts w:ascii="Montserrat" w:hAnsi="Montserrat" w:cs="Arial"/>
          <w:sz w:val="16"/>
          <w:szCs w:val="16"/>
        </w:rPr>
        <w:t xml:space="preserve"> Y SI REQUIERES CAPI</w:t>
      </w:r>
      <w:r w:rsidR="0010754F">
        <w:rPr>
          <w:rFonts w:ascii="Montserrat" w:hAnsi="Montserrat" w:cs="Arial"/>
          <w:sz w:val="16"/>
          <w:szCs w:val="16"/>
        </w:rPr>
        <w:t>TAL</w:t>
      </w:r>
      <w:r w:rsidRPr="00F249C7">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INCREMENTA TUS VENTAS, AL PERTENECER AL DIRECTORIO DE PROVEEDORES DEL GOBIERNO FEDERAL, MEDIANTE EL CUAL LAS DEPENDENCIAS Y/O ENTIDADES U OTRAS EMPRESAS PODRÁN CONSULTAR TU OFERTA DE PRODUCTOS Y </w:t>
      </w:r>
      <w:r w:rsidR="00EB6A7B">
        <w:rPr>
          <w:rFonts w:ascii="Montserrat" w:hAnsi="Montserrat" w:cs="Arial"/>
          <w:sz w:val="16"/>
          <w:szCs w:val="16"/>
        </w:rPr>
        <w:t>BIENES</w:t>
      </w:r>
      <w:r w:rsidRPr="00F249C7">
        <w:rPr>
          <w:rFonts w:ascii="Montserrat" w:hAnsi="Montserrat" w:cs="Arial"/>
          <w:sz w:val="16"/>
          <w:szCs w:val="16"/>
        </w:rPr>
        <w:t xml:space="preserve"> EN EL MOMENTO QUE LO REQUIERAN, AL MISMO TIEMPO, CONOCERÁS OTRAS EMPRESAS CON LA POSIBILIDAD DE AMPLIAR TU BASE DE PROVEEDORES.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FM2 (PARA EXTRANJEROS) LA FIRMA DEBERÁ COINCIDIR CON LA DEL CONVENIO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 xml:space="preserve">ALTA EN HACIENDA Y SUS MODIFICACIONES FORMATO R-1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8.- </w:t>
      </w:r>
      <w:r w:rsidRPr="00F249C7">
        <w:rPr>
          <w:rFonts w:ascii="Montserrat" w:hAnsi="Montserrat" w:cs="Arial"/>
          <w:sz w:val="16"/>
          <w:szCs w:val="16"/>
        </w:rPr>
        <w:tab/>
        <w:t>CÉDULA DEL REGISTRO FEDERAL DE CONTRIBUYENTES (RFC, HOJA AZUL)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USTED PODRÁ CONTACTARSE CON LA PROMOTORÍA QUE VA A AFILIARLO LLAMANDO AL 01-800- NAFINSA (01-800-6234672)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AL 50-89-61-07;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F249C7" w:rsidRDefault="00F51311" w:rsidP="00AF1F95">
      <w:pPr>
        <w:spacing w:after="0" w:line="240" w:lineRule="auto"/>
        <w:rPr>
          <w:rFonts w:ascii="Montserrat" w:hAnsi="Montserrat" w:cs="Arial"/>
          <w:color w:val="800000"/>
          <w:sz w:val="16"/>
          <w:szCs w:val="16"/>
        </w:rPr>
      </w:pPr>
    </w:p>
    <w:p w:rsidR="00F51311" w:rsidRPr="00F249C7" w:rsidRDefault="00F51311" w:rsidP="00AF1F95">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AF1F95">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lastRenderedPageBreak/>
        <w:t>ANEXO 19</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p>
    <w:p w:rsidR="00F51311" w:rsidRPr="00F249C7" w:rsidRDefault="00FB752B" w:rsidP="00AF1F95">
      <w:pPr>
        <w:shd w:val="clear" w:color="auto" w:fill="FFFFFF" w:themeFill="background1"/>
        <w:spacing w:after="0" w:line="240" w:lineRule="auto"/>
        <w:jc w:val="right"/>
        <w:rPr>
          <w:rFonts w:ascii="Montserrat" w:hAnsi="Montserrat" w:cs="Arial"/>
          <w:b/>
          <w:sz w:val="18"/>
          <w:szCs w:val="18"/>
        </w:rPr>
      </w:pPr>
      <w:r>
        <w:rPr>
          <w:rFonts w:ascii="Montserrat" w:hAnsi="Montserrat" w:cs="Arial"/>
          <w:b/>
          <w:sz w:val="18"/>
          <w:szCs w:val="18"/>
        </w:rPr>
        <w:t>NO. DE</w:t>
      </w:r>
      <w:r w:rsidR="00F51311" w:rsidRPr="00F249C7">
        <w:rPr>
          <w:rFonts w:ascii="Montserrat" w:hAnsi="Montserrat" w:cs="Arial"/>
          <w:b/>
          <w:sz w:val="18"/>
          <w:szCs w:val="18"/>
        </w:rPr>
        <w:t xml:space="preserve"> LICITACIÓN: </w:t>
      </w:r>
      <w:r w:rsidR="003D39AF">
        <w:rPr>
          <w:rFonts w:ascii="Montserrat" w:hAnsi="Montserrat" w:cs="Arial"/>
          <w:b/>
          <w:sz w:val="18"/>
          <w:szCs w:val="18"/>
        </w:rPr>
        <w:t>LA-009J2P001-E87</w:t>
      </w:r>
      <w:r w:rsidR="00A22905">
        <w:rPr>
          <w:rFonts w:ascii="Montserrat" w:hAnsi="Montserrat" w:cs="Arial"/>
          <w:b/>
          <w:sz w:val="18"/>
          <w:szCs w:val="18"/>
        </w:rPr>
        <w:t>-2020</w:t>
      </w:r>
    </w:p>
    <w:p w:rsidR="00F51311" w:rsidRPr="00F249C7" w:rsidRDefault="00F51311" w:rsidP="00AF1F95">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 xml:space="preserve">12. Sector (industrial, </w:t>
      </w:r>
      <w:r w:rsidR="00EB6A7B">
        <w:rPr>
          <w:rFonts w:ascii="Montserrat" w:hAnsi="Montserrat" w:cs="Arial"/>
          <w:bCs/>
          <w:sz w:val="18"/>
          <w:szCs w:val="18"/>
        </w:rPr>
        <w:t>BIENES</w:t>
      </w:r>
      <w:r w:rsidRPr="00F249C7">
        <w:rPr>
          <w:rFonts w:ascii="Montserrat" w:hAnsi="Montserrat" w:cs="Arial"/>
          <w:bCs/>
          <w:sz w:val="18"/>
          <w:szCs w:val="18"/>
        </w:rPr>
        <w:t xml:space="preserve"> o comercio): ________________________</w:t>
      </w:r>
    </w:p>
    <w:p w:rsidR="00F51311" w:rsidRPr="00F249C7" w:rsidRDefault="00F51311" w:rsidP="00AF1F95">
      <w:pPr>
        <w:pStyle w:val="Textoindependiente"/>
        <w:spacing w:after="0"/>
        <w:ind w:right="96"/>
        <w:rPr>
          <w:rFonts w:ascii="Montserrat" w:hAnsi="Montserrat" w:cs="Arial"/>
          <w:bCs/>
          <w:sz w:val="18"/>
          <w:szCs w:val="18"/>
        </w:rPr>
      </w:pPr>
    </w:p>
    <w:p w:rsidR="00F51311" w:rsidRPr="00F249C7" w:rsidRDefault="00F51311" w:rsidP="00AF1F95">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EB6A7B" w:rsidP="00AF1F95">
            <w:pPr>
              <w:pStyle w:val="Textoindependiente"/>
              <w:spacing w:after="0"/>
              <w:jc w:val="center"/>
              <w:rPr>
                <w:rFonts w:ascii="Montserrat" w:hAnsi="Montserrat" w:cs="Arial"/>
                <w:sz w:val="18"/>
                <w:szCs w:val="18"/>
              </w:rPr>
            </w:pPr>
            <w:r>
              <w:rPr>
                <w:rFonts w:ascii="Montserrat" w:hAnsi="Montserrat" w:cs="Arial"/>
                <w:sz w:val="18"/>
                <w:szCs w:val="18"/>
              </w:rPr>
              <w:t>BIENES</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AF1F95">
      <w:pPr>
        <w:pStyle w:val="Textoindependiente"/>
        <w:spacing w:after="0"/>
        <w:rPr>
          <w:rFonts w:ascii="Montserrat" w:hAnsi="Montserrat" w:cs="Arial"/>
          <w:sz w:val="18"/>
          <w:szCs w:val="18"/>
        </w:rPr>
      </w:pPr>
    </w:p>
    <w:p w:rsidR="00F51311" w:rsidRPr="00F249C7" w:rsidRDefault="00F51311" w:rsidP="00AF1F95">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AF1F95">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color w:val="FF0000"/>
          <w:sz w:val="18"/>
          <w:szCs w:val="18"/>
        </w:rPr>
      </w:pPr>
    </w:p>
    <w:p w:rsidR="006B377B" w:rsidRPr="00902C17" w:rsidRDefault="00F51311" w:rsidP="006B377B">
      <w:pPr>
        <w:spacing w:after="0" w:line="240" w:lineRule="auto"/>
        <w:jc w:val="center"/>
        <w:rPr>
          <w:rFonts w:ascii="Montserrat" w:hAnsi="Montserrat" w:cs="Arial"/>
          <w:sz w:val="18"/>
          <w:szCs w:val="18"/>
        </w:rPr>
      </w:pPr>
      <w:r w:rsidRPr="00F249C7">
        <w:rPr>
          <w:rFonts w:ascii="Montserrat" w:hAnsi="Montserrat" w:cs="Arial"/>
          <w:color w:val="FF0000"/>
          <w:sz w:val="18"/>
          <w:szCs w:val="18"/>
        </w:rPr>
        <w:br w:type="page"/>
      </w: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lastRenderedPageBreak/>
        <w:t>ANEXO 20</w:t>
      </w:r>
    </w:p>
    <w:p w:rsidR="006B377B" w:rsidRPr="00902C17" w:rsidRDefault="006B377B" w:rsidP="006B377B">
      <w:pPr>
        <w:jc w:val="center"/>
        <w:rPr>
          <w:rFonts w:ascii="Montserrat" w:hAnsi="Montserrat" w:cs="Arial"/>
          <w:b/>
          <w:sz w:val="18"/>
          <w:szCs w:val="18"/>
        </w:rPr>
      </w:pP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6B377B" w:rsidRPr="00902C17" w:rsidRDefault="006B377B" w:rsidP="006B377B">
      <w:pPr>
        <w:jc w:val="center"/>
        <w:rPr>
          <w:rFonts w:ascii="Montserrat" w:hAnsi="Montserrat" w:cs="Arial"/>
          <w:b/>
          <w:sz w:val="18"/>
          <w:szCs w:val="18"/>
        </w:rPr>
      </w:pP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6B377B" w:rsidRPr="00902C17" w:rsidRDefault="00FB752B"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SÁ</w:t>
      </w:r>
      <w:r w:rsidR="00012C77">
        <w:rPr>
          <w:rFonts w:ascii="Montserrat" w:hAnsi="Montserrat" w:cs="Arial"/>
          <w:bCs/>
          <w:sz w:val="18"/>
          <w:szCs w:val="18"/>
          <w:lang w:val="es-ES"/>
        </w:rPr>
        <w:t>NCHEZ</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6B377B" w:rsidRPr="00902C17" w:rsidRDefault="00FB752B" w:rsidP="006B377B">
      <w:pPr>
        <w:jc w:val="right"/>
        <w:rPr>
          <w:rFonts w:ascii="Montserrat" w:hAnsi="Montserrat" w:cs="Arial"/>
          <w:b/>
          <w:sz w:val="18"/>
          <w:szCs w:val="18"/>
        </w:rPr>
      </w:pPr>
      <w:r>
        <w:rPr>
          <w:rFonts w:ascii="Montserrat" w:hAnsi="Montserrat" w:cs="Arial"/>
          <w:b/>
          <w:sz w:val="18"/>
          <w:szCs w:val="18"/>
        </w:rPr>
        <w:t>NO. DE</w:t>
      </w:r>
      <w:r w:rsidR="006B377B" w:rsidRPr="00F249C7">
        <w:rPr>
          <w:rFonts w:ascii="Montserrat" w:hAnsi="Montserrat" w:cs="Arial"/>
          <w:b/>
          <w:sz w:val="18"/>
          <w:szCs w:val="18"/>
        </w:rPr>
        <w:t xml:space="preserve"> LICITACIÓN: </w:t>
      </w:r>
      <w:r w:rsidR="004055E7">
        <w:rPr>
          <w:rFonts w:ascii="Montserrat" w:hAnsi="Montserrat" w:cs="Arial"/>
          <w:b/>
          <w:sz w:val="18"/>
          <w:szCs w:val="18"/>
        </w:rPr>
        <w:t>LA-009</w:t>
      </w:r>
      <w:r w:rsidR="003D39AF">
        <w:rPr>
          <w:rFonts w:ascii="Montserrat" w:hAnsi="Montserrat" w:cs="Arial"/>
          <w:b/>
          <w:sz w:val="18"/>
          <w:szCs w:val="18"/>
        </w:rPr>
        <w:t>J2P001-E87</w:t>
      </w:r>
      <w:r w:rsidR="00A22905">
        <w:rPr>
          <w:rFonts w:ascii="Montserrat" w:hAnsi="Montserrat" w:cs="Arial"/>
          <w:b/>
          <w:sz w:val="18"/>
          <w:szCs w:val="18"/>
        </w:rPr>
        <w:t>-2020</w:t>
      </w:r>
    </w:p>
    <w:p w:rsidR="006B377B" w:rsidRPr="00902C17" w:rsidRDefault="006B377B" w:rsidP="006B377B">
      <w:pPr>
        <w:tabs>
          <w:tab w:val="left" w:pos="1"/>
        </w:tabs>
        <w:ind w:right="23"/>
        <w:rPr>
          <w:rFonts w:ascii="Montserrat" w:hAnsi="Montserrat" w:cs="Arial"/>
          <w:b/>
          <w:sz w:val="18"/>
          <w:szCs w:val="18"/>
        </w:rPr>
      </w:pPr>
    </w:p>
    <w:p w:rsidR="006B377B" w:rsidRPr="00902C17"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Hacemos referencia a la CONVOCATORIA de licitación</w:t>
      </w:r>
      <w:r w:rsidR="001E23F3">
        <w:rPr>
          <w:rFonts w:ascii="Montserrat" w:hAnsi="Montserrat" w:cs="Arial"/>
          <w:sz w:val="18"/>
          <w:szCs w:val="18"/>
        </w:rPr>
        <w:t>__________</w:t>
      </w:r>
      <w:r w:rsidRPr="00902C17">
        <w:rPr>
          <w:rFonts w:ascii="Montserrat" w:hAnsi="Montserrat" w:cs="Arial"/>
          <w:sz w:val="18"/>
          <w:szCs w:val="18"/>
        </w:rPr>
        <w:t xml:space="preserve"> que ha</w:t>
      </w:r>
      <w:r w:rsidR="008C6F7C">
        <w:rPr>
          <w:rFonts w:ascii="Montserrat" w:hAnsi="Montserrat" w:cs="Arial"/>
          <w:sz w:val="18"/>
          <w:szCs w:val="18"/>
        </w:rPr>
        <w:t xml:space="preserve"> sido emitida</w:t>
      </w:r>
      <w:r w:rsidRPr="00902C17">
        <w:rPr>
          <w:rFonts w:ascii="Montserrat" w:hAnsi="Montserrat" w:cs="Arial"/>
          <w:sz w:val="18"/>
          <w:szCs w:val="18"/>
        </w:rPr>
        <w:t xml:space="preserve"> por la ADMINISTRACIÓN PORTUARIA INTEGRAL DE DOS BOCAS, S.A. DE C.V. el</w:t>
      </w:r>
      <w:r w:rsidR="008C6F7C">
        <w:rPr>
          <w:rFonts w:ascii="Montserrat" w:hAnsi="Montserrat" w:cs="Arial"/>
          <w:sz w:val="18"/>
          <w:szCs w:val="18"/>
        </w:rPr>
        <w:t xml:space="preserve"> día</w:t>
      </w:r>
      <w:proofErr w:type="gramStart"/>
      <w:r w:rsidRPr="00902C17">
        <w:rPr>
          <w:rFonts w:ascii="Montserrat" w:hAnsi="Montserrat" w:cs="Arial"/>
          <w:sz w:val="18"/>
          <w:szCs w:val="18"/>
        </w:rPr>
        <w:t>....  .</w:t>
      </w:r>
      <w:proofErr w:type="gramEnd"/>
      <w:r w:rsidRPr="00902C17">
        <w:rPr>
          <w:rFonts w:ascii="Montserrat" w:hAnsi="Montserrat" w:cs="Arial"/>
          <w:sz w:val="18"/>
          <w:szCs w:val="18"/>
        </w:rPr>
        <w:t xml:space="preserve"> </w:t>
      </w:r>
      <w:proofErr w:type="gramStart"/>
      <w:r w:rsidRPr="00902C17">
        <w:rPr>
          <w:rFonts w:ascii="Montserrat" w:hAnsi="Montserrat" w:cs="Arial"/>
          <w:sz w:val="18"/>
          <w:szCs w:val="18"/>
        </w:rPr>
        <w:t>de</w:t>
      </w:r>
      <w:proofErr w:type="gramEnd"/>
      <w:r w:rsidRPr="00902C17">
        <w:rPr>
          <w:rFonts w:ascii="Montserrat" w:hAnsi="Montserrat" w:cs="Arial"/>
          <w:sz w:val="18"/>
          <w:szCs w:val="18"/>
        </w:rPr>
        <w:t xml:space="preserve">....   ........ </w:t>
      </w:r>
      <w:proofErr w:type="gramStart"/>
      <w:r w:rsidRPr="00902C17">
        <w:rPr>
          <w:rFonts w:ascii="Montserrat" w:hAnsi="Montserrat" w:cs="Arial"/>
          <w:sz w:val="18"/>
          <w:szCs w:val="18"/>
        </w:rPr>
        <w:t>de</w:t>
      </w:r>
      <w:proofErr w:type="gramEnd"/>
      <w:r w:rsidRPr="00902C17">
        <w:rPr>
          <w:rFonts w:ascii="Montserrat" w:hAnsi="Montserrat" w:cs="Arial"/>
          <w:sz w:val="18"/>
          <w:szCs w:val="18"/>
        </w:rPr>
        <w:t>.....</w:t>
      </w:r>
    </w:p>
    <w:p w:rsidR="006B377B" w:rsidRPr="00902C17" w:rsidRDefault="006B377B" w:rsidP="006B377B">
      <w:pPr>
        <w:tabs>
          <w:tab w:val="left" w:pos="1"/>
        </w:tabs>
        <w:ind w:right="51"/>
        <w:rPr>
          <w:rFonts w:ascii="Montserrat" w:hAnsi="Montserrat" w:cs="Arial"/>
          <w:sz w:val="18"/>
          <w:szCs w:val="18"/>
          <w:highlight w:val="yellow"/>
        </w:rPr>
      </w:pPr>
    </w:p>
    <w:p w:rsidR="006B377B"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3D39AF" w:rsidRPr="00902C17" w:rsidRDefault="003D39AF" w:rsidP="006B377B">
      <w:pPr>
        <w:tabs>
          <w:tab w:val="left" w:pos="1"/>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6B377B" w:rsidRPr="00902C17" w:rsidRDefault="006B377B" w:rsidP="006B377B">
      <w:pPr>
        <w:tabs>
          <w:tab w:val="left" w:pos="567"/>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w:t>
      </w:r>
      <w:r w:rsidRPr="00902C17">
        <w:rPr>
          <w:rFonts w:ascii="Montserrat" w:hAnsi="Montserrat" w:cs="Arial"/>
          <w:sz w:val="18"/>
          <w:szCs w:val="18"/>
        </w:rPr>
        <w:lastRenderedPageBreak/>
        <w:t>formalización del contrato, ustedes tendrán derecho, a notificar lo correspondiente al Órgano Interno de Control en API.</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6B377B" w:rsidRPr="00902C17" w:rsidRDefault="006B377B" w:rsidP="006B377B">
      <w:pPr>
        <w:ind w:right="51"/>
        <w:rPr>
          <w:rFonts w:ascii="Montserrat" w:hAnsi="Montserrat" w:cs="Arial"/>
          <w:sz w:val="18"/>
          <w:szCs w:val="18"/>
        </w:rPr>
      </w:pPr>
    </w:p>
    <w:p w:rsidR="006B377B"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En cumplimiento de lo establecido en el último párrafo del artículo 34 de la LAASSP, convenimos  en designar al </w:t>
      </w:r>
      <w:proofErr w:type="gramStart"/>
      <w:r w:rsidRPr="00902C17">
        <w:rPr>
          <w:rFonts w:ascii="Montserrat" w:hAnsi="Montserrat" w:cs="Arial"/>
          <w:sz w:val="18"/>
          <w:szCs w:val="18"/>
        </w:rPr>
        <w:t>Sr ....................................</w:t>
      </w:r>
      <w:proofErr w:type="gramEnd"/>
      <w:r w:rsidRPr="00902C17">
        <w:rPr>
          <w:rFonts w:ascii="Montserrat" w:hAnsi="Montserrat" w:cs="Arial"/>
          <w:sz w:val="18"/>
          <w:szCs w:val="18"/>
        </w:rPr>
        <w:t>representante legal de la empresa .......................................... como el representante  común de los abajo firmantes para los fines de esta licitación.</w:t>
      </w:r>
    </w:p>
    <w:p w:rsidR="008C6F7C" w:rsidRDefault="008C6F7C" w:rsidP="008C6F7C">
      <w:pPr>
        <w:pStyle w:val="Prrafodelista"/>
        <w:rPr>
          <w:rFonts w:ascii="Montserrat" w:hAnsi="Montserrat" w:cs="Arial"/>
          <w:sz w:val="18"/>
          <w:szCs w:val="18"/>
        </w:rPr>
      </w:pPr>
    </w:p>
    <w:p w:rsidR="008C6F7C" w:rsidRPr="00902C17" w:rsidRDefault="008C6F7C" w:rsidP="008C6F7C">
      <w:pPr>
        <w:spacing w:after="0" w:line="240" w:lineRule="auto"/>
        <w:ind w:left="570" w:right="51"/>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Manifestamos que ninguno de los integrantes de la agrupación se encuentra en alguno de los supuestos a que se refiere el artículo 50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w:t>
      </w:r>
    </w:p>
    <w:p w:rsidR="006B377B" w:rsidRPr="00902C17" w:rsidRDefault="006B377B" w:rsidP="006B377B">
      <w:pPr>
        <w:tabs>
          <w:tab w:val="left" w:pos="3600"/>
        </w:tabs>
        <w:ind w:right="23"/>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6B377B" w:rsidRPr="00902C17" w:rsidRDefault="006B377B" w:rsidP="006B377B">
      <w:pPr>
        <w:tabs>
          <w:tab w:val="left" w:pos="567"/>
          <w:tab w:val="left" w:pos="3600"/>
        </w:tabs>
        <w:ind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4D4157" w:rsidRDefault="006B377B" w:rsidP="004D4157">
      <w:pPr>
        <w:pStyle w:val="Prrafodelista"/>
        <w:numPr>
          <w:ilvl w:val="0"/>
          <w:numId w:val="27"/>
        </w:numPr>
        <w:ind w:right="51"/>
        <w:rPr>
          <w:rFonts w:ascii="Montserrat" w:hAnsi="Montserrat" w:cs="Arial"/>
          <w:sz w:val="18"/>
          <w:szCs w:val="18"/>
        </w:rPr>
      </w:pPr>
      <w:r w:rsidRPr="004D4157">
        <w:rPr>
          <w:rFonts w:ascii="Montserrat" w:hAnsi="Montserrat" w:cs="Arial"/>
          <w:sz w:val="18"/>
          <w:szCs w:val="18"/>
        </w:rPr>
        <w:t>Estipulación expresa de que cada uno de los firmantes quedará obligado en forma conjunta y solidaria con los demás integrantes, para comprometerse por cualquier responsabilidad deri</w:t>
      </w:r>
      <w:r w:rsidR="004D4157" w:rsidRPr="004D4157">
        <w:rPr>
          <w:rFonts w:ascii="Montserrat" w:hAnsi="Montserrat" w:cs="Arial"/>
          <w:sz w:val="18"/>
          <w:szCs w:val="18"/>
        </w:rPr>
        <w:t>vada del contrato que se firme.</w:t>
      </w:r>
    </w:p>
    <w:p w:rsidR="004D4157" w:rsidRPr="004D4157" w:rsidRDefault="004D4157" w:rsidP="004D4157">
      <w:pPr>
        <w:pStyle w:val="Prrafodelista"/>
        <w:rPr>
          <w:rFonts w:ascii="Montserrat" w:hAnsi="Montserrat" w:cs="Arial"/>
          <w:sz w:val="18"/>
          <w:szCs w:val="18"/>
        </w:rPr>
      </w:pPr>
    </w:p>
    <w:p w:rsidR="004D4157" w:rsidRPr="004D4157" w:rsidRDefault="004D4157" w:rsidP="004D4157">
      <w:pPr>
        <w:pStyle w:val="Prrafodelista"/>
        <w:numPr>
          <w:ilvl w:val="0"/>
          <w:numId w:val="27"/>
        </w:num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 de</w:t>
      </w:r>
    </w:p>
    <w:p w:rsidR="006B377B" w:rsidRPr="00902C17"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lastRenderedPageBreak/>
        <w:t xml:space="preserve">Fechada a los ____ días del mes de ___________ </w:t>
      </w:r>
      <w:proofErr w:type="spellStart"/>
      <w:r w:rsidRPr="00902C17">
        <w:rPr>
          <w:rFonts w:ascii="Montserrat" w:hAnsi="Montserrat" w:cs="Arial"/>
          <w:sz w:val="18"/>
          <w:szCs w:val="18"/>
        </w:rPr>
        <w:t>de</w:t>
      </w:r>
      <w:proofErr w:type="spellEnd"/>
      <w:r w:rsidRPr="00902C17">
        <w:rPr>
          <w:rFonts w:ascii="Montserrat" w:hAnsi="Montserrat" w:cs="Arial"/>
          <w:sz w:val="18"/>
          <w:szCs w:val="18"/>
        </w:rPr>
        <w:t xml:space="preserve"> ___.</w:t>
      </w:r>
    </w:p>
    <w:p w:rsidR="006B377B" w:rsidRPr="00902C17" w:rsidRDefault="006B377B" w:rsidP="006B377B">
      <w:pPr>
        <w:ind w:right="51"/>
        <w:rPr>
          <w:rFonts w:ascii="Montserrat" w:hAnsi="Montserrat" w:cs="Arial"/>
          <w:sz w:val="18"/>
          <w:szCs w:val="18"/>
        </w:rPr>
      </w:pPr>
    </w:p>
    <w:p w:rsidR="006B377B"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Nombre del licitante</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30175973" wp14:editId="0ACF672C">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DED4"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51B5C705" wp14:editId="45A0E1F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E88B"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tabs>
          <w:tab w:val="left" w:pos="4253"/>
          <w:tab w:val="left" w:pos="9356"/>
        </w:tabs>
        <w:jc w:val="center"/>
        <w:rPr>
          <w:rFonts w:ascii="Montserrat" w:hAnsi="Montserrat" w:cs="Arial"/>
          <w:sz w:val="18"/>
          <w:szCs w:val="18"/>
        </w:rPr>
      </w:pPr>
    </w:p>
    <w:p w:rsidR="006B377B" w:rsidRPr="00902C17" w:rsidRDefault="006B377B" w:rsidP="006B377B">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6B377B" w:rsidRPr="00902C17" w:rsidRDefault="006B377B" w:rsidP="006B377B">
      <w:pPr>
        <w:spacing w:after="0" w:line="240" w:lineRule="auto"/>
        <w:rPr>
          <w:rFonts w:ascii="Montserrat" w:hAnsi="Montserrat" w:cs="Arial"/>
          <w:b/>
          <w:sz w:val="18"/>
          <w:szCs w:val="18"/>
        </w:rPr>
      </w:pPr>
    </w:p>
    <w:p w:rsidR="006B377B" w:rsidRPr="00902C17" w:rsidRDefault="006B377B" w:rsidP="006B377B">
      <w:pPr>
        <w:spacing w:after="0" w:line="240" w:lineRule="auto"/>
        <w:jc w:val="center"/>
        <w:rPr>
          <w:rFonts w:ascii="Montserrat" w:hAnsi="Montserrat" w:cs="Arial"/>
          <w:b/>
          <w:sz w:val="18"/>
          <w:szCs w:val="18"/>
        </w:rPr>
      </w:pPr>
    </w:p>
    <w:p w:rsidR="00F51311" w:rsidRDefault="00F51311"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F51311" w:rsidRPr="00F249C7" w:rsidRDefault="006B377B" w:rsidP="006B377B">
      <w:pPr>
        <w:spacing w:after="0" w:line="240" w:lineRule="auto"/>
        <w:jc w:val="center"/>
        <w:rPr>
          <w:rFonts w:ascii="Montserrat" w:hAnsi="Montserrat" w:cs="Arial"/>
          <w:b/>
          <w:sz w:val="16"/>
          <w:szCs w:val="16"/>
        </w:rPr>
      </w:pPr>
      <w:r>
        <w:rPr>
          <w:rFonts w:ascii="Montserrat" w:hAnsi="Montserrat" w:cs="Arial"/>
          <w:b/>
          <w:sz w:val="16"/>
          <w:szCs w:val="16"/>
        </w:rPr>
        <w:lastRenderedPageBreak/>
        <w:t>ANEXO 21</w:t>
      </w:r>
    </w:p>
    <w:p w:rsidR="00F51311" w:rsidRPr="00F249C7" w:rsidRDefault="00F51311" w:rsidP="00AF1F95">
      <w:pPr>
        <w:spacing w:after="0" w:line="240" w:lineRule="auto"/>
        <w:rPr>
          <w:rFonts w:ascii="Montserrat" w:hAnsi="Montserrat" w:cs="Arial"/>
          <w:b/>
          <w:sz w:val="16"/>
          <w:szCs w:val="16"/>
          <w:highlight w:val="yellow"/>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CONTRATO DE </w:t>
      </w:r>
      <w:r w:rsidR="00C343B5">
        <w:rPr>
          <w:rFonts w:ascii="Montserrat" w:hAnsi="Montserrat" w:cs="Arial"/>
          <w:b/>
          <w:sz w:val="18"/>
          <w:szCs w:val="18"/>
        </w:rPr>
        <w:t>SUMINISTRO</w:t>
      </w:r>
      <w:r w:rsidRPr="0047143A">
        <w:rPr>
          <w:rFonts w:ascii="Montserrat" w:hAnsi="Montserrat" w:cs="Arial"/>
          <w:b/>
          <w:sz w:val="18"/>
          <w:szCs w:val="18"/>
        </w:rPr>
        <w:t xml:space="preserve"> DE </w:t>
      </w:r>
      <w:r w:rsidR="00EB6A7B">
        <w:rPr>
          <w:rFonts w:ascii="Montserrat" w:hAnsi="Montserrat" w:cs="Arial"/>
          <w:b/>
          <w:sz w:val="18"/>
          <w:szCs w:val="18"/>
        </w:rPr>
        <w:t>BIENES</w:t>
      </w:r>
      <w:r w:rsidRPr="0047143A">
        <w:rPr>
          <w:rFonts w:ascii="Montserrat" w:hAnsi="Montserrat" w:cs="Arial"/>
          <w:b/>
          <w:sz w:val="18"/>
          <w:szCs w:val="18"/>
        </w:rPr>
        <w:t xml:space="preserve"> QUE CELEBRAN POR UNA PARTE LA ADMINISTRACIÓN PORTUARIA INTEGRAL DE DOS BOCAS, S.A. DE C.V., EN LO SUCESIVO LA “API”, REPRESENTADA POR SU DIRECTOR GENERAL, C. ALBERTO SÁNCHEZ JUÁREZ, Y POR LA OTRA, ____________________EN LO SUCESIVO “EL </w:t>
      </w:r>
      <w:r w:rsidR="007211EA">
        <w:rPr>
          <w:rFonts w:ascii="Montserrat" w:hAnsi="Montserrat" w:cs="Arial"/>
          <w:b/>
          <w:sz w:val="18"/>
          <w:szCs w:val="18"/>
        </w:rPr>
        <w:t>PROVEEDOR</w:t>
      </w:r>
      <w:r w:rsidRPr="0047143A">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DECLARACIONES</w:t>
      </w:r>
    </w:p>
    <w:p w:rsidR="00DB218C" w:rsidRPr="0047143A" w:rsidRDefault="00DB218C" w:rsidP="0047143A">
      <w:pPr>
        <w:widowControl w:val="0"/>
        <w:rPr>
          <w:rFonts w:ascii="Montserrat" w:hAnsi="Montserrat" w:cs="Arial"/>
          <w:b/>
          <w:sz w:val="18"/>
          <w:szCs w:val="18"/>
        </w:rPr>
      </w:pPr>
      <w:r w:rsidRPr="0047143A">
        <w:rPr>
          <w:rFonts w:ascii="Montserrat" w:hAnsi="Montserrat" w:cs="Arial"/>
          <w:b/>
          <w:sz w:val="18"/>
          <w:szCs w:val="18"/>
        </w:rPr>
        <w:t>1.- El representante de la API declara que:</w:t>
      </w:r>
    </w:p>
    <w:p w:rsidR="00DB218C" w:rsidRPr="0047143A" w:rsidRDefault="00DB218C" w:rsidP="0047143A">
      <w:pPr>
        <w:rPr>
          <w:rFonts w:ascii="Montserrat" w:eastAsia="Calibri" w:hAnsi="Montserrat" w:cs="Arial"/>
          <w:sz w:val="18"/>
          <w:szCs w:val="18"/>
          <w:lang w:val="es-ES"/>
        </w:rPr>
      </w:pPr>
      <w:r w:rsidRPr="0047143A">
        <w:rPr>
          <w:rFonts w:ascii="Montserrat" w:eastAsia="Batang" w:hAnsi="Montserrat" w:cs="Arial"/>
          <w:b/>
          <w:bCs/>
          <w:sz w:val="18"/>
          <w:szCs w:val="18"/>
          <w:lang w:eastAsia="es-MX"/>
        </w:rPr>
        <w:t>1.1. Representación.</w:t>
      </w:r>
      <w:r w:rsidRPr="0047143A">
        <w:rPr>
          <w:rFonts w:ascii="Montserrat" w:eastAsia="Batang" w:hAnsi="Montserrat" w:cs="Arial"/>
          <w:sz w:val="18"/>
          <w:szCs w:val="18"/>
          <w:lang w:eastAsia="es-MX"/>
        </w:rPr>
        <w:t xml:space="preserve"> </w:t>
      </w:r>
      <w:r w:rsidRPr="0047143A">
        <w:rPr>
          <w:rFonts w:ascii="Montserrat" w:hAnsi="Montserrat" w:cs="Arial"/>
          <w:bCs/>
          <w:sz w:val="18"/>
          <w:szCs w:val="18"/>
          <w:lang w:eastAsia="es-MX"/>
        </w:rPr>
        <w:t xml:space="preserve">Se encuentra debidamente representada por su Director General, Alberto </w:t>
      </w:r>
      <w:r w:rsidR="00D2117D" w:rsidRPr="0047143A">
        <w:rPr>
          <w:rFonts w:ascii="Montserrat" w:hAnsi="Montserrat" w:cs="Arial"/>
          <w:bCs/>
          <w:sz w:val="18"/>
          <w:szCs w:val="18"/>
          <w:lang w:eastAsia="es-MX"/>
        </w:rPr>
        <w:t>Sánchez</w:t>
      </w:r>
      <w:r w:rsidRPr="0047143A">
        <w:rPr>
          <w:rFonts w:ascii="Montserrat" w:hAnsi="Montserrat" w:cs="Arial"/>
          <w:bCs/>
          <w:sz w:val="18"/>
          <w:szCs w:val="18"/>
          <w:lang w:eastAsia="es-MX"/>
        </w:rPr>
        <w:t xml:space="preserve"> </w:t>
      </w:r>
      <w:r w:rsidR="00D2117D" w:rsidRPr="0047143A">
        <w:rPr>
          <w:rFonts w:ascii="Montserrat" w:hAnsi="Montserrat" w:cs="Arial"/>
          <w:bCs/>
          <w:sz w:val="18"/>
          <w:szCs w:val="18"/>
          <w:lang w:eastAsia="es-MX"/>
        </w:rPr>
        <w:t>Juárez</w:t>
      </w:r>
      <w:r w:rsidRPr="0047143A">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47143A">
        <w:rPr>
          <w:rFonts w:ascii="Montserrat" w:hAnsi="Montserrat" w:cs="Arial"/>
          <w:bCs/>
          <w:sz w:val="18"/>
          <w:szCs w:val="18"/>
          <w:lang w:eastAsia="es-MX"/>
        </w:rPr>
        <w:t>del</w:t>
      </w:r>
      <w:proofErr w:type="gramEnd"/>
      <w:r w:rsidRPr="0047143A">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47143A" w:rsidRDefault="00DB218C" w:rsidP="0047143A">
      <w:pPr>
        <w:tabs>
          <w:tab w:val="num" w:pos="780"/>
          <w:tab w:val="left" w:pos="4320"/>
        </w:tabs>
        <w:rPr>
          <w:rFonts w:ascii="Montserrat" w:hAnsi="Montserrat" w:cs="Arial"/>
          <w:bCs/>
          <w:sz w:val="18"/>
          <w:szCs w:val="18"/>
          <w:lang w:eastAsia="es-MX"/>
        </w:rPr>
      </w:pPr>
      <w:r w:rsidRPr="0047143A">
        <w:rPr>
          <w:rFonts w:ascii="Montserrat" w:eastAsia="Batang" w:hAnsi="Montserrat" w:cs="Arial"/>
          <w:b/>
          <w:bCs/>
          <w:sz w:val="18"/>
          <w:szCs w:val="18"/>
          <w:lang w:eastAsia="es-MX"/>
        </w:rPr>
        <w:t>1.2.</w:t>
      </w:r>
      <w:r w:rsidRPr="0047143A">
        <w:rPr>
          <w:rFonts w:ascii="Montserrat" w:hAnsi="Montserrat" w:cs="Arial"/>
          <w:bCs/>
          <w:sz w:val="18"/>
          <w:szCs w:val="18"/>
          <w:lang w:eastAsia="es-MX"/>
        </w:rPr>
        <w:t xml:space="preserve"> </w:t>
      </w:r>
      <w:r w:rsidRPr="0047143A">
        <w:rPr>
          <w:rFonts w:ascii="Montserrat" w:hAnsi="Montserrat" w:cs="Arial"/>
          <w:b/>
          <w:bCs/>
          <w:sz w:val="18"/>
          <w:szCs w:val="18"/>
          <w:lang w:eastAsia="es-MX"/>
        </w:rPr>
        <w:t>Legal existencia de la sociedad.</w:t>
      </w:r>
      <w:r w:rsidRPr="0047143A">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w:t>
      </w:r>
    </w:p>
    <w:p w:rsidR="00DB218C" w:rsidRPr="0047143A" w:rsidRDefault="00DB218C" w:rsidP="0047143A">
      <w:pPr>
        <w:tabs>
          <w:tab w:val="left" w:pos="4320"/>
        </w:tabs>
        <w:rPr>
          <w:rFonts w:ascii="Montserrat" w:hAnsi="Montserrat" w:cs="Arial"/>
          <w:b/>
          <w:bCs/>
          <w:sz w:val="18"/>
          <w:szCs w:val="18"/>
          <w:lang w:eastAsia="es-MX"/>
        </w:rPr>
      </w:pPr>
      <w:r w:rsidRPr="0047143A">
        <w:rPr>
          <w:rFonts w:ascii="Montserrat" w:hAnsi="Montserrat" w:cs="Arial"/>
          <w:b/>
          <w:sz w:val="18"/>
          <w:szCs w:val="18"/>
          <w:lang w:eastAsia="es-MX"/>
        </w:rPr>
        <w:t>1.3.</w:t>
      </w:r>
      <w:r w:rsidRPr="0047143A">
        <w:rPr>
          <w:rFonts w:ascii="Montserrat" w:hAnsi="Montserrat" w:cs="Arial"/>
          <w:sz w:val="18"/>
          <w:szCs w:val="18"/>
          <w:lang w:eastAsia="es-MX"/>
        </w:rPr>
        <w:t xml:space="preserve"> </w:t>
      </w:r>
      <w:r w:rsidRPr="0047143A">
        <w:rPr>
          <w:rFonts w:ascii="Montserrat" w:hAnsi="Montserrat" w:cs="Arial"/>
          <w:b/>
          <w:sz w:val="18"/>
          <w:szCs w:val="18"/>
          <w:lang w:eastAsia="es-MX"/>
        </w:rPr>
        <w:t>Reformas a los Estatutos</w:t>
      </w:r>
      <w:r w:rsidRPr="0047143A">
        <w:rPr>
          <w:rFonts w:ascii="Montserrat" w:hAnsi="Montserrat" w:cs="Arial"/>
          <w:sz w:val="18"/>
          <w:szCs w:val="18"/>
          <w:lang w:eastAsia="es-MX"/>
        </w:rPr>
        <w:t xml:space="preserve">. </w:t>
      </w:r>
      <w:r w:rsidRPr="0047143A">
        <w:rPr>
          <w:rFonts w:ascii="Montserrat" w:hAnsi="Montserrat" w:cs="Arial"/>
          <w:bCs/>
          <w:sz w:val="18"/>
          <w:szCs w:val="18"/>
          <w:lang w:eastAsia="es-MX"/>
        </w:rPr>
        <w:t xml:space="preserve">Que el ____ de 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1.4. Objeto Social.</w:t>
      </w:r>
      <w:r w:rsidRPr="0047143A">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w:t>
      </w:r>
      <w:r w:rsidR="00EB6A7B">
        <w:rPr>
          <w:rFonts w:ascii="Montserrat" w:hAnsi="Montserrat" w:cs="Arial"/>
          <w:sz w:val="18"/>
          <w:szCs w:val="18"/>
          <w:lang w:eastAsia="es-MX"/>
        </w:rPr>
        <w:t>BIENES</w:t>
      </w:r>
      <w:r w:rsidRPr="0047143A">
        <w:rPr>
          <w:rFonts w:ascii="Montserrat" w:hAnsi="Montserrat" w:cs="Arial"/>
          <w:sz w:val="18"/>
          <w:szCs w:val="18"/>
          <w:lang w:eastAsia="es-MX"/>
        </w:rPr>
        <w:t xml:space="preserve"> portuarios en el puerto, así como la administración de los bienes que integran su respectiva zona de desarrollo.</w:t>
      </w:r>
    </w:p>
    <w:p w:rsidR="00DB218C" w:rsidRPr="0047143A" w:rsidRDefault="00DB218C" w:rsidP="0047143A">
      <w:pPr>
        <w:rPr>
          <w:rFonts w:ascii="Montserrat" w:eastAsia="Batang" w:hAnsi="Montserrat" w:cs="Arial"/>
          <w:sz w:val="18"/>
          <w:szCs w:val="18"/>
        </w:rPr>
      </w:pPr>
      <w:r w:rsidRPr="0047143A">
        <w:rPr>
          <w:rFonts w:ascii="Montserrat" w:hAnsi="Montserrat" w:cs="Arial"/>
          <w:b/>
          <w:sz w:val="18"/>
          <w:szCs w:val="18"/>
        </w:rPr>
        <w:t xml:space="preserve">1.5. Adjudicación. </w:t>
      </w:r>
      <w:r w:rsidRPr="0047143A">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47143A">
        <w:rPr>
          <w:rFonts w:ascii="Montserrat" w:hAnsi="Montserrat" w:cs="Arial"/>
          <w:b/>
          <w:sz w:val="18"/>
          <w:szCs w:val="18"/>
        </w:rPr>
        <w:t>“EL PROVEEDOR”,</w:t>
      </w:r>
      <w:r w:rsidRPr="0047143A">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Pr>
          <w:rFonts w:ascii="Montserrat" w:hAnsi="Montserrat" w:cs="Arial"/>
          <w:bCs/>
          <w:sz w:val="18"/>
          <w:szCs w:val="18"/>
        </w:rPr>
        <w:t>o materia del presente contrato, derivado de la Licitación No</w:t>
      </w:r>
      <w:r w:rsidR="0030466B">
        <w:rPr>
          <w:rFonts w:ascii="Montserrat" w:hAnsi="Montserrat" w:cs="Arial"/>
          <w:bCs/>
          <w:sz w:val="18"/>
          <w:szCs w:val="18"/>
        </w:rPr>
        <w:t>_____________</w:t>
      </w:r>
      <w:r w:rsidR="007E474A">
        <w:rPr>
          <w:rFonts w:ascii="Montserrat" w:hAnsi="Montserrat" w:cs="Arial"/>
          <w:bCs/>
          <w:sz w:val="18"/>
          <w:szCs w:val="18"/>
        </w:rPr>
        <w:t xml:space="preserve">, con fecha de fallo el día </w:t>
      </w:r>
      <w:r w:rsidR="0030466B">
        <w:rPr>
          <w:rFonts w:ascii="Montserrat" w:hAnsi="Montserrat" w:cs="Arial"/>
          <w:bCs/>
          <w:sz w:val="18"/>
          <w:szCs w:val="18"/>
        </w:rPr>
        <w:t>_____________________</w:t>
      </w:r>
      <w:r w:rsidR="00762EA7">
        <w:rPr>
          <w:rFonts w:ascii="Montserrat" w:hAnsi="Montserrat" w:cs="Arial"/>
          <w:bCs/>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lang w:eastAsia="es-MX"/>
        </w:rPr>
        <w:lastRenderedPageBreak/>
        <w:t>1.6. Erogaciones.</w:t>
      </w:r>
      <w:r w:rsidRPr="0047143A">
        <w:rPr>
          <w:rFonts w:ascii="Montserrat" w:hAnsi="Montserrat" w:cs="Arial"/>
          <w:sz w:val="18"/>
          <w:szCs w:val="18"/>
          <w:lang w:eastAsia="es-MX"/>
        </w:rPr>
        <w:t xml:space="preserve"> </w:t>
      </w:r>
      <w:r w:rsidRPr="0047143A">
        <w:rPr>
          <w:rFonts w:ascii="Montserrat" w:hAnsi="Montserrat" w:cs="Arial"/>
          <w:b/>
          <w:bCs/>
          <w:sz w:val="18"/>
          <w:szCs w:val="18"/>
        </w:rPr>
        <w:t>“LA API”</w:t>
      </w:r>
      <w:r w:rsidRPr="0047143A">
        <w:rPr>
          <w:rFonts w:ascii="Montserrat" w:hAnsi="Montserrat" w:cs="Arial"/>
          <w:bCs/>
          <w:sz w:val="18"/>
          <w:szCs w:val="18"/>
        </w:rPr>
        <w:t xml:space="preserve"> cuenta de manera global con la aprobación para comprometer y ejercer recursos mediante el Presupuesto de Egresos de la Federación para el ejercicio </w:t>
      </w:r>
      <w:r w:rsidR="000F7195">
        <w:rPr>
          <w:rFonts w:ascii="Montserrat" w:hAnsi="Montserrat" w:cs="Arial"/>
          <w:bCs/>
          <w:sz w:val="18"/>
          <w:szCs w:val="18"/>
        </w:rPr>
        <w:t>2020</w:t>
      </w:r>
      <w:r w:rsidRPr="0047143A">
        <w:rPr>
          <w:rFonts w:ascii="Montserrat" w:hAnsi="Montserrat" w:cs="Arial"/>
          <w:bCs/>
          <w:sz w:val="18"/>
          <w:szCs w:val="18"/>
        </w:rPr>
        <w:t xml:space="preserve">, </w:t>
      </w:r>
      <w:r w:rsidRPr="0047143A">
        <w:rPr>
          <w:rFonts w:ascii="Montserrat" w:hAnsi="Montserrat" w:cs="Arial"/>
          <w:sz w:val="18"/>
          <w:szCs w:val="18"/>
        </w:rPr>
        <w:t xml:space="preserve">conforme al </w:t>
      </w:r>
      <w:r w:rsidRPr="0047143A">
        <w:rPr>
          <w:rFonts w:ascii="Montserrat" w:hAnsi="Montserrat" w:cs="Arial"/>
          <w:bCs/>
          <w:sz w:val="18"/>
          <w:szCs w:val="18"/>
        </w:rPr>
        <w:t xml:space="preserve">oficio No. _________ </w:t>
      </w:r>
      <w:proofErr w:type="gramStart"/>
      <w:r w:rsidRPr="0047143A">
        <w:rPr>
          <w:rFonts w:ascii="Montserrat" w:hAnsi="Montserrat" w:cs="Arial"/>
          <w:sz w:val="18"/>
          <w:szCs w:val="18"/>
        </w:rPr>
        <w:t>del</w:t>
      </w:r>
      <w:proofErr w:type="gramEnd"/>
      <w:r w:rsidRPr="0047143A">
        <w:rPr>
          <w:rFonts w:ascii="Montserrat" w:hAnsi="Montserrat" w:cs="Arial"/>
          <w:sz w:val="18"/>
          <w:szCs w:val="18"/>
        </w:rPr>
        <w:t xml:space="preserve"> ___ de ____ del ______ de la Secretaría de 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1.7. Domicilio.</w:t>
      </w:r>
      <w:r w:rsidRPr="0047143A">
        <w:rPr>
          <w:rFonts w:ascii="Montserrat" w:hAnsi="Montserrat" w:cs="Arial"/>
          <w:sz w:val="18"/>
          <w:szCs w:val="18"/>
        </w:rPr>
        <w:t xml:space="preserve"> Para los fines y efectos legales del presente CONTRATO, señala como domicilio de la API el ubicado en </w:t>
      </w:r>
      <w:r w:rsidR="00622F8A">
        <w:rPr>
          <w:rFonts w:ascii="Montserrat" w:hAnsi="Montserrat" w:cs="Arial"/>
          <w:sz w:val="18"/>
          <w:szCs w:val="18"/>
        </w:rPr>
        <w:t>Boulevard Manuel Antonio Romero Zurita</w:t>
      </w:r>
      <w:r w:rsidRPr="0047143A">
        <w:rPr>
          <w:rFonts w:ascii="Montserrat" w:hAnsi="Montserrat" w:cs="Arial"/>
          <w:sz w:val="18"/>
          <w:szCs w:val="18"/>
        </w:rPr>
        <w:t xml:space="preserve"> Número 414, colonia Quintín Arauz, C.P. 8660</w:t>
      </w:r>
      <w:r w:rsidR="00622F8A">
        <w:rPr>
          <w:rFonts w:ascii="Montserrat" w:hAnsi="Montserrat" w:cs="Arial"/>
          <w:sz w:val="18"/>
          <w:szCs w:val="18"/>
        </w:rPr>
        <w:t>8</w:t>
      </w:r>
      <w:r w:rsidRPr="0047143A">
        <w:rPr>
          <w:rFonts w:ascii="Montserrat" w:hAnsi="Montserrat" w:cs="Arial"/>
          <w:sz w:val="18"/>
          <w:szCs w:val="18"/>
        </w:rPr>
        <w:t>, Municipio de Paraíso, Tabasco.</w:t>
      </w:r>
    </w:p>
    <w:p w:rsidR="00DB218C" w:rsidRPr="0047143A" w:rsidRDefault="00DB218C" w:rsidP="0047143A">
      <w:pPr>
        <w:rPr>
          <w:rFonts w:ascii="Montserrat" w:hAnsi="Montserrat" w:cs="Arial"/>
          <w:sz w:val="18"/>
          <w:szCs w:val="18"/>
        </w:rPr>
      </w:pPr>
      <w:r w:rsidRPr="0047143A">
        <w:rPr>
          <w:rFonts w:ascii="Montserrat" w:eastAsia="Batang" w:hAnsi="Montserrat" w:cs="Arial"/>
          <w:b/>
          <w:sz w:val="18"/>
          <w:szCs w:val="18"/>
        </w:rPr>
        <w:t xml:space="preserve">1.8.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Requiere de</w:t>
      </w:r>
      <w:r w:rsidR="009E665B">
        <w:rPr>
          <w:rFonts w:ascii="Montserrat" w:hAnsi="Montserrat" w:cs="Arial"/>
          <w:sz w:val="18"/>
          <w:szCs w:val="18"/>
        </w:rPr>
        <w:t>l suministro de</w:t>
      </w:r>
      <w:r w:rsidRPr="0047143A">
        <w:rPr>
          <w:rFonts w:ascii="Montserrat" w:hAnsi="Montserrat" w:cs="Arial"/>
          <w:sz w:val="18"/>
          <w:szCs w:val="18"/>
        </w:rPr>
        <w:t xml:space="preserve"> </w:t>
      </w:r>
      <w:r w:rsidR="00D87938" w:rsidRPr="00D87938">
        <w:rPr>
          <w:rFonts w:ascii="Montserrat" w:hAnsi="Montserrat" w:cs="Arial"/>
          <w:b/>
          <w:sz w:val="18"/>
          <w:szCs w:val="18"/>
        </w:rPr>
        <w:t>BOYAS Y EQUIPO PARA EL SEÑALAMIENTO MARÍTIMO DEL PUERTO DE DOS BOCAS.</w:t>
      </w:r>
      <w:r w:rsidR="0030466B">
        <w:rPr>
          <w:rFonts w:ascii="Montserrat" w:hAnsi="Montserrat" w:cs="Arial"/>
          <w:b/>
          <w:sz w:val="18"/>
          <w:szCs w:val="18"/>
        </w:rPr>
        <w:t xml:space="preserve"> </w:t>
      </w:r>
      <w:r w:rsidR="00D87938">
        <w:rPr>
          <w:rFonts w:ascii="Montserrat" w:hAnsi="Montserrat" w:cs="Arial"/>
          <w:b/>
          <w:sz w:val="18"/>
          <w:szCs w:val="18"/>
        </w:rPr>
        <w:t>E</w:t>
      </w:r>
      <w:r w:rsidRPr="0047143A">
        <w:rPr>
          <w:rFonts w:ascii="Montserrat" w:hAnsi="Montserrat" w:cs="Arial"/>
          <w:sz w:val="18"/>
          <w:szCs w:val="18"/>
        </w:rPr>
        <w:t xml:space="preserve">n lo sucesivo se les denominará genéricamente como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2.- El Representante del </w:t>
      </w:r>
      <w:r w:rsidR="007211EA">
        <w:rPr>
          <w:rFonts w:ascii="Montserrat" w:hAnsi="Montserrat" w:cs="Arial"/>
          <w:b/>
          <w:sz w:val="18"/>
          <w:szCs w:val="18"/>
        </w:rPr>
        <w:t>PROVEEDOR</w:t>
      </w:r>
      <w:r w:rsidRPr="0047143A">
        <w:rPr>
          <w:rFonts w:ascii="Montserrat" w:hAnsi="Montserrat" w:cs="Arial"/>
          <w:b/>
          <w:sz w:val="18"/>
          <w:szCs w:val="18"/>
        </w:rPr>
        <w:t>, declara que:</w:t>
      </w:r>
    </w:p>
    <w:p w:rsidR="00DB218C" w:rsidRPr="0047143A" w:rsidRDefault="00DB218C" w:rsidP="0047143A">
      <w:pPr>
        <w:rPr>
          <w:rFonts w:ascii="Montserrat" w:hAnsi="Montserrat" w:cs="Arial"/>
          <w:b/>
          <w:sz w:val="18"/>
          <w:szCs w:val="18"/>
          <w:u w:val="single"/>
        </w:rPr>
      </w:pPr>
      <w:r w:rsidRPr="0047143A">
        <w:rPr>
          <w:rFonts w:ascii="Montserrat" w:hAnsi="Montserrat" w:cs="Arial"/>
          <w:b/>
          <w:sz w:val="18"/>
          <w:szCs w:val="18"/>
        </w:rPr>
        <w:t>2.1. Legal existencia de la sociedad.</w:t>
      </w:r>
      <w:r w:rsidRPr="0047143A">
        <w:rPr>
          <w:rFonts w:ascii="Montserrat" w:hAnsi="Montserrat" w:cs="Arial"/>
          <w:sz w:val="18"/>
          <w:szCs w:val="18"/>
        </w:rPr>
        <w:t xml:space="preserve"> Es una persona </w:t>
      </w:r>
      <w:r w:rsidR="00D213E7">
        <w:rPr>
          <w:rFonts w:ascii="Montserrat" w:hAnsi="Montserrat" w:cs="Arial"/>
          <w:sz w:val="18"/>
          <w:szCs w:val="18"/>
        </w:rPr>
        <w:t>_____</w:t>
      </w:r>
      <w:r w:rsidRPr="0047143A">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47143A">
        <w:rPr>
          <w:rFonts w:ascii="Montserrat" w:hAnsi="Montserrat" w:cs="Arial"/>
          <w:sz w:val="18"/>
          <w:szCs w:val="18"/>
        </w:rPr>
        <w:t>con</w:t>
      </w:r>
      <w:proofErr w:type="gramEnd"/>
      <w:r w:rsidRPr="0047143A">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47143A">
        <w:rPr>
          <w:rFonts w:ascii="Montserrat" w:hAnsi="Montserrat" w:cs="Arial"/>
          <w:sz w:val="18"/>
          <w:szCs w:val="18"/>
        </w:rPr>
        <w:t>:</w:t>
      </w:r>
      <w:r w:rsidRPr="0047143A">
        <w:rPr>
          <w:rFonts w:ascii="Montserrat" w:hAnsi="Montserrat" w:cs="Arial"/>
          <w:b/>
          <w:sz w:val="18"/>
          <w:szCs w:val="18"/>
        </w:rPr>
        <w:t>_</w:t>
      </w:r>
      <w:proofErr w:type="gramEnd"/>
      <w:r w:rsidRPr="0047143A">
        <w:rPr>
          <w:rFonts w:ascii="Montserrat" w:hAnsi="Montserrat" w:cs="Arial"/>
          <w:b/>
          <w:sz w:val="18"/>
          <w:szCs w:val="18"/>
        </w:rPr>
        <w:t>__________</w:t>
      </w:r>
      <w:r w:rsidRPr="0047143A">
        <w:rPr>
          <w:rFonts w:ascii="Montserrat" w:hAnsi="Montserrat" w:cs="Arial"/>
          <w:sz w:val="18"/>
          <w:szCs w:val="18"/>
        </w:rPr>
        <w:t xml:space="preserve">, documentos que se agregan al presente CONTRATO. </w:t>
      </w:r>
      <w:r w:rsidRPr="0047143A">
        <w:rPr>
          <w:rFonts w:ascii="Montserrat" w:hAnsi="Montserrat" w:cs="Arial"/>
          <w:b/>
          <w:sz w:val="18"/>
          <w:szCs w:val="18"/>
        </w:rPr>
        <w:t>Anexo __</w:t>
      </w:r>
    </w:p>
    <w:p w:rsidR="00DB218C" w:rsidRPr="0047143A" w:rsidRDefault="00DB218C" w:rsidP="0047143A">
      <w:pPr>
        <w:tabs>
          <w:tab w:val="left" w:pos="720"/>
        </w:tabs>
        <w:rPr>
          <w:rFonts w:ascii="Montserrat" w:hAnsi="Montserrat" w:cs="Arial"/>
          <w:b/>
          <w:sz w:val="18"/>
          <w:szCs w:val="18"/>
        </w:rPr>
      </w:pPr>
      <w:r w:rsidRPr="0047143A">
        <w:rPr>
          <w:rFonts w:ascii="Montserrat" w:hAnsi="Montserrat" w:cs="Arial"/>
          <w:b/>
          <w:sz w:val="18"/>
          <w:szCs w:val="18"/>
        </w:rPr>
        <w:t>2.2. Representación</w:t>
      </w:r>
      <w:r w:rsidRPr="0047143A">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Pr>
          <w:rFonts w:ascii="Montserrat" w:hAnsi="Montserrat" w:cs="Arial"/>
          <w:sz w:val="18"/>
          <w:szCs w:val="18"/>
        </w:rPr>
        <w:t>Su Registro Federal de Contribuyentes es</w:t>
      </w:r>
      <w:proofErr w:type="gramStart"/>
      <w:r w:rsidR="007C4F7D">
        <w:rPr>
          <w:rFonts w:ascii="Montserrat" w:hAnsi="Montserrat" w:cs="Arial"/>
          <w:sz w:val="18"/>
          <w:szCs w:val="18"/>
        </w:rPr>
        <w:t>:_</w:t>
      </w:r>
      <w:proofErr w:type="gramEnd"/>
      <w:r w:rsidR="007C4F7D">
        <w:rPr>
          <w:rFonts w:ascii="Montserrat" w:hAnsi="Montserrat" w:cs="Arial"/>
          <w:sz w:val="18"/>
          <w:szCs w:val="18"/>
        </w:rPr>
        <w:t>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2.3. Objeto social. </w:t>
      </w:r>
      <w:r w:rsidRPr="0047143A">
        <w:rPr>
          <w:rFonts w:ascii="Montserrat" w:hAnsi="Montserrat" w:cs="Arial"/>
          <w:sz w:val="18"/>
          <w:szCs w:val="18"/>
        </w:rPr>
        <w:t>Realizar _____________________________________________________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2.4. Recursos.</w:t>
      </w:r>
      <w:r w:rsidRPr="0047143A">
        <w:rPr>
          <w:rFonts w:ascii="Montserrat" w:hAnsi="Montserrat" w:cs="Arial"/>
          <w:sz w:val="18"/>
          <w:szCs w:val="18"/>
        </w:rPr>
        <w:t xml:space="preserve"> Que cuenta con ___________________________________________ demostrando as</w:t>
      </w:r>
      <w:r w:rsidR="00012330">
        <w:rPr>
          <w:rFonts w:ascii="Montserrat" w:hAnsi="Montserrat" w:cs="Arial"/>
          <w:sz w:val="18"/>
          <w:szCs w:val="18"/>
        </w:rPr>
        <w:t>i</w:t>
      </w:r>
      <w:r w:rsidRPr="0047143A">
        <w:rPr>
          <w:rFonts w:ascii="Montserrat" w:hAnsi="Montserrat" w:cs="Arial"/>
          <w:sz w:val="18"/>
          <w:szCs w:val="18"/>
        </w:rPr>
        <w:t xml:space="preserve">mismo, tener suficiente capacidad técnica y financiera para prestar dicho servicio. </w:t>
      </w:r>
    </w:p>
    <w:p w:rsidR="00DB218C" w:rsidRDefault="00DB218C" w:rsidP="0047143A">
      <w:pPr>
        <w:rPr>
          <w:rFonts w:ascii="Montserrat" w:hAnsi="Montserrat" w:cs="Arial"/>
          <w:sz w:val="18"/>
          <w:szCs w:val="18"/>
        </w:rPr>
      </w:pPr>
      <w:r w:rsidRPr="0047143A">
        <w:rPr>
          <w:rFonts w:ascii="Montserrat" w:hAnsi="Montserrat" w:cs="Arial"/>
          <w:b/>
          <w:sz w:val="18"/>
          <w:szCs w:val="18"/>
        </w:rPr>
        <w:t>2.5. Domicilio.</w:t>
      </w:r>
      <w:r w:rsidRPr="0047143A">
        <w:rPr>
          <w:rFonts w:ascii="Montserrat" w:hAnsi="Montserrat" w:cs="Arial"/>
          <w:sz w:val="18"/>
          <w:szCs w:val="18"/>
        </w:rPr>
        <w:t xml:space="preserve"> Para efectos del presente CONTRATO es el ubicado en _______________________________________</w:t>
      </w:r>
    </w:p>
    <w:p w:rsidR="00527482" w:rsidRPr="00527482" w:rsidRDefault="00527482" w:rsidP="00527482">
      <w:pPr>
        <w:spacing w:after="0" w:line="240" w:lineRule="auto"/>
        <w:ind w:right="-93"/>
        <w:rPr>
          <w:rFonts w:ascii="Montserrat" w:hAnsi="Montserrat" w:cs="Arial"/>
          <w:sz w:val="18"/>
          <w:szCs w:val="18"/>
        </w:rPr>
      </w:pPr>
      <w:r w:rsidRPr="00527482">
        <w:rPr>
          <w:rFonts w:ascii="Montserrat" w:hAnsi="Montserrat" w:cs="Arial"/>
          <w:b/>
          <w:sz w:val="18"/>
          <w:szCs w:val="18"/>
        </w:rPr>
        <w:t>2.6 Protesta</w:t>
      </w:r>
      <w:r w:rsidRPr="00527482">
        <w:rPr>
          <w:rFonts w:ascii="Montserrat" w:hAnsi="Montserrat" w:cs="Arial"/>
          <w:sz w:val="18"/>
          <w:szCs w:val="18"/>
        </w:rPr>
        <w:t>.- Bajo protesta de decir verdad, manifiesta que no se encuentra en ninguno de los supuestos previstos en el artículo 50, de la Ley de Adquisiciones, Arrendamientos y Servicios del Sector Público.</w:t>
      </w:r>
    </w:p>
    <w:p w:rsidR="00527482" w:rsidRPr="00527482" w:rsidRDefault="00527482" w:rsidP="00527482">
      <w:pPr>
        <w:spacing w:after="0" w:line="240" w:lineRule="auto"/>
        <w:ind w:right="-93"/>
        <w:rPr>
          <w:rFonts w:ascii="Montserrat" w:hAnsi="Montserrat" w:cs="Arial"/>
          <w:sz w:val="18"/>
          <w:szCs w:val="18"/>
        </w:rPr>
      </w:pPr>
    </w:p>
    <w:p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Así mismo, el “PROVEEDOR” declara, bajo protesta de decir verdad que no se encuentra inhabilitado por resolución de la Secretaria de la Función Pública, en los términos de la Ley de Adquisiciones, Arrendamientos y Servicios del Sector Público.</w:t>
      </w:r>
    </w:p>
    <w:p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La falsedad en las manifestaciones a que se refiere la presente declaración, será sancionada en los términos que señala la Secretaría de la Función Pública, en su reglamentación, independientemente de las sanciones legales correspondientes a las que se haga acreedor.</w:t>
      </w:r>
    </w:p>
    <w:p w:rsidR="00527482" w:rsidRDefault="00527482" w:rsidP="0047143A">
      <w:pPr>
        <w:rPr>
          <w:rFonts w:ascii="Montserrat" w:hAnsi="Montserrat" w:cs="Arial"/>
          <w:sz w:val="18"/>
          <w:szCs w:val="18"/>
        </w:rPr>
      </w:pPr>
    </w:p>
    <w:p w:rsidR="00E04ACC" w:rsidRDefault="00E04ACC" w:rsidP="0047143A">
      <w:pPr>
        <w:rPr>
          <w:rFonts w:ascii="Montserrat" w:hAnsi="Montserrat" w:cs="Arial"/>
          <w:sz w:val="18"/>
          <w:szCs w:val="18"/>
        </w:rPr>
      </w:pPr>
    </w:p>
    <w:p w:rsidR="00E04ACC" w:rsidRPr="0047143A" w:rsidRDefault="00E04ACC" w:rsidP="0047143A">
      <w:pPr>
        <w:rPr>
          <w:rFonts w:ascii="Montserrat" w:hAnsi="Montserrat" w:cs="Arial"/>
          <w:sz w:val="18"/>
          <w:szCs w:val="18"/>
        </w:rPr>
      </w:pP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lastRenderedPageBreak/>
        <w:t xml:space="preserve">3. Las PARTES declaran que: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3.1. </w:t>
      </w:r>
      <w:r w:rsidRPr="0047143A">
        <w:rPr>
          <w:rFonts w:ascii="Montserrat" w:hAnsi="Montserrat" w:cs="Arial"/>
          <w:sz w:val="18"/>
          <w:szCs w:val="18"/>
        </w:rPr>
        <w:t>Las requisiciones que originan el CONTRATO, la bitácora que se generé, el propio CONTRATO y sus anexos forma parte del mismo.</w:t>
      </w:r>
    </w:p>
    <w:p w:rsidR="00DB218C" w:rsidRPr="0047143A" w:rsidRDefault="00DB218C" w:rsidP="0047143A">
      <w:pPr>
        <w:widowControl w:val="0"/>
        <w:rPr>
          <w:rFonts w:ascii="Montserrat" w:hAnsi="Montserrat" w:cs="Arial"/>
          <w:color w:val="000000" w:themeColor="text1"/>
          <w:sz w:val="18"/>
          <w:szCs w:val="18"/>
        </w:rPr>
      </w:pPr>
      <w:r w:rsidRPr="0047143A">
        <w:rPr>
          <w:rFonts w:ascii="Montserrat" w:hAnsi="Montserrat" w:cs="Arial"/>
          <w:b/>
          <w:color w:val="000000" w:themeColor="text1"/>
          <w:sz w:val="18"/>
          <w:szCs w:val="18"/>
        </w:rPr>
        <w:t>3.2. Ausencia de vicios.</w:t>
      </w:r>
      <w:r w:rsidRPr="0047143A">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47143A" w:rsidRDefault="00DB218C" w:rsidP="0047143A">
      <w:pPr>
        <w:widowControl w:val="0"/>
        <w:rPr>
          <w:rFonts w:ascii="Montserrat" w:hAnsi="Montserrat" w:cs="Arial"/>
          <w:b/>
          <w:color w:val="000000" w:themeColor="text1"/>
          <w:sz w:val="18"/>
          <w:szCs w:val="18"/>
        </w:rPr>
      </w:pPr>
      <w:r w:rsidRPr="0047143A">
        <w:rPr>
          <w:rFonts w:ascii="Montserrat" w:hAnsi="Montserrat" w:cs="Arial"/>
          <w:b/>
          <w:color w:val="000000" w:themeColor="text1"/>
          <w:sz w:val="18"/>
          <w:szCs w:val="18"/>
        </w:rPr>
        <w:t xml:space="preserve">3.3. </w:t>
      </w:r>
      <w:r w:rsidRPr="0047143A">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47143A">
        <w:rPr>
          <w:rFonts w:ascii="Montserrat" w:hAnsi="Montserrat" w:cs="Arial"/>
          <w:b/>
          <w:color w:val="000000" w:themeColor="text1"/>
          <w:sz w:val="18"/>
          <w:szCs w:val="18"/>
        </w:rPr>
        <w:t>.</w:t>
      </w:r>
    </w:p>
    <w:p w:rsidR="00DB218C" w:rsidRDefault="00DB218C" w:rsidP="0047143A">
      <w:pPr>
        <w:rPr>
          <w:rFonts w:ascii="Montserrat" w:hAnsi="Montserrat" w:cs="Arial"/>
          <w:color w:val="000000" w:themeColor="text1"/>
          <w:sz w:val="18"/>
          <w:szCs w:val="18"/>
        </w:rPr>
      </w:pPr>
      <w:r w:rsidRPr="0047143A">
        <w:rPr>
          <w:rFonts w:ascii="Montserrat" w:hAnsi="Montserrat" w:cs="Arial"/>
          <w:color w:val="000000" w:themeColor="text1"/>
          <w:sz w:val="18"/>
          <w:szCs w:val="18"/>
        </w:rPr>
        <w:t>Expuesto lo anterior, las PARTES convienen en otorgar las siguientes:</w:t>
      </w:r>
    </w:p>
    <w:p w:rsidR="00ED5B0B" w:rsidRPr="0047143A" w:rsidRDefault="00ED5B0B" w:rsidP="0047143A">
      <w:pPr>
        <w:rPr>
          <w:rFonts w:ascii="Montserrat" w:hAnsi="Montserrat" w:cs="Arial"/>
          <w:color w:val="000000" w:themeColor="text1"/>
          <w:sz w:val="18"/>
          <w:szCs w:val="18"/>
        </w:rPr>
      </w:pP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C L Á U S U L A S</w:t>
      </w:r>
    </w:p>
    <w:p w:rsidR="00DB218C" w:rsidRPr="0047143A" w:rsidRDefault="00DB218C" w:rsidP="0047143A">
      <w:pPr>
        <w:pStyle w:val="Default"/>
        <w:jc w:val="both"/>
        <w:rPr>
          <w:rFonts w:ascii="Montserrat" w:hAnsi="Montserrat" w:cs="Arial"/>
          <w:sz w:val="18"/>
          <w:szCs w:val="18"/>
        </w:rPr>
      </w:pPr>
      <w:r w:rsidRPr="0047143A">
        <w:rPr>
          <w:rFonts w:ascii="Montserrat" w:hAnsi="Montserrat" w:cs="Arial"/>
          <w:b/>
          <w:sz w:val="18"/>
          <w:szCs w:val="18"/>
        </w:rPr>
        <w:t>PRIMERA. Objeto del CONTRATO.</w:t>
      </w:r>
      <w:r w:rsidRPr="0047143A">
        <w:rPr>
          <w:rFonts w:ascii="Montserrat" w:hAnsi="Montserrat" w:cs="Arial"/>
          <w:sz w:val="18"/>
          <w:szCs w:val="18"/>
        </w:rPr>
        <w:t xml:space="preserve"> La API encomienda al </w:t>
      </w:r>
      <w:r w:rsidR="007211EA">
        <w:rPr>
          <w:rFonts w:ascii="Montserrat" w:hAnsi="Montserrat" w:cs="Arial"/>
          <w:bCs/>
          <w:sz w:val="18"/>
          <w:szCs w:val="18"/>
        </w:rPr>
        <w:t>PROVEEDOR</w:t>
      </w:r>
      <w:r w:rsidRPr="0047143A">
        <w:rPr>
          <w:rFonts w:ascii="Montserrat" w:hAnsi="Montserrat" w:cs="Arial"/>
          <w:sz w:val="18"/>
          <w:szCs w:val="18"/>
        </w:rPr>
        <w:t xml:space="preserve"> y éste acepta </w:t>
      </w:r>
      <w:r w:rsidR="001D1B50">
        <w:rPr>
          <w:rFonts w:ascii="Montserrat" w:hAnsi="Montserrat" w:cs="Arial"/>
          <w:sz w:val="18"/>
          <w:szCs w:val="18"/>
        </w:rPr>
        <w:t xml:space="preserve">suministrar </w:t>
      </w:r>
      <w:r w:rsidRPr="0047143A">
        <w:rPr>
          <w:rFonts w:ascii="Montserrat" w:hAnsi="Montserrat" w:cs="Arial"/>
          <w:sz w:val="18"/>
          <w:szCs w:val="18"/>
        </w:rPr>
        <w:t xml:space="preserve">a aquélla, los </w:t>
      </w:r>
      <w:r w:rsidR="00EB6A7B">
        <w:rPr>
          <w:rFonts w:ascii="Montserrat" w:hAnsi="Montserrat" w:cs="Arial"/>
          <w:sz w:val="18"/>
          <w:szCs w:val="18"/>
        </w:rPr>
        <w:t>BIENES</w:t>
      </w:r>
      <w:r w:rsidRPr="0047143A">
        <w:rPr>
          <w:rFonts w:ascii="Montserrat" w:hAnsi="Montserrat" w:cs="Arial"/>
          <w:sz w:val="18"/>
          <w:szCs w:val="18"/>
        </w:rPr>
        <w:t xml:space="preserve"> consistentes en: </w:t>
      </w:r>
      <w:r w:rsidRPr="0047143A">
        <w:rPr>
          <w:rFonts w:ascii="Montserrat" w:hAnsi="Montserrat" w:cs="Arial"/>
          <w:b/>
          <w:bCs/>
          <w:sz w:val="18"/>
          <w:szCs w:val="18"/>
        </w:rPr>
        <w:t>_______________________________________________</w:t>
      </w:r>
      <w:r w:rsidRPr="0047143A">
        <w:rPr>
          <w:rFonts w:ascii="Montserrat" w:hAnsi="Montserrat" w:cs="Arial"/>
          <w:sz w:val="18"/>
          <w:szCs w:val="18"/>
        </w:rPr>
        <w:t xml:space="preserve">de conformidad con la Propuesta Técnica y Económica </w:t>
      </w:r>
      <w:r w:rsidR="002A4F28">
        <w:rPr>
          <w:rFonts w:ascii="Montserrat" w:hAnsi="Montserrat" w:cs="Arial"/>
          <w:sz w:val="18"/>
          <w:szCs w:val="18"/>
        </w:rPr>
        <w:t xml:space="preserve">que resultó adjudicada en la Licitación Pública </w:t>
      </w:r>
      <w:r w:rsidR="00F34A86">
        <w:rPr>
          <w:rFonts w:ascii="Montserrat" w:hAnsi="Montserrat" w:cs="Arial"/>
          <w:sz w:val="18"/>
          <w:szCs w:val="18"/>
        </w:rPr>
        <w:t>Intern</w:t>
      </w:r>
      <w:r w:rsidR="002A4F28">
        <w:rPr>
          <w:rFonts w:ascii="Montserrat" w:hAnsi="Montserrat" w:cs="Arial"/>
          <w:sz w:val="18"/>
          <w:szCs w:val="18"/>
        </w:rPr>
        <w:t xml:space="preserve">acional </w:t>
      </w:r>
      <w:r w:rsidR="004848A7">
        <w:rPr>
          <w:rFonts w:ascii="Montserrat" w:hAnsi="Montserrat" w:cs="Arial"/>
          <w:sz w:val="18"/>
          <w:szCs w:val="18"/>
        </w:rPr>
        <w:t xml:space="preserve">Abierta </w:t>
      </w:r>
      <w:r w:rsidR="002A4F28">
        <w:rPr>
          <w:rFonts w:ascii="Montserrat" w:hAnsi="Montserrat" w:cs="Arial"/>
          <w:sz w:val="18"/>
          <w:szCs w:val="18"/>
        </w:rPr>
        <w:t xml:space="preserve">No. </w:t>
      </w:r>
      <w:r w:rsidR="004055E7">
        <w:rPr>
          <w:rFonts w:ascii="Montserrat" w:hAnsi="Montserrat" w:cs="Arial"/>
          <w:sz w:val="18"/>
          <w:szCs w:val="18"/>
        </w:rPr>
        <w:t>LA-009J2P001</w:t>
      </w:r>
      <w:r w:rsidR="00F34A86">
        <w:rPr>
          <w:rFonts w:ascii="Montserrat" w:hAnsi="Montserrat" w:cs="Arial"/>
          <w:sz w:val="18"/>
          <w:szCs w:val="18"/>
        </w:rPr>
        <w:t>-E87</w:t>
      </w:r>
      <w:r w:rsidR="00A22905">
        <w:rPr>
          <w:rFonts w:ascii="Montserrat" w:hAnsi="Montserrat" w:cs="Arial"/>
          <w:sz w:val="18"/>
          <w:szCs w:val="18"/>
        </w:rPr>
        <w:t>-2020</w:t>
      </w:r>
      <w:r w:rsidR="002A4F28">
        <w:rPr>
          <w:rFonts w:ascii="Montserrat" w:hAnsi="Montserrat" w:cs="Arial"/>
          <w:sz w:val="18"/>
          <w:szCs w:val="18"/>
        </w:rPr>
        <w:t xml:space="preserve">, mediante fallo emitido y notificado el día </w:t>
      </w:r>
      <w:r w:rsidR="007D0269">
        <w:rPr>
          <w:rFonts w:ascii="Montserrat" w:hAnsi="Montserrat" w:cs="Arial"/>
          <w:sz w:val="18"/>
          <w:szCs w:val="18"/>
        </w:rPr>
        <w:t>_____________________</w:t>
      </w:r>
      <w:r w:rsidR="002A4F28">
        <w:rPr>
          <w:rFonts w:ascii="Montserrat" w:hAnsi="Montserrat" w:cs="Arial"/>
          <w:sz w:val="18"/>
          <w:szCs w:val="18"/>
        </w:rPr>
        <w:t>, dichas propuestas</w:t>
      </w:r>
      <w:r w:rsidRPr="0047143A">
        <w:rPr>
          <w:rFonts w:ascii="Montserrat" w:hAnsi="Montserrat" w:cs="Arial"/>
          <w:sz w:val="18"/>
          <w:szCs w:val="18"/>
        </w:rPr>
        <w:t xml:space="preserve"> se adjuntan al presente CONTRATO para formar parte integrante del mismo, y que contiene las especificaciones y alcances de los </w:t>
      </w:r>
      <w:r w:rsidR="00EB6A7B">
        <w:rPr>
          <w:rFonts w:ascii="Montserrat" w:hAnsi="Montserrat" w:cs="Arial"/>
          <w:sz w:val="18"/>
          <w:szCs w:val="18"/>
        </w:rPr>
        <w:t>BIENES</w:t>
      </w:r>
      <w:r w:rsidRPr="0047143A">
        <w:rPr>
          <w:rFonts w:ascii="Montserrat" w:hAnsi="Montserrat" w:cs="Arial"/>
          <w:sz w:val="18"/>
          <w:szCs w:val="18"/>
        </w:rPr>
        <w:t>.</w:t>
      </w:r>
      <w:r w:rsidRPr="0047143A">
        <w:rPr>
          <w:rFonts w:ascii="Montserrat" w:hAnsi="Montserrat" w:cs="Arial"/>
          <w:color w:val="FF0000"/>
          <w:sz w:val="18"/>
          <w:szCs w:val="18"/>
        </w:rPr>
        <w:t xml:space="preserve"> </w:t>
      </w:r>
      <w:r w:rsidRPr="0047143A">
        <w:rPr>
          <w:rFonts w:ascii="Montserrat" w:eastAsia="Times New Roman" w:hAnsi="Montserrat" w:cs="Arial"/>
          <w:b/>
          <w:color w:val="auto"/>
          <w:sz w:val="18"/>
          <w:szCs w:val="18"/>
          <w:lang w:val="es-ES_tradnl" w:eastAsia="es-ES"/>
        </w:rPr>
        <w:t>Anexo 3</w:t>
      </w:r>
      <w:r w:rsidRPr="0047143A">
        <w:rPr>
          <w:rFonts w:ascii="Montserrat" w:hAnsi="Montserrat" w:cs="Arial"/>
          <w:color w:val="FF0000"/>
          <w:sz w:val="18"/>
          <w:szCs w:val="18"/>
        </w:rPr>
        <w:t>.</w:t>
      </w:r>
    </w:p>
    <w:p w:rsidR="00012330" w:rsidRDefault="00012330" w:rsidP="0047143A">
      <w:pPr>
        <w:rPr>
          <w:rFonts w:ascii="Montserrat" w:hAnsi="Montserrat" w:cs="Arial"/>
          <w:b/>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SEGUNDA. Desarrollo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Para el desarrollo de los </w:t>
      </w:r>
      <w:r w:rsidR="00EB6A7B">
        <w:rPr>
          <w:rFonts w:ascii="Montserrat" w:hAnsi="Montserrat" w:cs="Arial"/>
          <w:sz w:val="18"/>
          <w:szCs w:val="18"/>
        </w:rPr>
        <w:t>BIENES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trabajará en forma independiente ejecutando los actos que, conforme a la naturaleza de los </w:t>
      </w:r>
      <w:r w:rsidR="00EB6A7B">
        <w:rPr>
          <w:rFonts w:ascii="Montserrat" w:hAnsi="Montserrat" w:cs="Arial"/>
          <w:sz w:val="18"/>
          <w:szCs w:val="18"/>
        </w:rPr>
        <w:t>BIENES</w:t>
      </w:r>
      <w:r w:rsidRPr="0047143A">
        <w:rPr>
          <w:rFonts w:ascii="Montserrat" w:hAnsi="Montserrat" w:cs="Arial"/>
          <w:sz w:val="18"/>
          <w:szCs w:val="18"/>
        </w:rPr>
        <w:t xml:space="preserve"> se requieran para el desarrollo de los mismos, ajustándose a la propuesta Técnica y Económica presentada por el proveedor que se le asignó el presente contrato.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TERCERA.</w:t>
      </w:r>
      <w:r w:rsidRPr="0047143A">
        <w:rPr>
          <w:rFonts w:ascii="Montserrat" w:hAnsi="Montserrat" w:cs="Arial"/>
          <w:sz w:val="18"/>
          <w:szCs w:val="18"/>
        </w:rPr>
        <w:t xml:space="preserve"> </w:t>
      </w:r>
      <w:r w:rsidRPr="0047143A">
        <w:rPr>
          <w:rFonts w:ascii="Montserrat" w:hAnsi="Montserrat" w:cs="Arial"/>
          <w:b/>
          <w:sz w:val="18"/>
          <w:szCs w:val="18"/>
        </w:rPr>
        <w:t>Conclusiones.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firmará a la API, al término de la vigencia del presente CONTRATO, el documento (acta entrega-recepción), que contendrá las conclusiones que resulten de la realización de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pStyle w:val="Textoindependiente"/>
        <w:spacing w:after="0"/>
        <w:jc w:val="both"/>
        <w:rPr>
          <w:rFonts w:ascii="Montserrat" w:hAnsi="Montserrat" w:cs="Arial"/>
          <w:b/>
          <w:sz w:val="18"/>
          <w:szCs w:val="18"/>
        </w:rPr>
      </w:pPr>
      <w:r w:rsidRPr="0047143A">
        <w:rPr>
          <w:rFonts w:ascii="Montserrat" w:hAnsi="Montserrat" w:cs="Arial"/>
          <w:sz w:val="18"/>
          <w:szCs w:val="18"/>
        </w:rPr>
        <w:t xml:space="preserve">La rendición de las conclusiones a que se refiere el párrafo anterior no implicará, por sí mismo, la aprobación de la API ni su conformidad con los </w:t>
      </w:r>
      <w:r w:rsidR="00EB6A7B">
        <w:rPr>
          <w:rFonts w:ascii="Montserrat" w:hAnsi="Montserrat" w:cs="Arial"/>
          <w:sz w:val="18"/>
          <w:szCs w:val="18"/>
        </w:rPr>
        <w:t>BIENES</w:t>
      </w:r>
      <w:r w:rsidRPr="0047143A">
        <w:rPr>
          <w:rFonts w:ascii="Montserrat" w:hAnsi="Montserrat" w:cs="Arial"/>
          <w:sz w:val="18"/>
          <w:szCs w:val="18"/>
        </w:rPr>
        <w:t xml:space="preserve"> realizados, por lo que no liberarán al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CUARTA. Información a cargo de la API.</w:t>
      </w:r>
      <w:r w:rsidRPr="0047143A">
        <w:rPr>
          <w:rFonts w:ascii="Montserrat" w:hAnsi="Montserrat" w:cs="Arial"/>
          <w:sz w:val="18"/>
          <w:szCs w:val="18"/>
        </w:rPr>
        <w:t xml:space="preserve"> La API pone a disposición del </w:t>
      </w:r>
      <w:r w:rsidR="007211EA">
        <w:rPr>
          <w:rFonts w:ascii="Montserrat" w:hAnsi="Montserrat" w:cs="Arial"/>
          <w:sz w:val="18"/>
          <w:szCs w:val="18"/>
        </w:rPr>
        <w:t>PROVEEDOR</w:t>
      </w:r>
      <w:r w:rsidRPr="0047143A">
        <w:rPr>
          <w:rFonts w:ascii="Montserrat" w:hAnsi="Montserrat" w:cs="Arial"/>
          <w:sz w:val="18"/>
          <w:szCs w:val="18"/>
        </w:rPr>
        <w:t xml:space="preserve">, en días y horas hábiles la información o bienes que se requieran para la elaboración de los trabajos que deba realizar, y en general, para el adecuado desarrollo de los </w:t>
      </w:r>
      <w:r w:rsidR="00EB6A7B">
        <w:rPr>
          <w:rFonts w:ascii="Montserrat" w:hAnsi="Montserrat" w:cs="Arial"/>
          <w:sz w:val="18"/>
          <w:szCs w:val="18"/>
        </w:rPr>
        <w:t>BIENES</w:t>
      </w:r>
      <w:r w:rsidRPr="0047143A">
        <w:rPr>
          <w:rFonts w:ascii="Montserrat" w:hAnsi="Montserrat" w:cs="Arial"/>
          <w:sz w:val="18"/>
          <w:szCs w:val="18"/>
        </w:rPr>
        <w:t>, la cual tendrá el carácter de confidencial.</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QUINTA. Coordinación.</w:t>
      </w:r>
      <w:r w:rsidRPr="0047143A">
        <w:rPr>
          <w:rFonts w:ascii="Montserrat" w:hAnsi="Montserrat" w:cs="Arial"/>
          <w:sz w:val="18"/>
          <w:szCs w:val="18"/>
        </w:rPr>
        <w:t xml:space="preserve"> Para lograr la adecuada coordinación de las actividades entre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y la API, las relaciones entre ambas se realizarán por conducto de un coordinador responsable del desarrollo y cumplimiento de los </w:t>
      </w:r>
      <w:r w:rsidR="00EB6A7B">
        <w:rPr>
          <w:rFonts w:ascii="Montserrat" w:hAnsi="Montserrat" w:cs="Arial"/>
          <w:sz w:val="18"/>
          <w:szCs w:val="18"/>
        </w:rPr>
        <w:t>BIENES</w:t>
      </w:r>
      <w:r w:rsidRPr="0047143A">
        <w:rPr>
          <w:rFonts w:ascii="Montserrat" w:hAnsi="Montserrat" w:cs="Arial"/>
          <w:sz w:val="18"/>
          <w:szCs w:val="18"/>
        </w:rPr>
        <w:t xml:space="preserve">. Razón por la cual por parte de la API, se designa </w:t>
      </w:r>
      <w:r w:rsidRPr="0047143A">
        <w:rPr>
          <w:rFonts w:ascii="Montserrat" w:hAnsi="Montserrat" w:cs="Arial"/>
          <w:b/>
          <w:sz w:val="18"/>
          <w:szCs w:val="18"/>
        </w:rPr>
        <w:t>al _____________________</w:t>
      </w:r>
      <w:r w:rsidRPr="0047143A">
        <w:rPr>
          <w:rFonts w:ascii="Montserrat" w:hAnsi="Montserrat" w:cs="Arial"/>
          <w:sz w:val="18"/>
          <w:szCs w:val="18"/>
        </w:rPr>
        <w:t xml:space="preserve">de la API, o a quien lo sustituya en el cargo, y por parte del </w:t>
      </w:r>
      <w:r w:rsidR="007211EA">
        <w:rPr>
          <w:rFonts w:ascii="Montserrat" w:hAnsi="Montserrat" w:cs="Arial"/>
          <w:sz w:val="18"/>
          <w:szCs w:val="18"/>
        </w:rPr>
        <w:t>PROVEEDOR</w:t>
      </w:r>
      <w:r w:rsidRPr="0047143A">
        <w:rPr>
          <w:rFonts w:ascii="Montserrat" w:hAnsi="Montserrat" w:cs="Arial"/>
          <w:sz w:val="18"/>
          <w:szCs w:val="18"/>
        </w:rPr>
        <w:t>, al</w:t>
      </w:r>
      <w:r w:rsidRPr="0047143A">
        <w:rPr>
          <w:rFonts w:ascii="Montserrat" w:hAnsi="Montserrat" w:cs="Arial"/>
          <w:b/>
          <w:sz w:val="18"/>
          <w:szCs w:val="18"/>
        </w:rPr>
        <w:t xml:space="preserve"> ____________, en su carácter de ______________ </w:t>
      </w:r>
      <w:r w:rsidRPr="0047143A">
        <w:rPr>
          <w:rFonts w:ascii="Montserrat" w:hAnsi="Montserrat" w:cs="Arial"/>
          <w:sz w:val="18"/>
          <w:szCs w:val="18"/>
        </w:rPr>
        <w:t>y que cuenta con poder general para _______________________.</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lastRenderedPageBreak/>
        <w:t xml:space="preserve">En tal caso, la </w:t>
      </w:r>
      <w:r w:rsidRPr="0047143A">
        <w:rPr>
          <w:rFonts w:ascii="Montserrat" w:hAnsi="Montserrat" w:cs="Arial"/>
          <w:b/>
          <w:sz w:val="18"/>
          <w:szCs w:val="18"/>
        </w:rPr>
        <w:t>________________________</w:t>
      </w:r>
      <w:r w:rsidRPr="0047143A">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w:t>
      </w:r>
      <w:r w:rsidR="00EB6A7B">
        <w:rPr>
          <w:rFonts w:ascii="Montserrat" w:hAnsi="Montserrat" w:cs="Arial"/>
          <w:sz w:val="18"/>
          <w:szCs w:val="18"/>
        </w:rPr>
        <w:t>BIENES</w:t>
      </w:r>
      <w:r w:rsidRPr="0047143A">
        <w:rPr>
          <w:rFonts w:ascii="Montserrat" w:hAnsi="Montserrat" w:cs="Arial"/>
          <w:sz w:val="18"/>
          <w:szCs w:val="18"/>
        </w:rPr>
        <w:t xml:space="preserve"> se están brindando por el </w:t>
      </w:r>
      <w:r w:rsidR="007211EA">
        <w:rPr>
          <w:rFonts w:ascii="Montserrat" w:hAnsi="Montserrat" w:cs="Arial"/>
          <w:sz w:val="18"/>
          <w:szCs w:val="18"/>
        </w:rPr>
        <w:t>PROVEEDOR</w:t>
      </w:r>
      <w:r w:rsidRPr="0047143A">
        <w:rPr>
          <w:rFonts w:ascii="Montserrat" w:hAnsi="Montserrat" w:cs="Arial"/>
          <w:sz w:val="18"/>
          <w:szCs w:val="18"/>
        </w:rPr>
        <w:t xml:space="preserve"> de acuerdo con lo establecido en las cláusulas PRIMERA y SEGUNDA del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recepción de los </w:t>
      </w:r>
      <w:r w:rsidR="00EB6A7B">
        <w:rPr>
          <w:rFonts w:ascii="Montserrat" w:hAnsi="Montserrat" w:cs="Arial"/>
          <w:sz w:val="18"/>
          <w:szCs w:val="18"/>
        </w:rPr>
        <w:t>BIENES</w:t>
      </w:r>
      <w:r w:rsidRPr="0047143A">
        <w:rPr>
          <w:rFonts w:ascii="Montserrat" w:hAnsi="Montserrat" w:cs="Arial"/>
          <w:sz w:val="18"/>
          <w:szCs w:val="18"/>
        </w:rPr>
        <w:t xml:space="preserve"> prestados, ya sea total o parcial, se realizará previa la verificación del cumplimiento de los requisitos y plazos que para tales efectos se establecen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recibirá y aceptará en definitiva los </w:t>
      </w:r>
      <w:r w:rsidR="00EB6A7B">
        <w:rPr>
          <w:rFonts w:ascii="Montserrat" w:hAnsi="Montserrat" w:cs="Arial"/>
          <w:sz w:val="18"/>
          <w:szCs w:val="18"/>
        </w:rPr>
        <w:t>BIENES</w:t>
      </w:r>
      <w:r w:rsidRPr="0047143A">
        <w:rPr>
          <w:rFonts w:ascii="Montserrat" w:hAnsi="Montserrat" w:cs="Arial"/>
          <w:sz w:val="18"/>
          <w:szCs w:val="18"/>
        </w:rPr>
        <w:t xml:space="preserve"> si éstos hubieren sido prestados de conformidad con lo establecido en este instrumento y en el </w:t>
      </w:r>
      <w:r w:rsidRPr="0047143A">
        <w:rPr>
          <w:rFonts w:ascii="Montserrat" w:hAnsi="Montserrat" w:cs="Arial"/>
          <w:b/>
          <w:sz w:val="18"/>
          <w:szCs w:val="18"/>
        </w:rPr>
        <w:t>Anexo 3</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todo caso de recepción, parcial o total, se entiende reservado el derecho de la API de reclamar por los </w:t>
      </w:r>
      <w:r w:rsidR="00EB6A7B">
        <w:rPr>
          <w:rFonts w:ascii="Montserrat" w:hAnsi="Montserrat" w:cs="Arial"/>
          <w:sz w:val="18"/>
          <w:szCs w:val="18"/>
        </w:rPr>
        <w:t>BIENES</w:t>
      </w:r>
      <w:r w:rsidRPr="0047143A">
        <w:rPr>
          <w:rFonts w:ascii="Montserrat" w:hAnsi="Montserrat" w:cs="Arial"/>
          <w:sz w:val="18"/>
          <w:szCs w:val="18"/>
        </w:rPr>
        <w:t xml:space="preserve"> faltantes o deficientes, así como el de exigir el reembolso correspondiente por pagos indebidos.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SEXTA. Daños y perjuicios.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SÉPTIMA. Confidencialidad.</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7211EA">
        <w:rPr>
          <w:rFonts w:ascii="Montserrat" w:hAnsi="Montserrat" w:cs="Arial"/>
          <w:sz w:val="18"/>
          <w:szCs w:val="18"/>
        </w:rPr>
        <w:t>PROVEEDOR</w:t>
      </w:r>
      <w:r w:rsidRPr="0047143A">
        <w:rPr>
          <w:rFonts w:ascii="Montserrat" w:hAnsi="Montserrat" w:cs="Arial"/>
          <w:sz w:val="18"/>
          <w:szCs w:val="18"/>
        </w:rPr>
        <w:t xml:space="preserve"> se obliga a que una vez concluida la vigencia del presente instrumento, no divulgará la información o datos recibidos de la API.</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OCTAVA. Cesión de derechos.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no podrá por ningún concepto, ceder </w:t>
      </w:r>
      <w:r w:rsidRPr="00417921">
        <w:rPr>
          <w:rFonts w:ascii="Montserrat" w:hAnsi="Montserrat" w:cs="Arial"/>
          <w:sz w:val="18"/>
          <w:szCs w:val="18"/>
        </w:rPr>
        <w:t xml:space="preserve">ni transmitir total o parcialmente a terceros, los derechos y obligaciones derivados de este CONTRATO. </w:t>
      </w:r>
      <w:r w:rsidR="00417921" w:rsidRPr="00417921">
        <w:rPr>
          <w:rFonts w:ascii="Montserrat" w:hAnsi="Montserrat" w:cs="Arial"/>
          <w:sz w:val="18"/>
          <w:szCs w:val="18"/>
        </w:rPr>
        <w:t>Salvo los derechos de cobro, siempre y cuando sea previamente comunicado y aceptado por la API Dos Bocas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NOVENA. Impuestos y Derechos.</w:t>
      </w:r>
      <w:r w:rsidRPr="0047143A">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47143A">
        <w:rPr>
          <w:rFonts w:ascii="Montserrat" w:hAnsi="Montserrat" w:cs="Arial"/>
          <w:b/>
          <w:sz w:val="18"/>
          <w:szCs w:val="18"/>
        </w:rPr>
        <w:t xml:space="preserve">DÉCIMA. Costo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w:t>
      </w:r>
      <w:r w:rsidRPr="0047143A">
        <w:rPr>
          <w:rFonts w:ascii="Montserrat" w:eastAsia="Batang" w:hAnsi="Montserrat" w:cs="Arial"/>
          <w:sz w:val="18"/>
          <w:szCs w:val="18"/>
        </w:rPr>
        <w:t xml:space="preserve">El precio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es fijo y el monto total es de</w:t>
      </w:r>
      <w:r w:rsidRPr="0047143A">
        <w:rPr>
          <w:rFonts w:ascii="Montserrat" w:hAnsi="Montserrat" w:cs="Arial"/>
          <w:sz w:val="18"/>
          <w:szCs w:val="18"/>
        </w:rPr>
        <w:t xml:space="preserve">: </w:t>
      </w:r>
      <w:r w:rsidRPr="0047143A">
        <w:rPr>
          <w:rFonts w:ascii="Montserrat" w:hAnsi="Montserrat" w:cs="Arial"/>
          <w:b/>
          <w:sz w:val="18"/>
          <w:szCs w:val="18"/>
        </w:rPr>
        <w:t>$___________________</w:t>
      </w:r>
      <w:r w:rsidR="00DA18A1">
        <w:rPr>
          <w:rFonts w:ascii="Montserrat" w:hAnsi="Montserrat" w:cs="Arial"/>
          <w:b/>
          <w:sz w:val="18"/>
          <w:szCs w:val="18"/>
        </w:rPr>
        <w:t xml:space="preserve"> </w:t>
      </w:r>
      <w:r w:rsidR="00DA18A1" w:rsidRPr="00DA18A1">
        <w:rPr>
          <w:rFonts w:ascii="Montserrat" w:hAnsi="Montserrat" w:cs="Arial"/>
          <w:sz w:val="18"/>
          <w:szCs w:val="18"/>
        </w:rPr>
        <w:t>pesos mexicanos,</w:t>
      </w:r>
      <w:r w:rsidR="00DA18A1">
        <w:rPr>
          <w:rFonts w:ascii="Montserrat" w:hAnsi="Montserrat" w:cs="Arial"/>
          <w:b/>
          <w:sz w:val="18"/>
          <w:szCs w:val="18"/>
        </w:rPr>
        <w:t xml:space="preserve"> </w:t>
      </w:r>
      <w:r w:rsidRPr="0047143A">
        <w:rPr>
          <w:rFonts w:ascii="Montserrat" w:eastAsia="Batang" w:hAnsi="Montserrat" w:cs="Arial"/>
          <w:sz w:val="18"/>
          <w:szCs w:val="18"/>
        </w:rPr>
        <w:t xml:space="preserve">más el Impuesto al Valor Agregado; el importe antes citado compensará al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adquiera y todos los demás gastos que se originen como consecuencia de este CONTRATO, así como su utilidad, por lo que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no podrá exigir mayor retribución por ningún otro concepto.</w:t>
      </w:r>
    </w:p>
    <w:p w:rsidR="00DB218C" w:rsidRPr="0047143A" w:rsidRDefault="00DB218C" w:rsidP="0047143A">
      <w:pPr>
        <w:rPr>
          <w:rFonts w:ascii="Montserrat" w:hAnsi="Montserrat" w:cs="Arial"/>
          <w:color w:val="000000"/>
          <w:sz w:val="18"/>
          <w:szCs w:val="18"/>
          <w:lang w:eastAsia="es-MX"/>
        </w:rPr>
      </w:pPr>
      <w:r w:rsidRPr="0047143A">
        <w:rPr>
          <w:rFonts w:ascii="Montserrat" w:eastAsia="Batang" w:hAnsi="Montserrat" w:cs="Arial"/>
          <w:sz w:val="18"/>
          <w:szCs w:val="18"/>
        </w:rPr>
        <w:t xml:space="preserve">A mes vencido,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elaborará una factura por el cobro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por un monto de </w:t>
      </w:r>
      <w:r w:rsidRPr="0047143A">
        <w:rPr>
          <w:rFonts w:ascii="Montserrat" w:eastAsia="Batang" w:hAnsi="Montserrat" w:cs="Arial"/>
          <w:b/>
          <w:sz w:val="18"/>
          <w:szCs w:val="18"/>
        </w:rPr>
        <w:t>______________________</w:t>
      </w:r>
      <w:r w:rsidRPr="0047143A">
        <w:rPr>
          <w:rFonts w:ascii="Montserrat" w:hAnsi="Montserrat" w:cs="Arial"/>
          <w:color w:val="000000"/>
          <w:sz w:val="18"/>
          <w:szCs w:val="18"/>
          <w:lang w:eastAsia="es-MX"/>
        </w:rPr>
        <w:t xml:space="preserve"> </w:t>
      </w:r>
      <w:r w:rsidRPr="0047143A">
        <w:rPr>
          <w:rFonts w:ascii="Montserrat" w:eastAsia="Batang" w:hAnsi="Montserrat" w:cs="Arial"/>
          <w:sz w:val="18"/>
          <w:szCs w:val="18"/>
        </w:rPr>
        <w:t>más el Impuesto al Valor Agregado, durante ____   meses de la vigencia del CONTRATO.</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47143A">
        <w:rPr>
          <w:rFonts w:ascii="Montserrat" w:eastAsia="Batang" w:hAnsi="Montserrat" w:cs="Arial"/>
          <w:sz w:val="18"/>
          <w:szCs w:val="18"/>
        </w:rPr>
        <w:t xml:space="preserve">El importe antes señalado es de conformidad con la proposición económica presentada por el </w:t>
      </w:r>
      <w:r w:rsidR="007211EA">
        <w:rPr>
          <w:rFonts w:ascii="Montserrat" w:eastAsia="Batang" w:hAnsi="Montserrat" w:cs="Arial"/>
          <w:sz w:val="18"/>
          <w:szCs w:val="18"/>
        </w:rPr>
        <w:t>PROVEEDOR</w:t>
      </w:r>
      <w:r w:rsidRPr="0047143A">
        <w:rPr>
          <w:rFonts w:ascii="Montserrat" w:eastAsia="Batang" w:hAnsi="Montserrat" w:cs="Arial"/>
          <w:sz w:val="18"/>
          <w:szCs w:val="18"/>
        </w:rPr>
        <w:t>.</w:t>
      </w:r>
    </w:p>
    <w:p w:rsidR="00DB218C" w:rsidRPr="0047143A" w:rsidRDefault="00DB218C" w:rsidP="0047143A">
      <w:pPr>
        <w:rPr>
          <w:rFonts w:ascii="Montserrat" w:eastAsia="Batang" w:hAnsi="Montserrat" w:cs="Arial"/>
          <w:sz w:val="18"/>
          <w:szCs w:val="18"/>
        </w:rPr>
      </w:pPr>
      <w:r w:rsidRPr="0047143A">
        <w:rPr>
          <w:rFonts w:ascii="Montserrat" w:eastAsia="Batang" w:hAnsi="Montserrat" w:cs="Arial"/>
          <w:sz w:val="18"/>
          <w:szCs w:val="18"/>
        </w:rPr>
        <w:t xml:space="preserve">El importe total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sólo podrá ser rebasado, previo convenio adicional firmado por las partes y bajo las condiciones que establece el Artículo ___ de la Ley de ______________</w:t>
      </w:r>
      <w:r w:rsidR="00FB752B">
        <w:rPr>
          <w:rFonts w:ascii="Montserrat" w:eastAsia="Batang" w:hAnsi="Montserrat" w:cs="Arial"/>
          <w:sz w:val="18"/>
          <w:szCs w:val="18"/>
        </w:rPr>
        <w:t>.</w:t>
      </w:r>
    </w:p>
    <w:p w:rsidR="00DB218C" w:rsidRPr="0047143A" w:rsidRDefault="00DB218C" w:rsidP="0047143A">
      <w:pPr>
        <w:pStyle w:val="Textoindependiente2"/>
        <w:jc w:val="both"/>
        <w:rPr>
          <w:rFonts w:ascii="Montserrat" w:eastAsia="Batang" w:hAnsi="Montserrat" w:cs="Arial"/>
          <w:sz w:val="18"/>
          <w:szCs w:val="18"/>
        </w:rPr>
      </w:pPr>
      <w:r w:rsidRPr="0047143A">
        <w:rPr>
          <w:rFonts w:ascii="Montserrat" w:eastAsia="Batang" w:hAnsi="Montserrat" w:cs="Arial"/>
          <w:sz w:val="18"/>
          <w:szCs w:val="18"/>
        </w:rPr>
        <w:lastRenderedPageBreak/>
        <w:t>El impuesto al valor agregado será trasladado en los términos de la Ley de la materia.</w:t>
      </w:r>
    </w:p>
    <w:p w:rsidR="00DB218C" w:rsidRPr="0047143A" w:rsidRDefault="00DB218C" w:rsidP="0047143A">
      <w:pPr>
        <w:tabs>
          <w:tab w:val="left" w:pos="0"/>
        </w:tabs>
        <w:ind w:right="23"/>
        <w:rPr>
          <w:rFonts w:ascii="Montserrat" w:hAnsi="Montserrat" w:cs="Arial"/>
          <w:sz w:val="18"/>
          <w:szCs w:val="18"/>
        </w:rPr>
      </w:pPr>
      <w:r w:rsidRPr="0047143A">
        <w:rPr>
          <w:rFonts w:ascii="Montserrat" w:hAnsi="Montserrat" w:cs="Arial"/>
          <w:b/>
          <w:sz w:val="18"/>
          <w:szCs w:val="18"/>
        </w:rPr>
        <w:t xml:space="preserve">DÉCIMA PRIMERA. Forma de pago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Las políticas de pago que aplicará la API, para </w:t>
      </w:r>
      <w:r w:rsidR="00813F06">
        <w:rPr>
          <w:rFonts w:ascii="Montserrat" w:hAnsi="Montserrat" w:cs="Arial"/>
          <w:sz w:val="18"/>
          <w:szCs w:val="18"/>
        </w:rPr>
        <w:t xml:space="preserve">la facturación que se derive del suministro </w:t>
      </w:r>
      <w:r w:rsidRPr="0047143A">
        <w:rPr>
          <w:rFonts w:ascii="Montserrat" w:hAnsi="Montserrat" w:cs="Arial"/>
          <w:sz w:val="18"/>
          <w:szCs w:val="18"/>
        </w:rPr>
        <w:t xml:space="preserve">de los </w:t>
      </w:r>
      <w:r w:rsidR="00EB6A7B">
        <w:rPr>
          <w:rFonts w:ascii="Montserrat" w:hAnsi="Montserrat" w:cs="Arial"/>
          <w:sz w:val="18"/>
          <w:szCs w:val="18"/>
        </w:rPr>
        <w:t>BIENES</w:t>
      </w:r>
      <w:r w:rsidRPr="0047143A">
        <w:rPr>
          <w:rFonts w:ascii="Montserrat" w:hAnsi="Montserrat" w:cs="Arial"/>
          <w:sz w:val="18"/>
          <w:szCs w:val="18"/>
        </w:rPr>
        <w:t xml:space="preserve"> y el momento a partir del cual se hará exigible el pago serán las siguientes:</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a) El </w:t>
      </w:r>
      <w:r w:rsidR="007211EA">
        <w:rPr>
          <w:rFonts w:ascii="Montserrat" w:hAnsi="Montserrat" w:cs="Arial"/>
          <w:sz w:val="18"/>
          <w:szCs w:val="18"/>
        </w:rPr>
        <w:t>PROVEEDOR</w:t>
      </w:r>
      <w:r w:rsidRPr="0047143A">
        <w:rPr>
          <w:rFonts w:ascii="Montserrat" w:hAnsi="Montserrat" w:cs="Arial"/>
          <w:sz w:val="18"/>
          <w:szCs w:val="18"/>
        </w:rPr>
        <w:t xml:space="preserve"> </w:t>
      </w:r>
      <w:r w:rsidR="00813F06">
        <w:rPr>
          <w:rFonts w:ascii="Montserrat" w:hAnsi="Montserrat" w:cs="Arial"/>
          <w:sz w:val="18"/>
          <w:szCs w:val="18"/>
        </w:rPr>
        <w:t>suministrará</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en los domicilios comunicados por la API. </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b) En los siguientes cinco días posteriores a la entrega del servicio, el </w:t>
      </w:r>
      <w:r w:rsidR="007211EA">
        <w:rPr>
          <w:rFonts w:ascii="Montserrat" w:hAnsi="Montserrat" w:cs="Arial"/>
          <w:sz w:val="18"/>
          <w:szCs w:val="18"/>
        </w:rPr>
        <w:t>PROVEEDOR</w:t>
      </w:r>
      <w:r w:rsidRPr="0047143A">
        <w:rPr>
          <w:rFonts w:ascii="Montserrat" w:hAnsi="Montserrat" w:cs="Arial"/>
          <w:sz w:val="18"/>
          <w:szCs w:val="18"/>
        </w:rPr>
        <w:t xml:space="preserve"> entregará a la API la factura correspondiente a los </w:t>
      </w:r>
      <w:r w:rsidR="00EB6A7B">
        <w:rPr>
          <w:rFonts w:ascii="Montserrat" w:hAnsi="Montserrat" w:cs="Arial"/>
          <w:sz w:val="18"/>
          <w:szCs w:val="18"/>
        </w:rPr>
        <w:t>BIENES</w:t>
      </w:r>
      <w:r w:rsidRPr="0047143A">
        <w:rPr>
          <w:rFonts w:ascii="Montserrat" w:hAnsi="Montserrat" w:cs="Arial"/>
          <w:sz w:val="18"/>
          <w:szCs w:val="18"/>
        </w:rPr>
        <w:t xml:space="preserve"> </w:t>
      </w:r>
      <w:r w:rsidR="00813F06">
        <w:rPr>
          <w:rFonts w:ascii="Montserrat" w:hAnsi="Montserrat" w:cs="Arial"/>
          <w:sz w:val="18"/>
          <w:szCs w:val="18"/>
        </w:rPr>
        <w:t>entregados,</w:t>
      </w:r>
      <w:r w:rsidRPr="0047143A">
        <w:rPr>
          <w:rFonts w:ascii="Montserrat" w:hAnsi="Montserrat" w:cs="Arial"/>
          <w:sz w:val="18"/>
          <w:szCs w:val="18"/>
        </w:rPr>
        <w:t xml:space="preserve"> debidamente </w:t>
      </w:r>
      <w:proofErr w:type="spellStart"/>
      <w:r w:rsidRPr="0047143A">
        <w:rPr>
          <w:rFonts w:ascii="Montserrat" w:hAnsi="Montserrat" w:cs="Arial"/>
          <w:sz w:val="18"/>
          <w:szCs w:val="18"/>
        </w:rPr>
        <w:t>requisitada</w:t>
      </w:r>
      <w:proofErr w:type="spellEnd"/>
      <w:r w:rsidRPr="0047143A">
        <w:rPr>
          <w:rFonts w:ascii="Montserrat" w:hAnsi="Montserrat" w:cs="Arial"/>
          <w:sz w:val="18"/>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7211EA">
        <w:rPr>
          <w:rFonts w:ascii="Montserrat" w:hAnsi="Montserrat" w:cs="Arial"/>
          <w:sz w:val="18"/>
          <w:szCs w:val="18"/>
        </w:rPr>
        <w:t>PROVEEDOR</w:t>
      </w:r>
      <w:r w:rsidRPr="0047143A">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d) El </w:t>
      </w:r>
      <w:r w:rsidR="007211EA">
        <w:rPr>
          <w:rFonts w:ascii="Montserrat" w:hAnsi="Montserrat" w:cs="Arial"/>
          <w:sz w:val="18"/>
          <w:szCs w:val="18"/>
        </w:rPr>
        <w:t>PROVEEDOR</w:t>
      </w:r>
      <w:r w:rsidRPr="0047143A">
        <w:rPr>
          <w:rFonts w:ascii="Montserrat" w:hAnsi="Montserrat" w:cs="Arial"/>
          <w:sz w:val="18"/>
          <w:szCs w:val="18"/>
        </w:rPr>
        <w:t xml:space="preserve"> deberá presentar en compañía de la primera factura que presente para pago, carta original de solicitud de pago,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A efecto de tramitar </w:t>
      </w:r>
      <w:r w:rsidR="00A027E5">
        <w:rPr>
          <w:rFonts w:ascii="Montserrat" w:hAnsi="Montserrat" w:cs="Arial"/>
          <w:sz w:val="18"/>
          <w:szCs w:val="18"/>
        </w:rPr>
        <w:t>el</w:t>
      </w:r>
      <w:r w:rsidRPr="0047143A">
        <w:rPr>
          <w:rFonts w:ascii="Montserrat" w:hAnsi="Montserrat" w:cs="Arial"/>
          <w:sz w:val="18"/>
          <w:szCs w:val="18"/>
        </w:rPr>
        <w:t xml:space="preserve"> pago, la API requerirá al </w:t>
      </w:r>
      <w:r w:rsidR="007211EA">
        <w:rPr>
          <w:rFonts w:ascii="Montserrat" w:hAnsi="Montserrat" w:cs="Arial"/>
          <w:sz w:val="18"/>
          <w:szCs w:val="18"/>
        </w:rPr>
        <w:t>PROVEEDOR</w:t>
      </w:r>
      <w:r w:rsidRPr="0047143A">
        <w:rPr>
          <w:rFonts w:ascii="Montserrat" w:hAnsi="Montserrat" w:cs="Arial"/>
          <w:sz w:val="18"/>
          <w:szCs w:val="18"/>
        </w:rPr>
        <w:t xml:space="preserve"> una factura que cumpla con los requisitos fiscales.</w:t>
      </w:r>
    </w:p>
    <w:p w:rsidR="00DA18A1" w:rsidRDefault="00DA18A1" w:rsidP="0047143A">
      <w:pPr>
        <w:rPr>
          <w:rFonts w:ascii="Montserrat" w:hAnsi="Montserrat" w:cs="Arial"/>
          <w:sz w:val="18"/>
          <w:szCs w:val="18"/>
        </w:rPr>
      </w:pPr>
      <w:r>
        <w:rPr>
          <w:rFonts w:ascii="Montserrat" w:hAnsi="Montserrat" w:cs="Arial"/>
          <w:sz w:val="18"/>
          <w:szCs w:val="18"/>
        </w:rPr>
        <w:t>Se realizará un solo pago después de la recepción de los BIENES de conformidad</w:t>
      </w:r>
    </w:p>
    <w:p w:rsidR="002C4A43" w:rsidRDefault="00F13796" w:rsidP="0047143A">
      <w:pPr>
        <w:rPr>
          <w:rFonts w:ascii="Montserrat" w:hAnsi="Montserrat" w:cs="Arial"/>
          <w:sz w:val="18"/>
          <w:szCs w:val="18"/>
        </w:rPr>
      </w:pPr>
      <w:r w:rsidRPr="00F13796">
        <w:rPr>
          <w:rFonts w:ascii="Montserrat" w:hAnsi="Montserrat" w:cs="Arial"/>
          <w:b/>
          <w:sz w:val="18"/>
          <w:szCs w:val="18"/>
        </w:rPr>
        <w:t>Cadenas Productivas</w:t>
      </w:r>
      <w:r w:rsidRPr="00F13796">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211EA">
        <w:rPr>
          <w:rFonts w:ascii="Montserrat" w:eastAsia="Batang" w:hAnsi="Montserrat" w:cs="Arial"/>
          <w:sz w:val="18"/>
          <w:szCs w:val="18"/>
        </w:rPr>
        <w:t>PROVEEDOR</w:t>
      </w:r>
      <w:r w:rsidRPr="00F13796">
        <w:rPr>
          <w:rFonts w:ascii="Montserrat" w:hAnsi="Montserrat" w:cs="Arial"/>
          <w:sz w:val="18"/>
          <w:szCs w:val="18"/>
        </w:rPr>
        <w:t xml:space="preserve"> pueda ceder sus derechos de cobro a favor de un intermediario financiero que este incorporado a la cadena productiva del </w:t>
      </w:r>
      <w:r w:rsidR="007211EA">
        <w:rPr>
          <w:rFonts w:ascii="Montserrat" w:eastAsia="Batang" w:hAnsi="Montserrat" w:cs="Arial"/>
          <w:sz w:val="18"/>
          <w:szCs w:val="18"/>
        </w:rPr>
        <w:t>PROVEEDOR</w:t>
      </w:r>
      <w:r w:rsidRPr="00F13796">
        <w:rPr>
          <w:rFonts w:ascii="Montserrat" w:hAnsi="Montserrat" w:cs="Arial"/>
          <w:sz w:val="18"/>
          <w:szCs w:val="18"/>
        </w:rPr>
        <w:t xml:space="preserve"> mediante operaciones de factoraje o descuento electrónico.</w:t>
      </w:r>
      <w:r w:rsidR="00CC2382">
        <w:rPr>
          <w:rFonts w:ascii="Montserrat" w:hAnsi="Montserrat" w:cs="Arial"/>
          <w:sz w:val="18"/>
          <w:szCs w:val="18"/>
        </w:rPr>
        <w:t xml:space="preserve"> </w:t>
      </w:r>
      <w:r w:rsidR="00CC2382" w:rsidRPr="00CC2382">
        <w:rPr>
          <w:rFonts w:ascii="Montserrat" w:hAnsi="Montserrat" w:cs="Arial"/>
          <w:sz w:val="18"/>
          <w:szCs w:val="18"/>
        </w:rPr>
        <w:t xml:space="preserve">El </w:t>
      </w:r>
      <w:r w:rsidR="007211EA">
        <w:rPr>
          <w:rFonts w:ascii="Montserrat" w:hAnsi="Montserrat" w:cs="Arial"/>
          <w:sz w:val="18"/>
          <w:szCs w:val="18"/>
        </w:rPr>
        <w:t>PROVEEDOR</w:t>
      </w:r>
      <w:r w:rsidR="00CC2382" w:rsidRPr="00CC2382">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Default="00B87AC9" w:rsidP="00937B9C">
      <w:pPr>
        <w:spacing w:after="0" w:line="240" w:lineRule="auto"/>
        <w:contextualSpacing/>
        <w:rPr>
          <w:rFonts w:ascii="Montserrat" w:hAnsi="Montserrat" w:cs="Arial"/>
          <w:sz w:val="18"/>
          <w:szCs w:val="18"/>
        </w:rPr>
      </w:pPr>
      <w:r w:rsidRPr="00B87AC9">
        <w:rPr>
          <w:rFonts w:ascii="Montserrat" w:hAnsi="Montserrat" w:cs="Arial"/>
          <w:sz w:val="18"/>
          <w:szCs w:val="18"/>
        </w:rPr>
        <w:t xml:space="preserve">Para que proceda la tramitación del pago, el </w:t>
      </w:r>
      <w:r w:rsidR="007211EA">
        <w:rPr>
          <w:rFonts w:ascii="Montserrat" w:hAnsi="Montserrat" w:cs="Arial"/>
          <w:sz w:val="18"/>
          <w:szCs w:val="18"/>
        </w:rPr>
        <w:t>PROVEEDOR</w:t>
      </w:r>
      <w:r w:rsidRPr="00B87AC9">
        <w:rPr>
          <w:rFonts w:ascii="Montserrat" w:hAnsi="Montserrat" w:cs="Arial"/>
          <w:sz w:val="18"/>
          <w:szCs w:val="18"/>
        </w:rPr>
        <w:t xml:space="preserve"> deberá presentar mensualmente </w:t>
      </w:r>
      <w:r w:rsidR="00937B9C" w:rsidRPr="00937B9C">
        <w:rPr>
          <w:rFonts w:ascii="Montserrat" w:hAnsi="Montserrat" w:cs="Arial"/>
          <w:sz w:val="18"/>
          <w:szCs w:val="18"/>
        </w:rPr>
        <w:t>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w:t>
      </w:r>
      <w:r w:rsidR="00937B9C">
        <w:rPr>
          <w:rFonts w:ascii="Montserrat" w:hAnsi="Montserrat" w:cs="Arial"/>
          <w:sz w:val="18"/>
          <w:szCs w:val="18"/>
        </w:rPr>
        <w:t xml:space="preserve">ormidad con  el </w:t>
      </w:r>
      <w:r w:rsidR="00522C0B">
        <w:rPr>
          <w:rFonts w:ascii="Montserrat" w:hAnsi="Montserrat" w:cs="Arial"/>
          <w:sz w:val="18"/>
          <w:szCs w:val="18"/>
        </w:rPr>
        <w:t>artículo</w:t>
      </w:r>
      <w:r w:rsidR="00937B9C" w:rsidRPr="00937B9C">
        <w:rPr>
          <w:rFonts w:ascii="Montserrat" w:hAnsi="Montserrat" w:cs="Arial"/>
          <w:sz w:val="18"/>
          <w:szCs w:val="18"/>
        </w:rPr>
        <w:t xml:space="preserve"> 27, fracción V</w:t>
      </w:r>
      <w:r w:rsidR="00522C0B">
        <w:rPr>
          <w:rFonts w:ascii="Montserrat" w:hAnsi="Montserrat" w:cs="Arial"/>
          <w:sz w:val="18"/>
          <w:szCs w:val="18"/>
        </w:rPr>
        <w:t>, tercer párrafo</w:t>
      </w:r>
      <w:r w:rsidR="00937B9C" w:rsidRPr="00937B9C">
        <w:rPr>
          <w:rFonts w:ascii="Montserrat" w:hAnsi="Montserrat" w:cs="Arial"/>
          <w:sz w:val="18"/>
          <w:szCs w:val="18"/>
        </w:rPr>
        <w:t xml:space="preserve"> de la Ley de Impuesto sobre la Renta.</w:t>
      </w:r>
    </w:p>
    <w:p w:rsidR="00E53E27" w:rsidRDefault="00E53E27" w:rsidP="00937B9C">
      <w:pPr>
        <w:spacing w:after="0" w:line="240" w:lineRule="auto"/>
        <w:contextualSpacing/>
        <w:rPr>
          <w:rFonts w:ascii="Montserrat" w:hAnsi="Montserrat" w:cs="Arial"/>
          <w:sz w:val="18"/>
          <w:szCs w:val="18"/>
        </w:rPr>
      </w:pPr>
    </w:p>
    <w:p w:rsidR="00E53E27" w:rsidRPr="00E53E27" w:rsidRDefault="00E53E27" w:rsidP="00E53E27">
      <w:pPr>
        <w:spacing w:after="0" w:line="240" w:lineRule="auto"/>
        <w:contextualSpacing/>
        <w:rPr>
          <w:rFonts w:ascii="Montserrat" w:hAnsi="Montserrat" w:cs="Arial"/>
          <w:sz w:val="18"/>
          <w:szCs w:val="18"/>
        </w:rPr>
      </w:pPr>
      <w:r>
        <w:rPr>
          <w:rFonts w:ascii="Montserrat" w:hAnsi="Montserrat" w:cs="Arial"/>
          <w:sz w:val="18"/>
          <w:szCs w:val="18"/>
        </w:rPr>
        <w:t xml:space="preserve">De la misma manera de conformidad con el artículo </w:t>
      </w:r>
      <w:r w:rsidRPr="00E53E27">
        <w:rPr>
          <w:rFonts w:ascii="Montserrat" w:hAnsi="Montserrat" w:cs="Arial"/>
          <w:sz w:val="18"/>
          <w:szCs w:val="18"/>
        </w:rPr>
        <w:t>5, fracción II de la Ley del Impuesto al Valor Agregado</w:t>
      </w:r>
      <w:r>
        <w:rPr>
          <w:rFonts w:ascii="Montserrat" w:hAnsi="Montserrat" w:cs="Arial"/>
          <w:sz w:val="18"/>
          <w:szCs w:val="18"/>
        </w:rPr>
        <w:t xml:space="preserve">, el </w:t>
      </w:r>
      <w:r w:rsidR="007211EA">
        <w:rPr>
          <w:rFonts w:ascii="Montserrat" w:hAnsi="Montserrat" w:cs="Arial"/>
          <w:sz w:val="18"/>
          <w:szCs w:val="18"/>
        </w:rPr>
        <w:t>PROVEEDOR</w:t>
      </w:r>
      <w:r>
        <w:rPr>
          <w:rFonts w:ascii="Montserrat" w:hAnsi="Montserrat" w:cs="Arial"/>
          <w:sz w:val="18"/>
          <w:szCs w:val="18"/>
        </w:rPr>
        <w:t xml:space="preserve"> deberá entregar</w:t>
      </w:r>
      <w:r w:rsidRPr="00E53E27">
        <w:rPr>
          <w:rFonts w:ascii="Montserrat" w:hAnsi="Montserrat" w:cs="Arial"/>
          <w:sz w:val="18"/>
          <w:szCs w:val="18"/>
        </w:rPr>
        <w:t xml:space="preserve"> copia simple de la declaración correspondiente y del acuse de recibo del pago del impuesto, así como de la información reportada al Servicio de Administración Tributaria sobre el pago de dicho impuesto.</w:t>
      </w:r>
    </w:p>
    <w:p w:rsidR="00E53E27" w:rsidRDefault="00E53E27" w:rsidP="00937B9C">
      <w:pPr>
        <w:spacing w:after="0" w:line="240" w:lineRule="auto"/>
        <w:contextualSpacing/>
        <w:rPr>
          <w:b/>
          <w:sz w:val="20"/>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SEGUNDA. Reglas especiales sobre el pago de los </w:t>
      </w:r>
      <w:r w:rsidR="00EB6A7B">
        <w:rPr>
          <w:rFonts w:ascii="Montserrat" w:hAnsi="Montserrat" w:cs="Arial"/>
          <w:b/>
          <w:sz w:val="18"/>
          <w:szCs w:val="18"/>
        </w:rPr>
        <w:t>BIENES</w:t>
      </w:r>
      <w:r w:rsidRPr="0047143A">
        <w:rPr>
          <w:rFonts w:ascii="Montserrat" w:hAnsi="Montserrat" w:cs="Arial"/>
          <w:b/>
          <w:sz w:val="18"/>
          <w:szCs w:val="18"/>
        </w:rPr>
        <w:t xml:space="preserve">. </w:t>
      </w:r>
      <w:r w:rsidRPr="0047143A">
        <w:rPr>
          <w:rFonts w:ascii="Montserrat" w:hAnsi="Montserrat" w:cs="Arial"/>
          <w:sz w:val="18"/>
          <w:szCs w:val="18"/>
        </w:rPr>
        <w:t xml:space="preserve">Si EL </w:t>
      </w:r>
      <w:r w:rsidR="007211EA">
        <w:rPr>
          <w:rFonts w:ascii="Montserrat" w:hAnsi="Montserrat" w:cs="Arial"/>
          <w:sz w:val="18"/>
          <w:szCs w:val="18"/>
        </w:rPr>
        <w:t>PROVEEDOR</w:t>
      </w:r>
      <w:r w:rsidRPr="0047143A">
        <w:rPr>
          <w:rFonts w:ascii="Montserrat" w:hAnsi="Montserrat" w:cs="Arial"/>
          <w:sz w:val="18"/>
          <w:szCs w:val="18"/>
        </w:rPr>
        <w:t xml:space="preserve"> no cumple con las obligaciones derivadas del presente CONTRATO, relacionadas directamente con </w:t>
      </w:r>
      <w:r w:rsidR="00A027E5">
        <w:rPr>
          <w:rFonts w:ascii="Montserrat" w:hAnsi="Montserrat" w:cs="Arial"/>
          <w:sz w:val="18"/>
          <w:szCs w:val="18"/>
        </w:rPr>
        <w:t xml:space="preserve">el </w:t>
      </w:r>
      <w:r w:rsidR="00A027E5">
        <w:rPr>
          <w:rFonts w:ascii="Montserrat" w:hAnsi="Montserrat" w:cs="Arial"/>
          <w:sz w:val="18"/>
          <w:szCs w:val="18"/>
        </w:rPr>
        <w:lastRenderedPageBreak/>
        <w:t>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si se dieren eventualidades relacionadas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con la vigencia de este CONTRATO, se estará a las estipulaciones siguientes:</w:t>
      </w:r>
    </w:p>
    <w:p w:rsidR="00012330" w:rsidRDefault="00DB218C" w:rsidP="00CF346F">
      <w:pPr>
        <w:widowControl w:val="0"/>
        <w:numPr>
          <w:ilvl w:val="0"/>
          <w:numId w:val="35"/>
        </w:numPr>
        <w:tabs>
          <w:tab w:val="clear" w:pos="720"/>
          <w:tab w:val="num" w:pos="360"/>
        </w:tabs>
        <w:spacing w:after="0" w:line="240" w:lineRule="auto"/>
        <w:ind w:left="360"/>
        <w:rPr>
          <w:rFonts w:ascii="Montserrat" w:hAnsi="Montserrat" w:cs="Arial"/>
          <w:sz w:val="18"/>
          <w:szCs w:val="18"/>
        </w:rPr>
      </w:pPr>
      <w:r w:rsidRPr="0084007D">
        <w:rPr>
          <w:rFonts w:ascii="Montserrat" w:hAnsi="Montserrat" w:cs="Arial"/>
          <w:sz w:val="18"/>
          <w:szCs w:val="18"/>
        </w:rPr>
        <w:t xml:space="preserve">Cuando la vigencia del presente CONTRATO, fuere suspendida por resolución ajena a la API, y por consecuencia </w:t>
      </w:r>
      <w:r w:rsidR="0084007D" w:rsidRPr="0084007D">
        <w:rPr>
          <w:rFonts w:ascii="Montserrat" w:hAnsi="Montserrat" w:cs="Arial"/>
          <w:sz w:val="18"/>
          <w:szCs w:val="18"/>
        </w:rPr>
        <w:t>no se entregaran</w:t>
      </w:r>
      <w:r w:rsidRPr="0084007D">
        <w:rPr>
          <w:rFonts w:ascii="Montserrat" w:hAnsi="Montserrat" w:cs="Arial"/>
          <w:sz w:val="18"/>
          <w:szCs w:val="18"/>
        </w:rPr>
        <w:t xml:space="preserve"> los </w:t>
      </w:r>
      <w:r w:rsidR="00EB6A7B" w:rsidRPr="0084007D">
        <w:rPr>
          <w:rFonts w:ascii="Montserrat" w:hAnsi="Montserrat" w:cs="Arial"/>
          <w:sz w:val="18"/>
          <w:szCs w:val="18"/>
        </w:rPr>
        <w:t>BIENES</w:t>
      </w:r>
      <w:r w:rsidRPr="0084007D">
        <w:rPr>
          <w:rFonts w:ascii="Montserrat" w:hAnsi="Montserrat" w:cs="Arial"/>
          <w:sz w:val="18"/>
          <w:szCs w:val="18"/>
        </w:rPr>
        <w:t xml:space="preserve">, total o temporalmente, la API no se encontrará obligada a efectuar el pago de los mismos al </w:t>
      </w:r>
      <w:r w:rsidR="007211EA" w:rsidRPr="0084007D">
        <w:rPr>
          <w:rFonts w:ascii="Montserrat" w:hAnsi="Montserrat" w:cs="Arial"/>
          <w:sz w:val="18"/>
          <w:szCs w:val="18"/>
        </w:rPr>
        <w:t>PROVEEDOR</w:t>
      </w:r>
      <w:r w:rsidR="0084007D">
        <w:rPr>
          <w:rFonts w:ascii="Montserrat" w:hAnsi="Montserrat" w:cs="Arial"/>
          <w:sz w:val="18"/>
          <w:szCs w:val="18"/>
        </w:rPr>
        <w:t>.</w:t>
      </w:r>
    </w:p>
    <w:p w:rsidR="0084007D" w:rsidRPr="0084007D" w:rsidRDefault="0084007D" w:rsidP="0084007D">
      <w:pPr>
        <w:widowControl w:val="0"/>
        <w:spacing w:after="0" w:line="240" w:lineRule="auto"/>
        <w:ind w:left="360"/>
        <w:rPr>
          <w:rFonts w:ascii="Montserrat" w:hAnsi="Montserrat" w:cs="Arial"/>
          <w:sz w:val="18"/>
          <w:szCs w:val="18"/>
        </w:rPr>
      </w:pPr>
    </w:p>
    <w:p w:rsidR="00DB218C"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La API, queda facultada para retener cualquier número de pagos a que tenga derecho el </w:t>
      </w:r>
      <w:r w:rsidR="007211EA">
        <w:rPr>
          <w:rFonts w:ascii="Montserrat" w:hAnsi="Montserrat" w:cs="Arial"/>
          <w:sz w:val="18"/>
          <w:szCs w:val="18"/>
        </w:rPr>
        <w:t>PROVEEDOR</w:t>
      </w:r>
      <w:r w:rsidRPr="0047143A">
        <w:rPr>
          <w:rFonts w:ascii="Montserrat" w:hAnsi="Montserrat" w:cs="Arial"/>
          <w:sz w:val="18"/>
          <w:szCs w:val="18"/>
        </w:rPr>
        <w:t>, si éste incumple con cualquiera de las obligaciones a su cargo derivadas del presente instrumento.</w:t>
      </w:r>
    </w:p>
    <w:p w:rsidR="0084007D" w:rsidRDefault="0084007D" w:rsidP="0084007D">
      <w:pPr>
        <w:pStyle w:val="Prrafodelista"/>
        <w:rPr>
          <w:rFonts w:ascii="Montserrat" w:hAnsi="Montserrat" w:cs="Arial"/>
          <w:sz w:val="18"/>
          <w:szCs w:val="18"/>
        </w:rPr>
      </w:pPr>
    </w:p>
    <w:p w:rsidR="00DB218C" w:rsidRPr="0047143A"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En caso de rescisión decretada por la API, ésta queda liberada de efectuar pago alguno al </w:t>
      </w:r>
      <w:r w:rsidR="007211EA">
        <w:rPr>
          <w:rFonts w:ascii="Montserrat" w:hAnsi="Montserrat" w:cs="Arial"/>
          <w:sz w:val="18"/>
          <w:szCs w:val="18"/>
        </w:rPr>
        <w:t>PROVEEDOR</w:t>
      </w:r>
      <w:r w:rsidRPr="0047143A">
        <w:rPr>
          <w:rFonts w:ascii="Montserrat" w:hAnsi="Montserrat" w:cs="Arial"/>
          <w:sz w:val="18"/>
          <w:szCs w:val="18"/>
        </w:rPr>
        <w:t>, cuando éste haya incumplido cualquier obligación a su cargo.</w:t>
      </w:r>
    </w:p>
    <w:p w:rsidR="00DB218C" w:rsidRPr="0047143A" w:rsidRDefault="00DB218C" w:rsidP="0047143A">
      <w:pPr>
        <w:pStyle w:val="Textoindependiente"/>
        <w:spacing w:after="0"/>
        <w:jc w:val="both"/>
        <w:rPr>
          <w:rFonts w:ascii="Montserrat" w:hAnsi="Montserrat" w:cs="Arial"/>
          <w:b/>
          <w:sz w:val="18"/>
          <w:szCs w:val="18"/>
        </w:rPr>
      </w:pPr>
    </w:p>
    <w:p w:rsidR="00ED5B0B" w:rsidRPr="00ED5B0B" w:rsidRDefault="00DB218C" w:rsidP="00ED5B0B">
      <w:pPr>
        <w:spacing w:after="0" w:line="240" w:lineRule="auto"/>
        <w:rPr>
          <w:rFonts w:ascii="Montserrat" w:hAnsi="Montserrat" w:cs="Arial"/>
          <w:sz w:val="18"/>
          <w:szCs w:val="18"/>
        </w:rPr>
      </w:pPr>
      <w:r w:rsidRPr="00ED5B0B">
        <w:rPr>
          <w:rFonts w:ascii="Montserrat" w:hAnsi="Montserrat" w:cs="Arial"/>
          <w:b/>
          <w:sz w:val="18"/>
          <w:szCs w:val="18"/>
        </w:rPr>
        <w:t xml:space="preserve">DÉCIMA TERCERA. Lugar de prestación de los </w:t>
      </w:r>
      <w:r w:rsidR="00EB6A7B">
        <w:rPr>
          <w:rFonts w:ascii="Montserrat" w:hAnsi="Montserrat" w:cs="Arial"/>
          <w:b/>
          <w:sz w:val="18"/>
          <w:szCs w:val="18"/>
        </w:rPr>
        <w:t>BIENES</w:t>
      </w:r>
      <w:r w:rsidRPr="00ED5B0B">
        <w:rPr>
          <w:rFonts w:ascii="Montserrat" w:hAnsi="Montserrat" w:cs="Arial"/>
          <w:b/>
          <w:sz w:val="18"/>
          <w:szCs w:val="18"/>
        </w:rPr>
        <w:t>.</w:t>
      </w:r>
      <w:r w:rsidRPr="00ED5B0B">
        <w:rPr>
          <w:rFonts w:ascii="Montserrat" w:hAnsi="Montserrat" w:cs="Arial"/>
          <w:sz w:val="18"/>
          <w:szCs w:val="18"/>
        </w:rPr>
        <w:t xml:space="preserve"> </w:t>
      </w:r>
      <w:r w:rsidR="00ED5B0B" w:rsidRPr="00ED5B0B">
        <w:rPr>
          <w:rFonts w:ascii="Montserrat" w:hAnsi="Montserrat" w:cs="Arial"/>
          <w:sz w:val="18"/>
          <w:szCs w:val="18"/>
        </w:rPr>
        <w:t xml:space="preserve">Los </w:t>
      </w:r>
      <w:r w:rsidR="00EB6A7B">
        <w:rPr>
          <w:rFonts w:ascii="Montserrat" w:hAnsi="Montserrat" w:cs="Arial"/>
          <w:sz w:val="18"/>
          <w:szCs w:val="18"/>
        </w:rPr>
        <w:t>BIENES</w:t>
      </w:r>
      <w:r w:rsidR="00ED5B0B" w:rsidRPr="00ED5B0B">
        <w:rPr>
          <w:rFonts w:ascii="Montserrat" w:hAnsi="Montserrat" w:cs="Arial"/>
          <w:sz w:val="18"/>
          <w:szCs w:val="18"/>
        </w:rPr>
        <w:t xml:space="preserve"> relacionados con la contratación se </w:t>
      </w:r>
      <w:r w:rsidR="0084007D">
        <w:rPr>
          <w:rFonts w:ascii="Montserrat" w:hAnsi="Montserrat" w:cs="Arial"/>
          <w:sz w:val="18"/>
          <w:szCs w:val="18"/>
        </w:rPr>
        <w:t>suministrarán</w:t>
      </w:r>
      <w:r w:rsidR="00ED5B0B" w:rsidRPr="00ED5B0B">
        <w:rPr>
          <w:rFonts w:ascii="Montserrat" w:hAnsi="Montserrat" w:cs="Arial"/>
          <w:sz w:val="18"/>
          <w:szCs w:val="18"/>
        </w:rPr>
        <w:t xml:space="preserve"> en la Terminal de Usos Múltiples del Puerto de Dos Bocas, Tabasco.</w:t>
      </w:r>
    </w:p>
    <w:p w:rsidR="00F60834" w:rsidRPr="0047143A" w:rsidRDefault="00F60834" w:rsidP="00F60834">
      <w:pPr>
        <w:spacing w:after="0" w:line="240" w:lineRule="auto"/>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CUARTA. Responsabilidad del </w:t>
      </w:r>
      <w:r w:rsidR="007211EA">
        <w:rPr>
          <w:rFonts w:ascii="Montserrat" w:hAnsi="Montserrat" w:cs="Arial"/>
          <w:b/>
          <w:sz w:val="18"/>
          <w:szCs w:val="18"/>
        </w:rPr>
        <w:t>PROVEEDOR</w:t>
      </w:r>
      <w:r w:rsidRPr="0047143A">
        <w:rPr>
          <w:rFonts w:ascii="Montserrat" w:hAnsi="Montserrat" w:cs="Arial"/>
          <w:b/>
          <w:sz w:val="18"/>
          <w:szCs w:val="18"/>
        </w:rPr>
        <w:t xml:space="preserve"> frente a la API.</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7211EA">
        <w:rPr>
          <w:rFonts w:ascii="Montserrat" w:hAnsi="Montserrat" w:cs="Arial"/>
          <w:sz w:val="18"/>
          <w:szCs w:val="18"/>
        </w:rPr>
        <w:t>PROVEEDOR</w:t>
      </w:r>
      <w:r w:rsidRPr="0047143A">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Asimismo, el </w:t>
      </w:r>
      <w:r w:rsidR="007211EA">
        <w:rPr>
          <w:rFonts w:ascii="Montserrat" w:hAnsi="Montserrat" w:cs="Arial"/>
          <w:sz w:val="18"/>
          <w:szCs w:val="18"/>
        </w:rPr>
        <w:t>PROVEEDOR</w:t>
      </w:r>
      <w:r w:rsidRPr="0047143A">
        <w:rPr>
          <w:rFonts w:ascii="Montserrat" w:hAnsi="Montserrat" w:cs="Arial"/>
          <w:sz w:val="18"/>
          <w:szCs w:val="18"/>
        </w:rPr>
        <w:t xml:space="preserve">, como empresario o patrón del personal que ocupa con motivo </w:t>
      </w:r>
      <w:r w:rsidR="00DA2055">
        <w:rPr>
          <w:rFonts w:ascii="Montserrat" w:hAnsi="Montserrat" w:cs="Arial"/>
          <w:sz w:val="18"/>
          <w:szCs w:val="18"/>
        </w:rPr>
        <w:t>del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será el único responsable de las obligaciones derivadas de las disposiciones legales y demás ordenamientos en materia de trabajo y seguridad social, por lo que la API no será considerada como patrón sustituto en relación con </w:t>
      </w:r>
      <w:r w:rsidR="00DA2055">
        <w:rPr>
          <w:rFonts w:ascii="Montserrat" w:hAnsi="Montserrat" w:cs="Arial"/>
          <w:sz w:val="18"/>
          <w:szCs w:val="18"/>
        </w:rPr>
        <w:t>el suministro</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De acuerdo a lo señalado en el párrafo anterior, el </w:t>
      </w:r>
      <w:r w:rsidR="007211EA">
        <w:rPr>
          <w:rFonts w:ascii="Montserrat" w:hAnsi="Montserrat" w:cs="Arial"/>
          <w:sz w:val="18"/>
          <w:szCs w:val="18"/>
        </w:rPr>
        <w:t>PROVEEDOR</w:t>
      </w:r>
      <w:r w:rsidRPr="0047143A">
        <w:rPr>
          <w:rFonts w:ascii="Montserrat" w:hAnsi="Montserrat" w:cs="Arial"/>
          <w:sz w:val="18"/>
          <w:szCs w:val="18"/>
        </w:rPr>
        <w:t xml:space="preserve">, conviene en responder a todas las reclamaciones que sus trabajadores presenten </w:t>
      </w:r>
      <w:r w:rsidR="002E3BDA">
        <w:rPr>
          <w:rFonts w:ascii="Montserrat" w:hAnsi="Montserrat" w:cs="Arial"/>
          <w:sz w:val="18"/>
          <w:szCs w:val="18"/>
        </w:rPr>
        <w:t>causadas o derivadas de</w:t>
      </w:r>
      <w:r w:rsidRPr="0047143A">
        <w:rPr>
          <w:rFonts w:ascii="Montserrat" w:hAnsi="Montserrat" w:cs="Arial"/>
          <w:sz w:val="18"/>
          <w:szCs w:val="18"/>
        </w:rPr>
        <w:t xml:space="preserve"> la prestación </w:t>
      </w:r>
      <w:r w:rsidR="002E3BDA">
        <w:rPr>
          <w:rFonts w:ascii="Montserrat" w:hAnsi="Montserrat" w:cs="Arial"/>
          <w:sz w:val="18"/>
          <w:szCs w:val="18"/>
        </w:rPr>
        <w:t>o entrega de</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rsidR="00C01BB2" w:rsidRPr="0047143A" w:rsidRDefault="00C01BB2" w:rsidP="0047143A">
      <w:pPr>
        <w:rPr>
          <w:rFonts w:ascii="Montserrat" w:hAnsi="Montserrat" w:cs="Arial"/>
          <w:sz w:val="18"/>
          <w:szCs w:val="18"/>
        </w:rPr>
      </w:pPr>
      <w:r w:rsidRPr="00C01BB2">
        <w:rPr>
          <w:rFonts w:ascii="Montserrat" w:hAnsi="Montserrat" w:cs="Arial"/>
          <w:sz w:val="18"/>
          <w:szCs w:val="18"/>
        </w:rPr>
        <w:t xml:space="preserve">El proveedor será el responsable de entregar los bienes y, en caso de ser de procedencia extranjera, </w:t>
      </w:r>
      <w:r>
        <w:rPr>
          <w:rFonts w:ascii="Montserrat" w:hAnsi="Montserrat" w:cs="Arial"/>
          <w:sz w:val="18"/>
          <w:szCs w:val="18"/>
        </w:rPr>
        <w:t>será también responsable de</w:t>
      </w:r>
      <w:r w:rsidRPr="00C01BB2">
        <w:rPr>
          <w:rFonts w:ascii="Montserrat" w:hAnsi="Montserrat" w:cs="Arial"/>
          <w:sz w:val="18"/>
          <w:szCs w:val="18"/>
        </w:rPr>
        <w:t xml:space="preserve"> efectuar los trámites de importación y pagar los impuestos y derechos que se generen con</w:t>
      </w:r>
      <w:r w:rsidR="00832599">
        <w:rPr>
          <w:rFonts w:ascii="Montserrat" w:hAnsi="Montserrat" w:cs="Arial"/>
          <w:sz w:val="18"/>
          <w:szCs w:val="18"/>
        </w:rPr>
        <w:t xml:space="preserve"> motivo de la importa</w:t>
      </w:r>
      <w:r>
        <w:rPr>
          <w:rFonts w:ascii="Montserrat" w:hAnsi="Montserrat" w:cs="Arial"/>
          <w:sz w:val="18"/>
          <w:szCs w:val="18"/>
        </w:rPr>
        <w:t>ción.</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DÉCIMA QUINTA. Viáticos.</w:t>
      </w:r>
      <w:r w:rsidRPr="0047143A">
        <w:rPr>
          <w:rFonts w:ascii="Montserrat" w:hAnsi="Montserrat" w:cs="Arial"/>
          <w:sz w:val="18"/>
          <w:szCs w:val="18"/>
        </w:rPr>
        <w:t xml:space="preserve"> No aplica para este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b/>
          <w:sz w:val="18"/>
          <w:szCs w:val="18"/>
        </w:rPr>
        <w:t>DÉCIMA SEXTA. Garantía de Cumplimiento del CONTRATO.</w:t>
      </w:r>
      <w:r w:rsidRPr="0047143A">
        <w:rPr>
          <w:rFonts w:ascii="Montserrat" w:hAnsi="Montserrat" w:cs="Arial"/>
          <w:sz w:val="18"/>
          <w:szCs w:val="18"/>
        </w:rPr>
        <w:t xml:space="preserve"> La garantía de cumplimiento del CONTRATO, se solicitará al </w:t>
      </w:r>
      <w:r w:rsidR="007211EA">
        <w:rPr>
          <w:rFonts w:ascii="Montserrat" w:hAnsi="Montserrat" w:cs="Arial"/>
          <w:sz w:val="18"/>
          <w:szCs w:val="18"/>
        </w:rPr>
        <w:t>PROVEEDOR</w:t>
      </w:r>
      <w:r w:rsidRPr="0047143A">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sz w:val="18"/>
          <w:szCs w:val="18"/>
        </w:rPr>
        <w:t>La póliza de garantía deberá prever, como mínimo, las siguientes declaraciones:</w:t>
      </w: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Que la fianza se otorga atendiendo a todas las estipulaciones contenidas en el CONTRATO; inclusive las penas convencionales;</w:t>
      </w:r>
    </w:p>
    <w:p w:rsidR="00DB218C" w:rsidRPr="0047143A"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 xml:space="preserve">Que en caso de que la API sea emplazada a juicio laboral por uno o más trabajadores que hubieran laborado para el </w:t>
      </w:r>
      <w:r w:rsidR="007211EA">
        <w:rPr>
          <w:rFonts w:ascii="Montserrat" w:hAnsi="Montserrat" w:cs="Arial"/>
          <w:szCs w:val="18"/>
        </w:rPr>
        <w:t>PROVEEDOR</w:t>
      </w:r>
      <w:r w:rsidRPr="0047143A">
        <w:rPr>
          <w:rFonts w:ascii="Montserrat" w:hAnsi="Montserrat" w:cs="Arial"/>
          <w:szCs w:val="18"/>
        </w:rPr>
        <w:t xml:space="preserve"> durante </w:t>
      </w:r>
      <w:r w:rsidR="0017176A">
        <w:rPr>
          <w:rFonts w:ascii="Montserrat" w:hAnsi="Montserrat" w:cs="Arial"/>
          <w:szCs w:val="18"/>
        </w:rPr>
        <w:t>el tiempo de suministro</w:t>
      </w:r>
      <w:r w:rsidRPr="0047143A">
        <w:rPr>
          <w:rFonts w:ascii="Montserrat" w:hAnsi="Montserrat" w:cs="Arial"/>
          <w:szCs w:val="18"/>
        </w:rPr>
        <w:t xml:space="preserve"> de los </w:t>
      </w:r>
      <w:r w:rsidR="00EB6A7B">
        <w:rPr>
          <w:rFonts w:ascii="Montserrat" w:hAnsi="Montserrat" w:cs="Arial"/>
          <w:szCs w:val="18"/>
        </w:rPr>
        <w:t>BIENES</w:t>
      </w:r>
      <w:r w:rsidRPr="0047143A">
        <w:rPr>
          <w:rFonts w:ascii="Montserrat" w:hAnsi="Montserrat" w:cs="Arial"/>
          <w:szCs w:val="18"/>
        </w:rPr>
        <w:t xml:space="preserve">, o </w:t>
      </w:r>
      <w:r w:rsidRPr="0047143A">
        <w:rPr>
          <w:rFonts w:ascii="Montserrat" w:hAnsi="Montserrat" w:cs="Arial"/>
          <w:szCs w:val="18"/>
        </w:rPr>
        <w:lastRenderedPageBreak/>
        <w:t xml:space="preserve">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7211EA">
        <w:rPr>
          <w:rFonts w:ascii="Montserrat" w:hAnsi="Montserrat" w:cs="Arial"/>
          <w:szCs w:val="18"/>
        </w:rPr>
        <w:t>PROVEEDOR</w:t>
      </w:r>
      <w:r w:rsidRPr="0047143A">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47143A"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47143A"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47143A">
        <w:rPr>
          <w:rFonts w:ascii="Montserrat" w:hAnsi="Montserrat" w:cs="Arial"/>
          <w:szCs w:val="18"/>
        </w:rPr>
        <w:t xml:space="preserve">Para otorgarse el finiquito, previamente el </w:t>
      </w:r>
      <w:r w:rsidR="007211EA">
        <w:rPr>
          <w:rFonts w:ascii="Montserrat" w:hAnsi="Montserrat" w:cs="Arial"/>
          <w:szCs w:val="18"/>
        </w:rPr>
        <w:t>PROVEEDOR</w:t>
      </w:r>
      <w:r w:rsidRPr="0047143A">
        <w:rPr>
          <w:rFonts w:ascii="Montserrat" w:hAnsi="Montserrat" w:cs="Arial"/>
          <w:szCs w:val="18"/>
        </w:rPr>
        <w:t xml:space="preserve"> liquidará todos los pasivos contingentes del orden laboral, derivados de los trabajadores empleados por el mismo en la prestación de los </w:t>
      </w:r>
      <w:r w:rsidR="00EB6A7B">
        <w:rPr>
          <w:rFonts w:ascii="Montserrat" w:hAnsi="Montserrat" w:cs="Arial"/>
          <w:szCs w:val="18"/>
        </w:rPr>
        <w:t>BIENES</w:t>
      </w:r>
      <w:r w:rsidRPr="0047143A">
        <w:rPr>
          <w:rFonts w:ascii="Montserrat" w:hAnsi="Montserrat" w:cs="Arial"/>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Cs w:val="18"/>
        </w:rPr>
        <w:t>PROVEEDOR</w:t>
      </w:r>
      <w:r w:rsidRPr="0047143A">
        <w:rPr>
          <w:rFonts w:ascii="Montserrat" w:hAnsi="Montserrat" w:cs="Arial"/>
          <w:szCs w:val="18"/>
        </w:rPr>
        <w:t>, se considerará que hay ocultación de pasivos y se entenderá que esto es de mala fe;</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para liberar la fianza, será requisito indispensable la manifestación expresa y por escrito de la API;</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17176A" w:rsidRDefault="0017176A" w:rsidP="00F60834">
      <w:pPr>
        <w:spacing w:after="0" w:line="240" w:lineRule="auto"/>
        <w:rPr>
          <w:rFonts w:ascii="Montserrat" w:hAnsi="Montserrat" w:cs="Arial"/>
          <w:b/>
          <w:sz w:val="18"/>
          <w:szCs w:val="18"/>
        </w:rPr>
      </w:pPr>
    </w:p>
    <w:p w:rsidR="00597DB9" w:rsidRPr="00FF336D" w:rsidRDefault="00597DB9" w:rsidP="00597DB9">
      <w:pPr>
        <w:spacing w:after="240"/>
        <w:ind w:right="-709"/>
        <w:rPr>
          <w:rFonts w:ascii="Montserrat" w:eastAsia="Times New Roman" w:hAnsi="Montserrat" w:cs="Arial"/>
          <w:sz w:val="18"/>
          <w:szCs w:val="18"/>
          <w:lang w:val="es-ES_tradnl" w:eastAsia="es-ES"/>
        </w:rPr>
      </w:pPr>
      <w:r w:rsidRPr="00FF336D">
        <w:rPr>
          <w:rFonts w:ascii="Montserrat" w:eastAsia="Times New Roman" w:hAnsi="Montserrat" w:cs="Arial"/>
          <w:sz w:val="18"/>
          <w:szCs w:val="18"/>
          <w:lang w:val="es-ES_tradnl" w:eastAsia="es-ES"/>
        </w:rPr>
        <w:t>No se otorgará prórrogas para el cumplimiento de las obligaciones establecidas en el presente CONTRATO.</w:t>
      </w:r>
    </w:p>
    <w:p w:rsidR="00F60834" w:rsidRPr="00F249C7" w:rsidRDefault="00DB218C" w:rsidP="00F60834">
      <w:pPr>
        <w:spacing w:after="0" w:line="240" w:lineRule="auto"/>
        <w:rPr>
          <w:rFonts w:ascii="Montserrat" w:hAnsi="Montserrat" w:cs="Arial"/>
          <w:sz w:val="16"/>
          <w:szCs w:val="16"/>
        </w:rPr>
      </w:pPr>
      <w:r w:rsidRPr="0047143A">
        <w:rPr>
          <w:rFonts w:ascii="Montserrat" w:hAnsi="Montserrat" w:cs="Arial"/>
          <w:b/>
          <w:sz w:val="18"/>
          <w:szCs w:val="18"/>
        </w:rPr>
        <w:t>DÉCIMA SÉPTIMA. Vigencia.</w:t>
      </w:r>
      <w:r w:rsidRPr="0047143A">
        <w:rPr>
          <w:rFonts w:ascii="Montserrat" w:hAnsi="Montserrat" w:cs="Arial"/>
          <w:sz w:val="18"/>
          <w:szCs w:val="18"/>
        </w:rPr>
        <w:t xml:space="preserve"> </w:t>
      </w:r>
      <w:r w:rsidR="00F60834" w:rsidRPr="00F249C7">
        <w:rPr>
          <w:rFonts w:ascii="Montserrat" w:hAnsi="Montserrat" w:cs="Arial"/>
          <w:sz w:val="16"/>
          <w:szCs w:val="16"/>
        </w:rPr>
        <w:t xml:space="preserve">El presente CONTRATO tendrá una duración </w:t>
      </w:r>
      <w:r w:rsidR="00F60834">
        <w:rPr>
          <w:rFonts w:ascii="Montserrat" w:hAnsi="Montserrat" w:cs="Arial"/>
          <w:sz w:val="16"/>
          <w:szCs w:val="16"/>
        </w:rPr>
        <w:t xml:space="preserve">a partir del ___ de ____ </w:t>
      </w:r>
      <w:proofErr w:type="spellStart"/>
      <w:r w:rsidR="00F60834">
        <w:rPr>
          <w:rFonts w:ascii="Montserrat" w:hAnsi="Montserrat" w:cs="Arial"/>
          <w:sz w:val="16"/>
          <w:szCs w:val="16"/>
        </w:rPr>
        <w:t>de</w:t>
      </w:r>
      <w:proofErr w:type="spellEnd"/>
      <w:r w:rsidR="00F60834">
        <w:rPr>
          <w:rFonts w:ascii="Montserrat" w:hAnsi="Montserrat" w:cs="Arial"/>
          <w:sz w:val="16"/>
          <w:szCs w:val="16"/>
        </w:rPr>
        <w:t xml:space="preserve">  </w:t>
      </w:r>
      <w:proofErr w:type="spellStart"/>
      <w:r w:rsidR="00F60834">
        <w:rPr>
          <w:rFonts w:ascii="Montserrat" w:hAnsi="Montserrat" w:cs="Arial"/>
          <w:sz w:val="16"/>
          <w:szCs w:val="16"/>
        </w:rPr>
        <w:t>xx</w:t>
      </w:r>
      <w:r w:rsidR="00F60834" w:rsidRPr="00F249C7">
        <w:rPr>
          <w:rFonts w:ascii="Montserrat" w:hAnsi="Montserrat" w:cs="Arial"/>
          <w:sz w:val="16"/>
          <w:szCs w:val="16"/>
        </w:rPr>
        <w:t>xx</w:t>
      </w:r>
      <w:proofErr w:type="spellEnd"/>
      <w:r w:rsidR="00F60834" w:rsidRPr="00F249C7">
        <w:rPr>
          <w:rFonts w:ascii="Montserrat" w:hAnsi="Montserrat" w:cs="Arial"/>
          <w:sz w:val="16"/>
          <w:szCs w:val="16"/>
        </w:rPr>
        <w:t xml:space="preserve"> y hasta el ___ de ______de </w:t>
      </w:r>
      <w:proofErr w:type="spellStart"/>
      <w:r w:rsidR="00F60834" w:rsidRPr="00F249C7">
        <w:rPr>
          <w:rFonts w:ascii="Montserrat" w:hAnsi="Montserrat" w:cs="Arial"/>
          <w:sz w:val="16"/>
          <w:szCs w:val="16"/>
        </w:rPr>
        <w:t>xxxx</w:t>
      </w:r>
      <w:proofErr w:type="spellEnd"/>
      <w:r w:rsidR="00F60834" w:rsidRPr="00F249C7">
        <w:rPr>
          <w:rFonts w:ascii="Montserrat" w:hAnsi="Montserrat" w:cs="Arial"/>
          <w:sz w:val="16"/>
          <w:szCs w:val="16"/>
        </w:rPr>
        <w:t>.</w:t>
      </w:r>
    </w:p>
    <w:p w:rsidR="00F60834" w:rsidRPr="00F249C7" w:rsidRDefault="00F60834" w:rsidP="00F60834">
      <w:pPr>
        <w:spacing w:after="0" w:line="240" w:lineRule="auto"/>
        <w:rPr>
          <w:rFonts w:ascii="Montserrat" w:hAnsi="Montserrat" w:cs="Arial"/>
          <w:sz w:val="16"/>
          <w:szCs w:val="16"/>
        </w:rPr>
      </w:pPr>
    </w:p>
    <w:p w:rsidR="00F60834" w:rsidRPr="007D0269" w:rsidRDefault="00F60834" w:rsidP="00F60834">
      <w:pPr>
        <w:spacing w:after="0" w:line="240" w:lineRule="auto"/>
        <w:rPr>
          <w:rFonts w:ascii="Montserrat" w:hAnsi="Montserrat" w:cs="Arial"/>
          <w:sz w:val="18"/>
          <w:szCs w:val="18"/>
        </w:rPr>
      </w:pPr>
      <w:r w:rsidRPr="007D0269">
        <w:rPr>
          <w:rFonts w:ascii="Montserrat" w:hAnsi="Montserrat" w:cs="Arial"/>
          <w:sz w:val="18"/>
          <w:szCs w:val="18"/>
        </w:rPr>
        <w:t>Si durante el plazo de ejecución de</w:t>
      </w:r>
      <w:r w:rsidR="00A22DB7">
        <w:rPr>
          <w:rFonts w:ascii="Montserrat" w:hAnsi="Montserrat" w:cs="Arial"/>
          <w:sz w:val="18"/>
          <w:szCs w:val="18"/>
        </w:rPr>
        <w:t>l CONTRATO</w:t>
      </w:r>
      <w:r w:rsidRPr="007D0269">
        <w:rPr>
          <w:rFonts w:ascii="Montserrat" w:hAnsi="Montserrat" w:cs="Arial"/>
          <w:sz w:val="18"/>
          <w:szCs w:val="18"/>
        </w:rPr>
        <w:t xml:space="preserve">,  se presentaren circunstancias por las que la API estimare necesario modificarlo, o bien en el caso de que el </w:t>
      </w:r>
      <w:r w:rsidR="007211EA">
        <w:rPr>
          <w:rFonts w:ascii="Montserrat" w:hAnsi="Montserrat" w:cs="Arial"/>
          <w:sz w:val="18"/>
          <w:szCs w:val="18"/>
        </w:rPr>
        <w:t>PROVEEDOR</w:t>
      </w:r>
      <w:r w:rsidRPr="007D0269">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F60834" w:rsidRPr="007D0269" w:rsidRDefault="00F60834" w:rsidP="00F60834">
      <w:pPr>
        <w:spacing w:after="0" w:line="240" w:lineRule="auto"/>
        <w:rPr>
          <w:rFonts w:ascii="Montserrat" w:hAnsi="Montserrat" w:cs="Arial"/>
          <w:sz w:val="18"/>
          <w:szCs w:val="18"/>
        </w:rPr>
      </w:pPr>
    </w:p>
    <w:p w:rsidR="00DB218C" w:rsidRPr="0047143A" w:rsidRDefault="00DB218C" w:rsidP="0047143A">
      <w:pPr>
        <w:pStyle w:val="Textoindependiente3"/>
        <w:rPr>
          <w:rFonts w:ascii="Montserrat" w:hAnsi="Montserrat" w:cs="Arial"/>
          <w:b/>
          <w:sz w:val="18"/>
          <w:szCs w:val="18"/>
        </w:rPr>
      </w:pPr>
      <w:r w:rsidRPr="00DD76A4">
        <w:rPr>
          <w:rFonts w:ascii="Montserrat" w:hAnsi="Montserrat" w:cs="Arial"/>
          <w:b/>
          <w:sz w:val="18"/>
          <w:szCs w:val="18"/>
        </w:rPr>
        <w:t xml:space="preserve">DÉCIMA </w:t>
      </w:r>
      <w:r w:rsidR="00A22DB7">
        <w:rPr>
          <w:rFonts w:ascii="Montserrat" w:hAnsi="Montserrat" w:cs="Arial"/>
          <w:b/>
          <w:sz w:val="18"/>
          <w:szCs w:val="18"/>
        </w:rPr>
        <w:t>OCTAVA</w:t>
      </w:r>
      <w:r w:rsidRPr="00DD76A4">
        <w:rPr>
          <w:rFonts w:ascii="Montserrat" w:hAnsi="Montserrat" w:cs="Arial"/>
          <w:b/>
          <w:sz w:val="18"/>
          <w:szCs w:val="18"/>
        </w:rPr>
        <w:t>. Modificaciones al CONTRATO</w:t>
      </w:r>
      <w:r w:rsidRPr="0047143A">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47143A">
        <w:rPr>
          <w:rFonts w:ascii="Montserrat" w:hAnsi="Montserrat" w:cs="Arial"/>
          <w:b/>
          <w:sz w:val="18"/>
          <w:szCs w:val="18"/>
        </w:rPr>
        <w:t>52</w:t>
      </w:r>
      <w:r w:rsidR="0047143A" w:rsidRPr="0047143A">
        <w:rPr>
          <w:rFonts w:ascii="Montserrat" w:hAnsi="Montserrat" w:cs="Arial"/>
          <w:b/>
          <w:sz w:val="18"/>
          <w:szCs w:val="18"/>
        </w:rPr>
        <w:t xml:space="preserve"> </w:t>
      </w:r>
      <w:r w:rsidRPr="0047143A">
        <w:rPr>
          <w:rFonts w:ascii="Montserrat" w:hAnsi="Montserrat" w:cs="Arial"/>
          <w:b/>
          <w:sz w:val="18"/>
          <w:szCs w:val="18"/>
        </w:rPr>
        <w:t xml:space="preserve">de la </w:t>
      </w:r>
      <w:r w:rsidR="0047143A" w:rsidRPr="0047143A">
        <w:rPr>
          <w:rFonts w:ascii="Montserrat" w:hAnsi="Montserrat" w:cs="Arial"/>
          <w:b/>
          <w:sz w:val="18"/>
          <w:szCs w:val="18"/>
        </w:rPr>
        <w:t>LEY</w:t>
      </w:r>
      <w:r w:rsidRPr="0047143A">
        <w:rPr>
          <w:rFonts w:ascii="Montserrat" w:hAnsi="Montserrat" w:cs="Arial"/>
          <w:b/>
          <w:sz w:val="18"/>
          <w:szCs w:val="18"/>
        </w:rPr>
        <w:t>.</w:t>
      </w:r>
    </w:p>
    <w:p w:rsidR="00DB218C" w:rsidRPr="0047143A" w:rsidRDefault="00DB218C" w:rsidP="0047143A">
      <w:pPr>
        <w:pStyle w:val="Textoindependiente3"/>
        <w:rPr>
          <w:rFonts w:ascii="Montserrat" w:hAnsi="Montserrat" w:cs="Arial"/>
          <w:b/>
          <w:sz w:val="18"/>
          <w:szCs w:val="18"/>
        </w:rPr>
      </w:pPr>
      <w:r w:rsidRPr="0047143A">
        <w:rPr>
          <w:rFonts w:ascii="Montserrat" w:hAnsi="Montserrat" w:cs="Arial"/>
          <w:sz w:val="18"/>
          <w:szCs w:val="18"/>
        </w:rPr>
        <w:t xml:space="preserve">En caso de que el </w:t>
      </w:r>
      <w:r w:rsidR="007211EA">
        <w:rPr>
          <w:rFonts w:ascii="Montserrat" w:hAnsi="Montserrat" w:cs="Arial"/>
          <w:sz w:val="18"/>
          <w:szCs w:val="18"/>
        </w:rPr>
        <w:t>PROVEEDOR</w:t>
      </w:r>
      <w:r w:rsidRPr="0047143A">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47143A" w:rsidRDefault="00DB218C" w:rsidP="0047143A">
      <w:pPr>
        <w:pStyle w:val="texto0"/>
        <w:spacing w:after="0" w:line="240" w:lineRule="auto"/>
        <w:ind w:firstLine="0"/>
        <w:rPr>
          <w:rFonts w:ascii="Montserrat" w:hAnsi="Montserrat" w:cs="Arial"/>
          <w:szCs w:val="18"/>
        </w:rPr>
      </w:pPr>
      <w:r w:rsidRPr="0047143A">
        <w:rPr>
          <w:rFonts w:ascii="Montserrat" w:hAnsi="Montserrat" w:cs="Arial"/>
          <w:b/>
          <w:szCs w:val="18"/>
        </w:rPr>
        <w:t xml:space="preserve">DÉCIMA NOVENA. Terminación anticipada. </w:t>
      </w:r>
      <w:r w:rsidRPr="0047143A">
        <w:rPr>
          <w:rFonts w:ascii="Montserrat" w:hAnsi="Montserrat" w:cs="Arial"/>
          <w:szCs w:val="18"/>
        </w:rPr>
        <w:t xml:space="preserve">Se podrá dar por terminado anticipadamente el CONTRATO correspondiente cuando concurran razones de interés general, o bien, cuando por </w:t>
      </w:r>
      <w:r w:rsidRPr="0047143A">
        <w:rPr>
          <w:rFonts w:ascii="Montserrat" w:hAnsi="Montserrat" w:cs="Arial"/>
          <w:szCs w:val="18"/>
        </w:rPr>
        <w:lastRenderedPageBreak/>
        <w:t xml:space="preserve">causas justificadas se extinga la necesidad de requerir los </w:t>
      </w:r>
      <w:r w:rsidR="00EB6A7B">
        <w:rPr>
          <w:rFonts w:ascii="Montserrat" w:hAnsi="Montserrat" w:cs="Arial"/>
          <w:szCs w:val="18"/>
        </w:rPr>
        <w:t>BIENES</w:t>
      </w:r>
      <w:r w:rsidRPr="0047143A">
        <w:rPr>
          <w:rFonts w:ascii="Montserrat" w:hAnsi="Montserrat" w:cs="Arial"/>
          <w:szCs w:val="18"/>
        </w:rPr>
        <w:t xml:space="preserve"> y se demuestre que de continuar con el cumplimiento de las obligaciones pactadas, se ocasionaría algún daño o perjuicio a la API. En estos supuestos la API reembolsará al </w:t>
      </w:r>
      <w:r w:rsidR="007211EA">
        <w:rPr>
          <w:rFonts w:ascii="Montserrat" w:hAnsi="Montserrat" w:cs="Arial"/>
          <w:szCs w:val="18"/>
        </w:rPr>
        <w:t>PROVEEDOR</w:t>
      </w:r>
      <w:r w:rsidRPr="0047143A">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64074" w:rsidRDefault="00DB218C" w:rsidP="00464074">
      <w:pPr>
        <w:rPr>
          <w:rFonts w:ascii="Montserrat" w:hAnsi="Montserrat" w:cs="Arial"/>
          <w:sz w:val="18"/>
          <w:szCs w:val="18"/>
        </w:rPr>
      </w:pPr>
      <w:r w:rsidRPr="0047143A">
        <w:rPr>
          <w:rFonts w:ascii="Montserrat" w:hAnsi="Montserrat" w:cs="Arial"/>
          <w:sz w:val="18"/>
          <w:szCs w:val="18"/>
        </w:rPr>
        <w:t xml:space="preserve"> </w:t>
      </w:r>
    </w:p>
    <w:p w:rsidR="00F1306B" w:rsidRDefault="00DB218C" w:rsidP="00464074">
      <w:pPr>
        <w:rPr>
          <w:rFonts w:ascii="Montserrat" w:hAnsi="Montserrat" w:cs="Arial"/>
          <w:sz w:val="20"/>
          <w:szCs w:val="20"/>
        </w:rPr>
      </w:pPr>
      <w:r w:rsidRPr="007D0269">
        <w:rPr>
          <w:rFonts w:ascii="Montserrat" w:hAnsi="Montserrat" w:cs="Arial"/>
          <w:b/>
          <w:sz w:val="18"/>
          <w:szCs w:val="18"/>
        </w:rPr>
        <w:t>VIGÉSIMA. Penas convencionales.</w:t>
      </w:r>
      <w:r w:rsidRPr="007D0269">
        <w:rPr>
          <w:rFonts w:ascii="Montserrat" w:hAnsi="Montserrat" w:cs="Arial"/>
          <w:sz w:val="18"/>
          <w:szCs w:val="18"/>
        </w:rPr>
        <w:t xml:space="preserve"> </w:t>
      </w:r>
      <w:r w:rsidR="00F1306B" w:rsidRPr="00CC53F7">
        <w:rPr>
          <w:rFonts w:ascii="Montserrat" w:hAnsi="Montserrat" w:cs="Arial"/>
          <w:sz w:val="20"/>
          <w:szCs w:val="20"/>
        </w:rPr>
        <w:t xml:space="preserve">De conformidad con lo estipulado en el Artículo 53 de la Ley, la API DOS BOCAS aplicará penas convencionales al </w:t>
      </w:r>
      <w:r w:rsidR="00F1306B">
        <w:rPr>
          <w:rFonts w:ascii="Montserrat" w:hAnsi="Montserrat" w:cs="Arial"/>
          <w:sz w:val="20"/>
          <w:szCs w:val="20"/>
        </w:rPr>
        <w:t>PROVEEDOR</w:t>
      </w:r>
      <w:r w:rsidR="00F1306B" w:rsidRPr="00CC53F7">
        <w:rPr>
          <w:rFonts w:ascii="Montserrat" w:hAnsi="Montserrat" w:cs="Arial"/>
          <w:sz w:val="20"/>
          <w:szCs w:val="20"/>
        </w:rPr>
        <w:t xml:space="preserve">, por retraso en la prestación de los </w:t>
      </w:r>
      <w:r w:rsidR="00EB6A7B">
        <w:rPr>
          <w:rFonts w:ascii="Montserrat" w:hAnsi="Montserrat" w:cs="Arial"/>
          <w:sz w:val="20"/>
          <w:szCs w:val="20"/>
        </w:rPr>
        <w:t>BIENES</w:t>
      </w:r>
      <w:r w:rsidR="00F1306B" w:rsidRPr="00CC53F7">
        <w:rPr>
          <w:rFonts w:ascii="Montserrat" w:hAnsi="Montserrat" w:cs="Arial"/>
          <w:sz w:val="20"/>
          <w:szCs w:val="20"/>
        </w:rPr>
        <w:t xml:space="preserve">. </w:t>
      </w:r>
    </w:p>
    <w:tbl>
      <w:tblPr>
        <w:tblStyle w:val="Tablaconcuadrcula"/>
        <w:tblW w:w="8784" w:type="dxa"/>
        <w:tblLook w:val="04A0" w:firstRow="1" w:lastRow="0" w:firstColumn="1" w:lastColumn="0" w:noHBand="0" w:noVBand="1"/>
      </w:tblPr>
      <w:tblGrid>
        <w:gridCol w:w="5240"/>
        <w:gridCol w:w="3544"/>
      </w:tblGrid>
      <w:tr w:rsidR="0023782D" w:rsidRPr="00E45964" w:rsidTr="00CF346F">
        <w:tc>
          <w:tcPr>
            <w:tcW w:w="5240"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23782D" w:rsidRPr="00E45964" w:rsidTr="00CF346F">
        <w:tc>
          <w:tcPr>
            <w:tcW w:w="5240"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En caso de retraso en </w:t>
            </w:r>
            <w:r>
              <w:rPr>
                <w:rFonts w:ascii="Montserrat" w:hAnsi="Montserrat" w:cs="Arial"/>
                <w:sz w:val="20"/>
                <w:szCs w:val="20"/>
              </w:rPr>
              <w:t>la entrega</w:t>
            </w:r>
            <w:r w:rsidRPr="00E45964">
              <w:rPr>
                <w:rFonts w:ascii="Montserrat" w:hAnsi="Montserrat" w:cs="Arial"/>
                <w:sz w:val="20"/>
                <w:szCs w:val="20"/>
              </w:rPr>
              <w:t xml:space="preserve"> de los </w:t>
            </w:r>
            <w:r>
              <w:rPr>
                <w:rFonts w:ascii="Montserrat" w:hAnsi="Montserrat" w:cs="Arial"/>
                <w:sz w:val="20"/>
                <w:szCs w:val="20"/>
              </w:rPr>
              <w:t>BIENES</w:t>
            </w:r>
            <w:r w:rsidRPr="00E45964">
              <w:rPr>
                <w:rFonts w:ascii="Montserrat" w:hAnsi="Montserrat" w:cs="Arial"/>
                <w:sz w:val="20"/>
                <w:szCs w:val="20"/>
              </w:rPr>
              <w:t>.</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del total de los BIENES entregados con atraso</w:t>
            </w:r>
            <w:r w:rsidRPr="00E45964">
              <w:rPr>
                <w:rFonts w:ascii="Montserrat" w:hAnsi="Montserrat" w:cs="Arial"/>
                <w:sz w:val="20"/>
                <w:szCs w:val="20"/>
              </w:rPr>
              <w:t>, esta pena convencional no excederá del 10% (diez por ciento) del monto total del CONTRATO.</w:t>
            </w:r>
            <w:r>
              <w:rPr>
                <w:rFonts w:ascii="Montserrat" w:hAnsi="Montserrat" w:cs="Arial"/>
                <w:sz w:val="20"/>
                <w:szCs w:val="20"/>
              </w:rPr>
              <w:t xml:space="preserve"> </w:t>
            </w:r>
          </w:p>
        </w:tc>
      </w:tr>
      <w:tr w:rsidR="0023782D" w:rsidRPr="00E45964" w:rsidTr="00CF346F">
        <w:tc>
          <w:tcPr>
            <w:tcW w:w="5240" w:type="dxa"/>
          </w:tcPr>
          <w:p w:rsidR="0023782D" w:rsidRPr="003441EC" w:rsidRDefault="0023782D" w:rsidP="00CF346F">
            <w:pPr>
              <w:rPr>
                <w:rFonts w:ascii="Montserrat" w:hAnsi="Montserrat" w:cs="Arial"/>
                <w:sz w:val="20"/>
                <w:szCs w:val="20"/>
              </w:rPr>
            </w:pPr>
            <w:r>
              <w:rPr>
                <w:rFonts w:ascii="Montserrat" w:hAnsi="Montserrat" w:cs="Arial"/>
                <w:sz w:val="20"/>
                <w:szCs w:val="20"/>
              </w:rPr>
              <w:t>Por no cumplir con las demás especificaciones no contempladas en los apartados anteriores.</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día natural de demora</w:t>
            </w:r>
            <w:r>
              <w:rPr>
                <w:rFonts w:ascii="Montserrat" w:hAnsi="Montserrat" w:cs="Arial"/>
                <w:sz w:val="20"/>
                <w:szCs w:val="20"/>
              </w:rPr>
              <w:t xml:space="preserve"> o incumplimiento.</w:t>
            </w:r>
          </w:p>
        </w:tc>
      </w:tr>
    </w:tbl>
    <w:p w:rsidR="004149C5" w:rsidRDefault="004149C5" w:rsidP="00F1306B">
      <w:pPr>
        <w:numPr>
          <w:ilvl w:val="12"/>
          <w:numId w:val="0"/>
        </w:numPr>
        <w:spacing w:after="0" w:line="240" w:lineRule="auto"/>
        <w:rPr>
          <w:rFonts w:ascii="Montserrat" w:hAnsi="Montserrat" w:cs="Arial"/>
          <w:sz w:val="20"/>
          <w:szCs w:val="20"/>
        </w:rPr>
      </w:pPr>
    </w:p>
    <w:p w:rsidR="00F1306B" w:rsidRPr="00CC53F7" w:rsidRDefault="008E551F" w:rsidP="00F1306B">
      <w:pPr>
        <w:numPr>
          <w:ilvl w:val="12"/>
          <w:numId w:val="0"/>
        </w:numPr>
        <w:spacing w:after="0" w:line="240" w:lineRule="auto"/>
        <w:rPr>
          <w:rFonts w:ascii="Montserrat" w:hAnsi="Montserrat" w:cs="Arial"/>
          <w:sz w:val="20"/>
          <w:szCs w:val="20"/>
        </w:rPr>
      </w:pPr>
      <w:r>
        <w:rPr>
          <w:rFonts w:ascii="Montserrat" w:hAnsi="Montserrat" w:cs="Arial"/>
          <w:sz w:val="20"/>
          <w:szCs w:val="20"/>
        </w:rPr>
        <w:t>E</w:t>
      </w:r>
      <w:r w:rsidR="00F1306B" w:rsidRPr="00CC53F7">
        <w:rPr>
          <w:rFonts w:ascii="Montserrat" w:hAnsi="Montserrat" w:cs="Arial"/>
          <w:sz w:val="20"/>
          <w:szCs w:val="20"/>
        </w:rPr>
        <w:t>l monto máximo de las penas convencionales por atraso será del 10% del monto total del CONTRATO.</w:t>
      </w:r>
    </w:p>
    <w:p w:rsidR="00F1306B" w:rsidRPr="00CC53F7" w:rsidRDefault="00F1306B" w:rsidP="00F1306B">
      <w:pPr>
        <w:numPr>
          <w:ilvl w:val="12"/>
          <w:numId w:val="0"/>
        </w:numPr>
        <w:spacing w:after="0" w:line="240" w:lineRule="auto"/>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F1306B" w:rsidRDefault="00F1306B" w:rsidP="00F1306B">
      <w:pPr>
        <w:pStyle w:val="Cuerpo"/>
        <w:ind w:firstLine="567"/>
        <w:jc w:val="both"/>
        <w:rPr>
          <w:rFonts w:ascii="Montserrat Medium" w:hAnsi="Montserrat Medium" w:cs="Arial"/>
          <w:sz w:val="20"/>
          <w:lang w:val="es-MX"/>
        </w:rPr>
      </w:pPr>
    </w:p>
    <w:p w:rsidR="00BB12FC" w:rsidRDefault="00F1306B" w:rsidP="00F1306B">
      <w:pPr>
        <w:pStyle w:val="Textoindependiente2"/>
        <w:spacing w:after="0" w:line="240" w:lineRule="auto"/>
        <w:jc w:val="both"/>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xml:space="preserve">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Pr>
          <w:rFonts w:ascii="Montserrat" w:hAnsi="Montserrat" w:cs="Arial"/>
          <w:sz w:val="20"/>
          <w:szCs w:val="20"/>
        </w:rPr>
        <w:t>.</w:t>
      </w:r>
    </w:p>
    <w:p w:rsidR="00FF336D" w:rsidRDefault="00FF336D" w:rsidP="00F1306B">
      <w:pPr>
        <w:pStyle w:val="Textoindependiente2"/>
        <w:spacing w:after="0" w:line="240" w:lineRule="auto"/>
        <w:jc w:val="both"/>
        <w:rPr>
          <w:rFonts w:ascii="Montserrat" w:hAnsi="Montserrat" w:cs="Arial"/>
          <w:sz w:val="20"/>
          <w:szCs w:val="20"/>
        </w:rPr>
      </w:pPr>
    </w:p>
    <w:p w:rsidR="00FF336D" w:rsidRPr="00FF336D" w:rsidRDefault="00FF336D" w:rsidP="00FF336D">
      <w:pPr>
        <w:autoSpaceDE w:val="0"/>
        <w:autoSpaceDN w:val="0"/>
        <w:adjustRightInd w:val="0"/>
        <w:rPr>
          <w:rFonts w:ascii="Montserrat" w:eastAsia="Times New Roman" w:hAnsi="Montserrat" w:cs="Arial"/>
          <w:sz w:val="20"/>
          <w:szCs w:val="20"/>
          <w:lang w:val="es-ES" w:eastAsia="es-ES"/>
        </w:rPr>
      </w:pPr>
      <w:r w:rsidRPr="00FF336D">
        <w:rPr>
          <w:rFonts w:ascii="Montserrat" w:eastAsia="Times New Roman" w:hAnsi="Montserrat" w:cs="Arial"/>
          <w:sz w:val="20"/>
          <w:szCs w:val="20"/>
          <w:lang w:val="es-ES" w:eastAsia="es-ES"/>
        </w:rPr>
        <w:t>El PROVEEDOR quedará obligado ante la Entidad a responder por la devolución y reposición de bienes por motivos de fallas de calidad o cumplimiento de especificaciones originalmente convenidas, sin que las sustituciones impliquen su modificación.</w:t>
      </w:r>
    </w:p>
    <w:p w:rsidR="00DB218C" w:rsidRPr="0047143A" w:rsidRDefault="00DB218C" w:rsidP="007D0269">
      <w:pPr>
        <w:tabs>
          <w:tab w:val="left" w:pos="486"/>
        </w:tabs>
        <w:rPr>
          <w:rFonts w:ascii="Montserrat" w:hAnsi="Montserrat" w:cs="Arial"/>
          <w:sz w:val="18"/>
          <w:szCs w:val="18"/>
        </w:rPr>
      </w:pPr>
      <w:r w:rsidRPr="0047143A">
        <w:rPr>
          <w:rFonts w:ascii="Montserrat" w:hAnsi="Montserrat" w:cs="Arial"/>
          <w:b/>
          <w:sz w:val="18"/>
          <w:szCs w:val="18"/>
        </w:rPr>
        <w:t xml:space="preserve">VIGÉSIMA </w:t>
      </w:r>
      <w:r w:rsidR="0023782D">
        <w:rPr>
          <w:rFonts w:ascii="Montserrat" w:hAnsi="Montserrat" w:cs="Arial"/>
          <w:b/>
          <w:sz w:val="18"/>
          <w:szCs w:val="18"/>
        </w:rPr>
        <w:t>PRIMERA</w:t>
      </w:r>
      <w:r w:rsidRPr="0047143A">
        <w:rPr>
          <w:rFonts w:ascii="Montserrat" w:hAnsi="Montserrat" w:cs="Arial"/>
          <w:b/>
          <w:sz w:val="18"/>
          <w:szCs w:val="18"/>
        </w:rPr>
        <w:t>. Rescisión del CONTRATO.</w:t>
      </w:r>
      <w:r w:rsidRPr="0047143A">
        <w:rPr>
          <w:rFonts w:ascii="Montserrat" w:hAnsi="Montserrat" w:cs="Arial"/>
          <w:sz w:val="18"/>
          <w:szCs w:val="18"/>
        </w:rPr>
        <w:t xml:space="preserve"> Las PARTES convienen en que podrá rescindirse el presente CONTRATO, si el </w:t>
      </w:r>
      <w:r w:rsidR="007211EA">
        <w:rPr>
          <w:rFonts w:ascii="Montserrat" w:hAnsi="Montserrat" w:cs="Arial"/>
          <w:sz w:val="18"/>
          <w:szCs w:val="18"/>
        </w:rPr>
        <w:t>PROVEEDOR</w:t>
      </w:r>
      <w:r w:rsidRPr="0047143A">
        <w:rPr>
          <w:rFonts w:ascii="Montserrat" w:hAnsi="Montserrat" w:cs="Arial"/>
          <w:sz w:val="18"/>
          <w:szCs w:val="18"/>
        </w:rPr>
        <w:t>:</w:t>
      </w:r>
    </w:p>
    <w:p w:rsidR="00DB218C" w:rsidRPr="0047143A" w:rsidRDefault="00DB218C" w:rsidP="009B123B">
      <w:pPr>
        <w:pStyle w:val="Prrafodelista"/>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Cede los derechos y obligaciones derivados de este CONTRATO. Salvo </w:t>
      </w:r>
      <w:r w:rsidR="008046CA">
        <w:rPr>
          <w:rFonts w:ascii="Montserrat" w:hAnsi="Montserrat" w:cs="Arial"/>
          <w:sz w:val="18"/>
          <w:szCs w:val="18"/>
        </w:rPr>
        <w:t>los derechos de cobro, previa comunicación y aceptación de la API</w:t>
      </w:r>
      <w:r w:rsidRPr="0047143A">
        <w:rPr>
          <w:rFonts w:ascii="Montserrat" w:hAnsi="Montserrat" w:cs="Arial"/>
          <w:sz w:val="18"/>
          <w:szCs w:val="18"/>
        </w:rPr>
        <w:t>;</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No cumple con lo establecido en este CONTRATO en la forma, términos y condiciones en el mismo contenidos;</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Se declara en quiebra, suspensión de pagos o si hace cesión de los </w:t>
      </w:r>
      <w:r w:rsidR="00EB6A7B">
        <w:rPr>
          <w:rFonts w:ascii="Montserrat" w:hAnsi="Montserrat" w:cs="Arial"/>
          <w:sz w:val="18"/>
          <w:szCs w:val="18"/>
        </w:rPr>
        <w:t>BIENES</w:t>
      </w:r>
      <w:r w:rsidRPr="0047143A">
        <w:rPr>
          <w:rFonts w:ascii="Montserrat" w:hAnsi="Montserrat" w:cs="Arial"/>
          <w:sz w:val="18"/>
          <w:szCs w:val="18"/>
        </w:rPr>
        <w:t xml:space="preserve"> en forma que </w:t>
      </w:r>
      <w:r w:rsidRPr="0047143A">
        <w:rPr>
          <w:rFonts w:ascii="Montserrat" w:hAnsi="Montserrat" w:cs="Arial"/>
          <w:sz w:val="18"/>
          <w:szCs w:val="18"/>
        </w:rPr>
        <w:lastRenderedPageBreak/>
        <w:t>afecte  este CONTRATO, inclusive por remate judicial; y</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Suspende injustificadamente la prestación de los </w:t>
      </w:r>
      <w:r w:rsidR="00EB6A7B">
        <w:rPr>
          <w:rFonts w:ascii="Montserrat" w:hAnsi="Montserrat" w:cs="Arial"/>
          <w:sz w:val="18"/>
          <w:szCs w:val="18"/>
        </w:rPr>
        <w:t>BIENES</w:t>
      </w:r>
      <w:r w:rsidRPr="0047143A">
        <w:rPr>
          <w:rFonts w:ascii="Montserrat" w:hAnsi="Montserrat" w:cs="Arial"/>
          <w:sz w:val="18"/>
          <w:szCs w:val="18"/>
        </w:rPr>
        <w:t>.</w:t>
      </w:r>
    </w:p>
    <w:p w:rsidR="0089540A" w:rsidRDefault="0089540A"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caso de incumplimiento o violación por parte del </w:t>
      </w:r>
      <w:r w:rsidR="007211EA">
        <w:rPr>
          <w:rFonts w:ascii="Montserrat" w:hAnsi="Montserrat" w:cs="Arial"/>
          <w:sz w:val="18"/>
          <w:szCs w:val="18"/>
        </w:rPr>
        <w:t>PROVEEDOR</w:t>
      </w:r>
      <w:r w:rsidRPr="0047143A">
        <w:rPr>
          <w:rFonts w:ascii="Montserrat" w:hAnsi="Montserrat" w:cs="Arial"/>
          <w:b/>
          <w:sz w:val="18"/>
          <w:szCs w:val="18"/>
        </w:rPr>
        <w:t xml:space="preserve"> </w:t>
      </w:r>
      <w:r w:rsidRPr="0047143A">
        <w:rPr>
          <w:rFonts w:ascii="Montserrat" w:hAnsi="Montserrat" w:cs="Arial"/>
          <w:sz w:val="18"/>
          <w:szCs w:val="18"/>
        </w:rPr>
        <w:t>de cualquiera de los supuestos antes mencionados, la API podrá optar entre exigir el cumplimiento del CONTRATO, o bien, decidir la rescisión del mismo.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3E7DF8">
        <w:rPr>
          <w:rFonts w:ascii="Montserrat" w:hAnsi="Montserrat" w:cs="Arial"/>
          <w:b/>
          <w:sz w:val="18"/>
          <w:szCs w:val="18"/>
        </w:rPr>
        <w:t>SEGUNDA</w:t>
      </w:r>
      <w:r w:rsidRPr="0047143A">
        <w:rPr>
          <w:rFonts w:ascii="Montserrat" w:hAnsi="Montserrat" w:cs="Arial"/>
          <w:b/>
          <w:sz w:val="18"/>
          <w:szCs w:val="18"/>
        </w:rPr>
        <w:t>. Procedimiento de rescisión.</w:t>
      </w:r>
      <w:r w:rsidRPr="0047143A">
        <w:rPr>
          <w:rFonts w:ascii="Montserrat" w:hAnsi="Montserrat" w:cs="Arial"/>
          <w:sz w:val="18"/>
          <w:szCs w:val="18"/>
        </w:rPr>
        <w:t xml:space="preserve"> Si la API</w:t>
      </w:r>
      <w:r w:rsidRPr="0047143A">
        <w:rPr>
          <w:rFonts w:ascii="Montserrat" w:hAnsi="Montserrat" w:cs="Arial"/>
          <w:b/>
          <w:sz w:val="18"/>
          <w:szCs w:val="18"/>
        </w:rPr>
        <w:t xml:space="preserve"> </w:t>
      </w:r>
      <w:r w:rsidRPr="0047143A">
        <w:rPr>
          <w:rFonts w:ascii="Montserrat" w:hAnsi="Montserrat" w:cs="Arial"/>
          <w:sz w:val="18"/>
          <w:szCs w:val="18"/>
        </w:rPr>
        <w:t xml:space="preserve">considera que el </w:t>
      </w:r>
      <w:r w:rsidR="007211EA">
        <w:rPr>
          <w:rFonts w:ascii="Montserrat" w:hAnsi="Montserrat" w:cs="Arial"/>
          <w:sz w:val="18"/>
          <w:szCs w:val="18"/>
        </w:rPr>
        <w:t>PROVEEDOR</w:t>
      </w:r>
      <w:r w:rsidRPr="0047143A">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7211EA">
        <w:rPr>
          <w:rFonts w:ascii="Montserrat" w:hAnsi="Montserrat" w:cs="Arial"/>
          <w:sz w:val="18"/>
          <w:szCs w:val="18"/>
        </w:rPr>
        <w:t>PROVEEDOR</w:t>
      </w:r>
      <w:r w:rsidRPr="0047143A">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w:t>
      </w:r>
    </w:p>
    <w:p w:rsidR="00DB218C" w:rsidRPr="0047143A" w:rsidRDefault="00DB218C" w:rsidP="0047143A">
      <w:pPr>
        <w:rPr>
          <w:rFonts w:ascii="Montserrat" w:hAnsi="Montserrat" w:cs="Arial"/>
          <w:sz w:val="18"/>
          <w:szCs w:val="18"/>
          <w:lang w:eastAsia="es-MX"/>
        </w:rPr>
      </w:pPr>
      <w:r w:rsidRPr="0047143A">
        <w:rPr>
          <w:rFonts w:ascii="Montserrat" w:hAnsi="Montserrat" w:cs="Arial"/>
          <w:sz w:val="18"/>
          <w:szCs w:val="18"/>
          <w:lang w:eastAsia="es-MX"/>
        </w:rPr>
        <w:t>Iniciado un procedimiento de conciliación la API, bajo su responsabilidad, podrá suspender el trámite del procedimiento de rescisión.</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 xml:space="preserve">VIGÉSIMA </w:t>
      </w:r>
      <w:r w:rsidR="00755D21">
        <w:rPr>
          <w:rFonts w:ascii="Montserrat" w:hAnsi="Montserrat" w:cs="Arial"/>
          <w:b/>
          <w:sz w:val="18"/>
          <w:szCs w:val="18"/>
          <w:lang w:eastAsia="es-MX"/>
        </w:rPr>
        <w:t>TERCERA</w:t>
      </w:r>
      <w:r w:rsidRPr="0047143A">
        <w:rPr>
          <w:rFonts w:ascii="Montserrat" w:hAnsi="Montserrat" w:cs="Arial"/>
          <w:b/>
          <w:sz w:val="18"/>
          <w:szCs w:val="18"/>
          <w:lang w:eastAsia="es-MX"/>
        </w:rPr>
        <w:t xml:space="preserve">. </w:t>
      </w:r>
      <w:r w:rsidRPr="0047143A">
        <w:rPr>
          <w:rFonts w:ascii="Montserrat" w:hAnsi="Montserrat" w:cs="Arial"/>
          <w:b/>
          <w:bCs/>
          <w:sz w:val="18"/>
          <w:szCs w:val="18"/>
          <w:lang w:eastAsia="es-MX"/>
        </w:rPr>
        <w:t xml:space="preserve">Procedimiento de Conciliación. </w:t>
      </w:r>
      <w:r w:rsidRPr="0047143A">
        <w:rPr>
          <w:rFonts w:ascii="Montserrat" w:hAnsi="Montserrat" w:cs="Arial"/>
          <w:sz w:val="18"/>
          <w:szCs w:val="18"/>
          <w:lang w:eastAsia="es-MX"/>
        </w:rPr>
        <w:t xml:space="preserve">En cualquier momento el </w:t>
      </w:r>
      <w:r w:rsidR="007211EA">
        <w:rPr>
          <w:rFonts w:ascii="Montserrat" w:hAnsi="Montserrat" w:cs="Arial"/>
          <w:sz w:val="18"/>
          <w:szCs w:val="18"/>
        </w:rPr>
        <w:t>PROVEEDOR</w:t>
      </w:r>
      <w:r w:rsidRPr="0047143A">
        <w:rPr>
          <w:rFonts w:ascii="Montserrat" w:hAnsi="Montserrat" w:cs="Arial"/>
          <w:sz w:val="18"/>
          <w:szCs w:val="18"/>
        </w:rPr>
        <w:t xml:space="preserve"> </w:t>
      </w:r>
      <w:r w:rsidRPr="0047143A">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47143A" w:rsidRDefault="00DB218C" w:rsidP="0047143A">
      <w:pPr>
        <w:autoSpaceDE w:val="0"/>
        <w:autoSpaceDN w:val="0"/>
        <w:adjustRightInd w:val="0"/>
        <w:rPr>
          <w:rFonts w:ascii="Montserrat" w:hAnsi="Montserrat" w:cs="Arial"/>
          <w:color w:val="000000"/>
          <w:sz w:val="18"/>
          <w:szCs w:val="18"/>
        </w:rPr>
      </w:pPr>
      <w:r w:rsidRPr="0047143A">
        <w:rPr>
          <w:rFonts w:ascii="Montserrat" w:hAnsi="Montserrat" w:cs="Arial"/>
          <w:b/>
          <w:color w:val="000000"/>
          <w:sz w:val="18"/>
          <w:szCs w:val="18"/>
        </w:rPr>
        <w:t xml:space="preserve">VIGÉSIMA </w:t>
      </w:r>
      <w:r w:rsidR="00755D21">
        <w:rPr>
          <w:rFonts w:ascii="Montserrat" w:hAnsi="Montserrat" w:cs="Arial"/>
          <w:b/>
          <w:color w:val="000000"/>
          <w:sz w:val="18"/>
          <w:szCs w:val="18"/>
        </w:rPr>
        <w:t>CUARTA</w:t>
      </w:r>
      <w:r w:rsidRPr="0047143A">
        <w:rPr>
          <w:rFonts w:ascii="Montserrat" w:hAnsi="Montserrat" w:cs="Arial"/>
          <w:b/>
          <w:color w:val="000000"/>
          <w:sz w:val="18"/>
          <w:szCs w:val="18"/>
        </w:rPr>
        <w:t>. Anexos.</w:t>
      </w:r>
      <w:r w:rsidRPr="0047143A">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2D3C9B">
        <w:rPr>
          <w:rFonts w:ascii="Montserrat" w:hAnsi="Montserrat" w:cs="Arial"/>
          <w:b/>
          <w:sz w:val="18"/>
          <w:szCs w:val="18"/>
        </w:rPr>
        <w:t>QUINTA</w:t>
      </w:r>
      <w:r w:rsidRPr="0047143A">
        <w:rPr>
          <w:rFonts w:ascii="Montserrat" w:hAnsi="Montserrat" w:cs="Arial"/>
          <w:b/>
          <w:sz w:val="18"/>
          <w:szCs w:val="18"/>
        </w:rPr>
        <w:t xml:space="preserve">. Notificaciones. </w:t>
      </w:r>
      <w:r w:rsidRPr="0047143A">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1E427C" w:rsidRDefault="001A79AF" w:rsidP="0047143A">
      <w:pPr>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SEXTA</w:t>
      </w:r>
      <w:r w:rsidRPr="001A79AF">
        <w:rPr>
          <w:rFonts w:ascii="Montserrat" w:hAnsi="Montserrat" w:cs="Arial"/>
          <w:b/>
          <w:sz w:val="18"/>
          <w:szCs w:val="18"/>
        </w:rPr>
        <w:t xml:space="preserve">. </w:t>
      </w:r>
      <w:r w:rsidRPr="001E427C">
        <w:rPr>
          <w:rFonts w:ascii="Montserrat" w:hAnsi="Montserrat" w:cs="Arial"/>
          <w:sz w:val="18"/>
          <w:szCs w:val="18"/>
        </w:rPr>
        <w:t>El PROVEEDOR</w:t>
      </w:r>
      <w:r w:rsidR="001E427C">
        <w:rPr>
          <w:rFonts w:ascii="Montserrat" w:hAnsi="Montserrat" w:cs="Arial"/>
          <w:sz w:val="18"/>
          <w:szCs w:val="18"/>
        </w:rPr>
        <w:t xml:space="preserve"> s</w:t>
      </w:r>
      <w:r w:rsidRPr="001A79AF">
        <w:rPr>
          <w:rFonts w:ascii="Montserrat" w:hAnsi="Montserrat" w:cs="Arial"/>
          <w:sz w:val="18"/>
          <w:szCs w:val="18"/>
        </w:rPr>
        <w:t xml:space="preserve">erá el único responsable del uso de las licencias, autorizaciones y permisos que requiera para </w:t>
      </w:r>
      <w:r w:rsidR="001E427C">
        <w:rPr>
          <w:rFonts w:ascii="Montserrat" w:hAnsi="Montserrat" w:cs="Arial"/>
          <w:sz w:val="18"/>
          <w:szCs w:val="18"/>
        </w:rPr>
        <w:t>el suministro de los BIENES requeridos.</w:t>
      </w:r>
    </w:p>
    <w:p w:rsidR="001E427C" w:rsidRPr="001E427C" w:rsidRDefault="001E427C" w:rsidP="001E427C">
      <w:pPr>
        <w:ind w:right="49"/>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SÉPTIMA</w:t>
      </w:r>
      <w:r w:rsidRPr="00D32471">
        <w:rPr>
          <w:rFonts w:ascii="Arial" w:hAnsi="Arial" w:cs="Arial"/>
          <w:b/>
          <w:sz w:val="20"/>
          <w:szCs w:val="20"/>
        </w:rPr>
        <w:t xml:space="preserve">. </w:t>
      </w:r>
      <w:r w:rsidRPr="001E427C">
        <w:rPr>
          <w:rFonts w:ascii="Montserrat" w:hAnsi="Montserrat" w:cs="Arial"/>
          <w:sz w:val="18"/>
          <w:szCs w:val="18"/>
        </w:rPr>
        <w:t>Patentes, marcas y derechos de autor. El PROVEEDOR asume la responsabilidad total para el caso, de que al prestar los servicios objeto de este contrato a API, infrinja patentes, marcas o derechos de autor, obligándose a resolver cualquier controversia judicial o extrajudicial, liberando a API de toda responsabilidad.</w:t>
      </w:r>
    </w:p>
    <w:p w:rsidR="001E427C" w:rsidRPr="001E427C" w:rsidRDefault="001E427C" w:rsidP="001E427C">
      <w:pPr>
        <w:ind w:right="49"/>
        <w:rPr>
          <w:rFonts w:ascii="Montserrat" w:hAnsi="Montserrat" w:cs="Arial"/>
          <w:sz w:val="18"/>
          <w:szCs w:val="18"/>
        </w:rPr>
      </w:pPr>
      <w:r w:rsidRPr="001E427C">
        <w:rPr>
          <w:rFonts w:ascii="Montserrat" w:hAnsi="Montserrat" w:cs="Arial"/>
          <w:sz w:val="18"/>
          <w:szCs w:val="18"/>
        </w:rPr>
        <w:t>En caso de violación en materia de derechos inherentes a la propiedad intelectual, la responsabilidad estará a cargo de PROVEEDOR</w:t>
      </w:r>
      <w:r w:rsidR="00F54707">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OCTAVA</w:t>
      </w:r>
      <w:r w:rsidRPr="0047143A">
        <w:rPr>
          <w:rFonts w:ascii="Montserrat" w:hAnsi="Montserrat" w:cs="Arial"/>
          <w:b/>
          <w:sz w:val="18"/>
          <w:szCs w:val="18"/>
        </w:rPr>
        <w:t>. Legislación aplicable.</w:t>
      </w:r>
      <w:r w:rsidRPr="0047143A">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Default="00DB218C" w:rsidP="0047143A">
      <w:pPr>
        <w:rPr>
          <w:rFonts w:ascii="Montserrat" w:hAnsi="Montserrat" w:cs="Arial"/>
          <w:sz w:val="18"/>
          <w:szCs w:val="18"/>
        </w:rPr>
      </w:pPr>
      <w:r w:rsidRPr="0047143A">
        <w:rPr>
          <w:rFonts w:ascii="Montserrat" w:hAnsi="Montserrat" w:cs="Arial"/>
          <w:sz w:val="18"/>
          <w:szCs w:val="18"/>
        </w:rPr>
        <w:lastRenderedPageBreak/>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313B11" w:rsidRPr="0047143A" w:rsidRDefault="00313B11" w:rsidP="0047143A">
      <w:pPr>
        <w:rPr>
          <w:rFonts w:ascii="Montserrat" w:hAnsi="Montserrat" w:cs="Arial"/>
          <w:sz w:val="18"/>
          <w:szCs w:val="18"/>
        </w:rPr>
      </w:pPr>
      <w:r w:rsidRPr="00313B11">
        <w:rPr>
          <w:rFonts w:ascii="Montserrat" w:hAnsi="Montserrat" w:cs="Arial"/>
          <w:sz w:val="18"/>
          <w:szCs w:val="18"/>
        </w:rPr>
        <w:t>En caso de discrepancia entre la convoc</w:t>
      </w:r>
      <w:r>
        <w:rPr>
          <w:rFonts w:ascii="Montserrat" w:hAnsi="Montserrat" w:cs="Arial"/>
          <w:sz w:val="18"/>
          <w:szCs w:val="18"/>
        </w:rPr>
        <w:t xml:space="preserve">atoria a la licitación pública </w:t>
      </w:r>
      <w:r w:rsidRPr="00313B11">
        <w:rPr>
          <w:rFonts w:ascii="Montserrat" w:hAnsi="Montserrat" w:cs="Arial"/>
          <w:sz w:val="18"/>
          <w:szCs w:val="18"/>
        </w:rPr>
        <w:t xml:space="preserve">y el modelo de contrato, prevalecerá lo </w:t>
      </w:r>
      <w:r>
        <w:rPr>
          <w:rFonts w:ascii="Montserrat" w:hAnsi="Montserrat" w:cs="Arial"/>
          <w:sz w:val="18"/>
          <w:szCs w:val="18"/>
        </w:rPr>
        <w:t>establecido en la convocatoria.</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NOVENA</w:t>
      </w:r>
      <w:r w:rsidRPr="0047143A">
        <w:rPr>
          <w:rFonts w:ascii="Montserrat" w:hAnsi="Montserrat" w:cs="Arial"/>
          <w:b/>
          <w:sz w:val="18"/>
          <w:szCs w:val="18"/>
        </w:rPr>
        <w:t>. Jurisdicción.</w:t>
      </w:r>
      <w:r w:rsidRPr="0047143A">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7211EA">
        <w:rPr>
          <w:rFonts w:ascii="Montserrat" w:hAnsi="Montserrat" w:cs="Arial"/>
          <w:sz w:val="18"/>
          <w:szCs w:val="18"/>
        </w:rPr>
        <w:t>PROVEEDOR</w:t>
      </w:r>
      <w:r w:rsidRPr="0047143A">
        <w:rPr>
          <w:rFonts w:ascii="Montserrat" w:hAnsi="Montserrat" w:cs="Arial"/>
          <w:sz w:val="18"/>
          <w:szCs w:val="18"/>
        </w:rPr>
        <w:t xml:space="preserve"> renuncia al fuero que pudiera corresponderle por razón de su domicilio presente, futuro, o cualquier otra causa.</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El presente CONTRATO se firma por duplicado en la Ciudad de_______, _______ el ____ de ____ del año _____.</w:t>
      </w:r>
    </w:p>
    <w:p w:rsidR="00DB218C" w:rsidRPr="0047143A"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47143A" w:rsidTr="00F231DD">
        <w:trPr>
          <w:trHeight w:val="774"/>
        </w:trPr>
        <w:tc>
          <w:tcPr>
            <w:tcW w:w="4390" w:type="dxa"/>
          </w:tcPr>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Por la API</w:t>
            </w: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Director General</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b/>
                <w:sz w:val="18"/>
                <w:szCs w:val="18"/>
              </w:rPr>
              <w:t xml:space="preserve">Por el </w:t>
            </w:r>
            <w:r w:rsidR="007211EA">
              <w:rPr>
                <w:rFonts w:ascii="Montserrat" w:hAnsi="Montserrat" w:cs="Arial"/>
                <w:b/>
                <w:sz w:val="18"/>
                <w:szCs w:val="18"/>
              </w:rPr>
              <w:t>PROVEEDOR</w:t>
            </w: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sz w:val="18"/>
                <w:szCs w:val="18"/>
              </w:rPr>
              <w:t>______________________</w:t>
            </w:r>
          </w:p>
        </w:tc>
      </w:tr>
      <w:tr w:rsidR="00DB218C" w:rsidRPr="0047143A" w:rsidTr="00F231DD">
        <w:trPr>
          <w:trHeight w:val="557"/>
        </w:trPr>
        <w:tc>
          <w:tcPr>
            <w:tcW w:w="4390" w:type="dxa"/>
          </w:tcPr>
          <w:p w:rsidR="00DB218C" w:rsidRPr="0047143A" w:rsidRDefault="00DB218C" w:rsidP="00EA3EBC">
            <w:pPr>
              <w:jc w:val="center"/>
              <w:rPr>
                <w:rFonts w:ascii="Montserrat" w:hAnsi="Montserrat" w:cs="Arial"/>
                <w:sz w:val="18"/>
                <w:szCs w:val="18"/>
              </w:rPr>
            </w:pPr>
            <w:r w:rsidRPr="0047143A">
              <w:rPr>
                <w:rFonts w:ascii="Montserrat" w:hAnsi="Montserrat" w:cs="Arial"/>
                <w:b/>
                <w:sz w:val="18"/>
                <w:szCs w:val="18"/>
              </w:rPr>
              <w:t>Gerente de Administración y Finanzas</w:t>
            </w:r>
          </w:p>
          <w:p w:rsidR="00DB218C" w:rsidRPr="0047143A" w:rsidRDefault="00DB218C" w:rsidP="00FB752B">
            <w:pP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p>
        </w:tc>
      </w:tr>
      <w:tr w:rsidR="00DB218C" w:rsidRPr="0047143A" w:rsidTr="00F231DD">
        <w:trPr>
          <w:trHeight w:val="360"/>
        </w:trPr>
        <w:tc>
          <w:tcPr>
            <w:tcW w:w="4390" w:type="dxa"/>
          </w:tcPr>
          <w:p w:rsidR="00DB218C" w:rsidRDefault="00DB218C" w:rsidP="00EA3EBC">
            <w:pPr>
              <w:jc w:val="center"/>
              <w:rPr>
                <w:rFonts w:ascii="Montserrat" w:hAnsi="Montserrat" w:cs="Arial"/>
                <w:b/>
                <w:sz w:val="18"/>
                <w:szCs w:val="18"/>
              </w:rPr>
            </w:pPr>
            <w:r w:rsidRPr="0047143A">
              <w:rPr>
                <w:rFonts w:ascii="Montserrat" w:hAnsi="Montserrat" w:cs="Arial"/>
                <w:b/>
                <w:sz w:val="18"/>
                <w:szCs w:val="18"/>
              </w:rPr>
              <w:t xml:space="preserve">Gerente de </w:t>
            </w:r>
            <w:r w:rsidR="00AB10B8">
              <w:rPr>
                <w:rFonts w:ascii="Montserrat" w:hAnsi="Montserrat" w:cs="Arial"/>
                <w:b/>
                <w:sz w:val="18"/>
                <w:szCs w:val="18"/>
              </w:rPr>
              <w:t>Operaciones</w:t>
            </w:r>
          </w:p>
          <w:p w:rsidR="00346634" w:rsidRDefault="00346634" w:rsidP="00EA3EBC">
            <w:pPr>
              <w:jc w:val="center"/>
              <w:rPr>
                <w:rFonts w:ascii="Montserrat" w:hAnsi="Montserrat" w:cs="Arial"/>
                <w:b/>
                <w:sz w:val="18"/>
                <w:szCs w:val="18"/>
              </w:rPr>
            </w:pPr>
          </w:p>
          <w:p w:rsidR="00346634" w:rsidRDefault="00346634" w:rsidP="00EA3EBC">
            <w:pPr>
              <w:jc w:val="center"/>
              <w:rPr>
                <w:rFonts w:ascii="Montserrat" w:hAnsi="Montserrat" w:cs="Arial"/>
                <w:b/>
                <w:sz w:val="18"/>
                <w:szCs w:val="18"/>
              </w:rPr>
            </w:pPr>
            <w:r>
              <w:rPr>
                <w:rFonts w:ascii="Montserrat" w:hAnsi="Montserrat" w:cs="Arial"/>
                <w:b/>
                <w:sz w:val="18"/>
                <w:szCs w:val="18"/>
              </w:rPr>
              <w:t>Gerente Jurídico</w:t>
            </w:r>
          </w:p>
          <w:p w:rsidR="006F2C43" w:rsidRDefault="006F2C43" w:rsidP="00346634">
            <w:pPr>
              <w:rPr>
                <w:rFonts w:ascii="Montserrat" w:hAnsi="Montserrat" w:cs="Arial"/>
                <w:b/>
                <w:sz w:val="18"/>
                <w:szCs w:val="18"/>
              </w:rPr>
            </w:pPr>
          </w:p>
          <w:p w:rsidR="006F2C43" w:rsidRPr="0047143A" w:rsidRDefault="006F2C43" w:rsidP="00EA3EBC">
            <w:pPr>
              <w:jc w:val="center"/>
              <w:rPr>
                <w:rFonts w:ascii="Montserrat" w:hAnsi="Montserrat" w:cs="Arial"/>
                <w:b/>
                <w:sz w:val="18"/>
                <w:szCs w:val="18"/>
              </w:rPr>
            </w:pPr>
            <w:r>
              <w:rPr>
                <w:rFonts w:ascii="Montserrat" w:hAnsi="Montserrat" w:cs="Arial"/>
                <w:b/>
                <w:sz w:val="18"/>
                <w:szCs w:val="18"/>
              </w:rPr>
              <w:t>Subgerente de Administración</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tc>
        <w:tc>
          <w:tcPr>
            <w:tcW w:w="360" w:type="dxa"/>
          </w:tcPr>
          <w:p w:rsidR="00DB218C" w:rsidRDefault="00DB218C" w:rsidP="0047143A">
            <w:pPr>
              <w:rPr>
                <w:rFonts w:ascii="Montserrat" w:hAnsi="Montserrat" w:cs="Arial"/>
                <w:b/>
                <w:sz w:val="18"/>
                <w:szCs w:val="18"/>
              </w:rPr>
            </w:pPr>
          </w:p>
          <w:p w:rsidR="00FB752B" w:rsidRDefault="00FB752B" w:rsidP="0047143A">
            <w:pPr>
              <w:rPr>
                <w:rFonts w:ascii="Montserrat" w:hAnsi="Montserrat" w:cs="Arial"/>
                <w:b/>
                <w:sz w:val="18"/>
                <w:szCs w:val="18"/>
              </w:rPr>
            </w:pPr>
          </w:p>
          <w:p w:rsidR="00FB752B" w:rsidRPr="0047143A" w:rsidRDefault="00FB752B"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FE1887" w:rsidRPr="0047143A" w:rsidTr="00F231DD">
        <w:trPr>
          <w:trHeight w:val="360"/>
        </w:trPr>
        <w:tc>
          <w:tcPr>
            <w:tcW w:w="4390" w:type="dxa"/>
          </w:tcPr>
          <w:p w:rsidR="00FE1887" w:rsidRPr="0047143A" w:rsidRDefault="00FE1887" w:rsidP="00102819">
            <w:pPr>
              <w:jc w:val="center"/>
              <w:rPr>
                <w:rFonts w:ascii="Montserrat" w:hAnsi="Montserrat" w:cs="Arial"/>
                <w:b/>
                <w:sz w:val="18"/>
                <w:szCs w:val="18"/>
              </w:rPr>
            </w:pPr>
          </w:p>
        </w:tc>
        <w:tc>
          <w:tcPr>
            <w:tcW w:w="360" w:type="dxa"/>
          </w:tcPr>
          <w:p w:rsidR="00FE1887" w:rsidRPr="0047143A" w:rsidRDefault="00FE1887" w:rsidP="0047143A">
            <w:pPr>
              <w:rPr>
                <w:rFonts w:ascii="Montserrat" w:hAnsi="Montserrat" w:cs="Arial"/>
                <w:b/>
                <w:sz w:val="18"/>
                <w:szCs w:val="18"/>
              </w:rPr>
            </w:pPr>
          </w:p>
        </w:tc>
        <w:tc>
          <w:tcPr>
            <w:tcW w:w="4320" w:type="dxa"/>
          </w:tcPr>
          <w:p w:rsidR="00FE1887" w:rsidRPr="0047143A" w:rsidRDefault="00FE1887" w:rsidP="00EA3EBC">
            <w:pPr>
              <w:jc w:val="center"/>
              <w:rPr>
                <w:rFonts w:ascii="Montserrat" w:hAnsi="Montserrat" w:cs="Arial"/>
                <w:b/>
                <w:sz w:val="18"/>
                <w:szCs w:val="18"/>
              </w:rPr>
            </w:pPr>
          </w:p>
        </w:tc>
      </w:tr>
    </w:tbl>
    <w:p w:rsidR="0072060B" w:rsidRDefault="0072060B" w:rsidP="00346634">
      <w:pPr>
        <w:spacing w:after="0" w:line="240" w:lineRule="auto"/>
        <w:rPr>
          <w:rFonts w:ascii="Arial" w:hAnsi="Arial" w:cs="Arial"/>
        </w:rPr>
      </w:pPr>
    </w:p>
    <w:p w:rsidR="00346634" w:rsidRDefault="00346634" w:rsidP="00346634">
      <w:pPr>
        <w:spacing w:after="0" w:line="240" w:lineRule="auto"/>
        <w:rPr>
          <w:rFonts w:ascii="Montserrat" w:hAnsi="Montserrat" w:cs="Arial"/>
          <w:b/>
          <w:sz w:val="18"/>
          <w:szCs w:val="18"/>
        </w:rPr>
      </w:pPr>
    </w:p>
    <w:p w:rsidR="00F51311" w:rsidRPr="00F249C7" w:rsidRDefault="00A625B5" w:rsidP="008523B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lastRenderedPageBreak/>
        <w:t>ANEXO 22</w:t>
      </w: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F51311" w:rsidRPr="00F249C7" w:rsidRDefault="00F51311" w:rsidP="00AF1F95">
      <w:pPr>
        <w:spacing w:after="0" w:line="240" w:lineRule="auto"/>
        <w:rPr>
          <w:rFonts w:ascii="Montserrat" w:eastAsia="Calibri" w:hAnsi="Montserrat" w:cs="Arial"/>
          <w:color w:val="000000" w:themeColor="text1"/>
          <w:sz w:val="18"/>
          <w:szCs w:val="18"/>
          <w:lang w:val="pt-BR"/>
        </w:rPr>
      </w:pPr>
    </w:p>
    <w:p w:rsidR="000B5FD1" w:rsidRPr="000B5FD1" w:rsidRDefault="007E4F90" w:rsidP="00AF1F95">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SÁ</w:t>
      </w:r>
      <w:r w:rsidR="00012C77">
        <w:rPr>
          <w:rFonts w:ascii="Montserrat" w:eastAsia="Calibri" w:hAnsi="Montserrat" w:cs="Arial"/>
          <w:bCs/>
          <w:caps/>
          <w:color w:val="000000" w:themeColor="text1"/>
          <w:sz w:val="18"/>
          <w:szCs w:val="18"/>
          <w:lang w:val="pt-BR"/>
        </w:rPr>
        <w:t>NCHEZ</w:t>
      </w:r>
    </w:p>
    <w:p w:rsidR="00F51311" w:rsidRPr="000B5FD1" w:rsidRDefault="00CD5B89"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1E01B8" w:rsidP="00AF1F95">
      <w:pPr>
        <w:spacing w:after="0" w:line="240" w:lineRule="auto"/>
        <w:rPr>
          <w:rFonts w:ascii="Montserrat" w:eastAsia="Calibri" w:hAnsi="Montserrat" w:cs="Arial"/>
          <w:bCs/>
          <w:color w:val="000000" w:themeColor="text1"/>
          <w:sz w:val="18"/>
          <w:szCs w:val="18"/>
          <w:lang w:val="pt-BR"/>
        </w:rPr>
      </w:pPr>
      <w:r>
        <w:rPr>
          <w:rFonts w:ascii="Montserrat" w:eastAsia="Calibri" w:hAnsi="Montserrat" w:cs="Arial"/>
          <w:bCs/>
          <w:color w:val="000000" w:themeColor="text1"/>
          <w:sz w:val="18"/>
          <w:szCs w:val="18"/>
          <w:lang w:val="pt-BR"/>
        </w:rPr>
        <w:t>ADMINISTRACIÓ</w:t>
      </w:r>
      <w:r w:rsidR="00F51311" w:rsidRPr="000B5FD1">
        <w:rPr>
          <w:rFonts w:ascii="Montserrat" w:eastAsia="Calibri" w:hAnsi="Montserrat" w:cs="Arial"/>
          <w:bCs/>
          <w:color w:val="000000" w:themeColor="text1"/>
          <w:sz w:val="18"/>
          <w:szCs w:val="18"/>
          <w:lang w:val="pt-BR"/>
        </w:rPr>
        <w:t>N PORTUARIA INTEGRAL</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AF1F95">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w:t>
      </w:r>
      <w:r w:rsidR="004848A7">
        <w:rPr>
          <w:rFonts w:ascii="Montserrat" w:eastAsia="Calibri" w:hAnsi="Montserrat" w:cs="Arial"/>
          <w:b/>
          <w:color w:val="000000" w:themeColor="text1"/>
          <w:sz w:val="18"/>
          <w:szCs w:val="18"/>
          <w:lang w:val="es-ES"/>
        </w:rPr>
        <w:t>Intern</w:t>
      </w:r>
      <w:r w:rsidRPr="00F249C7">
        <w:rPr>
          <w:rFonts w:ascii="Montserrat" w:eastAsia="Calibri" w:hAnsi="Montserrat" w:cs="Arial"/>
          <w:b/>
          <w:color w:val="000000" w:themeColor="text1"/>
          <w:sz w:val="18"/>
          <w:szCs w:val="18"/>
          <w:lang w:val="es-ES"/>
        </w:rPr>
        <w:t xml:space="preserve">acional </w:t>
      </w:r>
      <w:r w:rsidR="004848A7">
        <w:rPr>
          <w:rFonts w:ascii="Montserrat" w:eastAsia="Calibri" w:hAnsi="Montserrat" w:cs="Arial"/>
          <w:b/>
          <w:color w:val="000000" w:themeColor="text1"/>
          <w:sz w:val="18"/>
          <w:szCs w:val="18"/>
          <w:lang w:val="es-ES"/>
        </w:rPr>
        <w:t>Abierta</w:t>
      </w:r>
      <w:r w:rsidRPr="00F249C7">
        <w:rPr>
          <w:rFonts w:ascii="Montserrat" w:eastAsia="Calibri" w:hAnsi="Montserrat" w:cs="Arial"/>
          <w:b/>
          <w:color w:val="000000" w:themeColor="text1"/>
          <w:sz w:val="18"/>
          <w:szCs w:val="18"/>
          <w:lang w:val="es-ES"/>
        </w:rPr>
        <w:t xml:space="preserve"> </w:t>
      </w:r>
      <w:r w:rsidR="007E4F90">
        <w:rPr>
          <w:rFonts w:ascii="Montserrat" w:eastAsia="Calibri" w:hAnsi="Montserrat" w:cs="Arial"/>
          <w:b/>
          <w:color w:val="000000" w:themeColor="text1"/>
          <w:sz w:val="18"/>
          <w:szCs w:val="18"/>
          <w:lang w:val="es-ES"/>
        </w:rPr>
        <w:t xml:space="preserve">No. </w:t>
      </w:r>
      <w:r w:rsidR="00346634">
        <w:rPr>
          <w:rFonts w:ascii="Montserrat" w:eastAsia="Calibri" w:hAnsi="Montserrat" w:cs="Arial"/>
          <w:b/>
          <w:sz w:val="18"/>
          <w:szCs w:val="18"/>
        </w:rPr>
        <w:t>LA-009J2P001-E87</w:t>
      </w:r>
      <w:r w:rsidR="00A22905">
        <w:rPr>
          <w:rFonts w:ascii="Montserrat" w:eastAsia="Calibri" w:hAnsi="Montserrat" w:cs="Arial"/>
          <w:b/>
          <w:sz w:val="18"/>
          <w:szCs w:val="18"/>
        </w:rPr>
        <w:t>-2020</w:t>
      </w:r>
      <w:r w:rsidRPr="00F249C7">
        <w:rPr>
          <w:rFonts w:ascii="Montserrat" w:eastAsia="Calibri" w:hAnsi="Montserrat" w:cs="Arial"/>
          <w:b/>
          <w:sz w:val="18"/>
          <w:szCs w:val="18"/>
        </w:rPr>
        <w:t xml:space="preserve"> </w:t>
      </w:r>
    </w:p>
    <w:p w:rsidR="00F51311" w:rsidRPr="00F249C7" w:rsidRDefault="00F51311" w:rsidP="00AF1F95">
      <w:pPr>
        <w:adjustRightInd w:val="0"/>
        <w:spacing w:after="0" w:line="240" w:lineRule="auto"/>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 xml:space="preserve">Me refiero al procedimiento de LICITACIÓN PÚBLICA </w:t>
      </w:r>
      <w:r w:rsidR="004848A7">
        <w:rPr>
          <w:rFonts w:ascii="Montserrat" w:eastAsia="Calibri" w:hAnsi="Montserrat" w:cs="Arial"/>
          <w:color w:val="000000" w:themeColor="text1"/>
          <w:sz w:val="18"/>
          <w:szCs w:val="18"/>
        </w:rPr>
        <w:t>INTER</w:t>
      </w:r>
      <w:r w:rsidRPr="00F249C7">
        <w:rPr>
          <w:rFonts w:ascii="Montserrat" w:eastAsia="Calibri" w:hAnsi="Montserrat" w:cs="Arial"/>
          <w:color w:val="000000" w:themeColor="text1"/>
          <w:sz w:val="18"/>
          <w:szCs w:val="18"/>
        </w:rPr>
        <w:t xml:space="preserve">NACIONAL </w:t>
      </w:r>
      <w:r w:rsidR="004848A7">
        <w:rPr>
          <w:rFonts w:ascii="Montserrat" w:eastAsia="Calibri" w:hAnsi="Montserrat" w:cs="Arial"/>
          <w:color w:val="000000" w:themeColor="text1"/>
          <w:sz w:val="18"/>
          <w:szCs w:val="18"/>
        </w:rPr>
        <w:t>ABIERTA</w:t>
      </w:r>
      <w:r w:rsidRPr="00F249C7">
        <w:rPr>
          <w:rFonts w:ascii="Montserrat" w:eastAsia="Calibri" w:hAnsi="Montserrat" w:cs="Arial"/>
          <w:color w:val="000000" w:themeColor="text1"/>
          <w:sz w:val="18"/>
          <w:szCs w:val="18"/>
        </w:rPr>
        <w:t xml:space="preserve">  </w:t>
      </w:r>
      <w:r w:rsidR="007E4F90">
        <w:rPr>
          <w:rFonts w:ascii="Montserrat" w:eastAsia="Calibri" w:hAnsi="Montserrat" w:cs="Arial"/>
          <w:color w:val="000000" w:themeColor="text1"/>
          <w:sz w:val="18"/>
          <w:szCs w:val="18"/>
        </w:rPr>
        <w:t>No.</w:t>
      </w:r>
      <w:r w:rsidRPr="00F249C7">
        <w:rPr>
          <w:rFonts w:ascii="Montserrat" w:eastAsia="Calibri" w:hAnsi="Montserrat" w:cs="Arial"/>
          <w:b/>
          <w:sz w:val="18"/>
          <w:szCs w:val="18"/>
        </w:rPr>
        <w:t xml:space="preserve"> </w:t>
      </w:r>
      <w:r w:rsidR="00346634">
        <w:rPr>
          <w:rFonts w:ascii="Montserrat" w:eastAsia="Calibri" w:hAnsi="Montserrat" w:cs="Arial"/>
          <w:b/>
          <w:sz w:val="18"/>
          <w:szCs w:val="18"/>
        </w:rPr>
        <w:t>LA-009J2P001-E87</w:t>
      </w:r>
      <w:r w:rsidR="00A22905">
        <w:rPr>
          <w:rFonts w:ascii="Montserrat" w:eastAsia="Calibri" w:hAnsi="Montserrat" w:cs="Arial"/>
          <w:b/>
          <w:sz w:val="18"/>
          <w:szCs w:val="18"/>
        </w:rPr>
        <w:t>-2020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Default="00F51311" w:rsidP="00AF1F95">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EB7F11" w:rsidRDefault="00E848F9" w:rsidP="00AF1F95">
      <w:pPr>
        <w:autoSpaceDE w:val="0"/>
        <w:autoSpaceDN w:val="0"/>
        <w:adjustRightInd w:val="0"/>
        <w:spacing w:after="0" w:line="240" w:lineRule="auto"/>
        <w:rPr>
          <w:rFonts w:ascii="Montserrat" w:eastAsia="Calibri" w:hAnsi="Montserrat" w:cs="Arial"/>
          <w:b/>
          <w:sz w:val="18"/>
          <w:szCs w:val="18"/>
        </w:rPr>
      </w:pPr>
      <w:r w:rsidRPr="00EB7F11">
        <w:rPr>
          <w:rFonts w:ascii="Montserrat" w:eastAsia="Calibri" w:hAnsi="Montserrat" w:cs="Arial"/>
          <w:b/>
          <w:sz w:val="18"/>
          <w:szCs w:val="18"/>
        </w:rPr>
        <w:t>Anexo formato de opinión de cumplimiento emitida por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AF1F95">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Default="00F51311"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Pr="00F249C7" w:rsidRDefault="00605A40" w:rsidP="00AF1F95">
      <w:pPr>
        <w:spacing w:after="0" w:line="240" w:lineRule="auto"/>
        <w:jc w:val="center"/>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color w:val="000000" w:themeColor="text1"/>
          <w:sz w:val="18"/>
          <w:szCs w:val="18"/>
        </w:rPr>
      </w:pPr>
    </w:p>
    <w:p w:rsidR="00605A40" w:rsidRDefault="00605A40"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lastRenderedPageBreak/>
        <w:t>ANEXO 23</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4474CC"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 xml:space="preserve">DECLARACIÓN FISCAL ANUAL DEL EJERCICIO </w:t>
      </w:r>
      <w:r w:rsidR="009E2332">
        <w:rPr>
          <w:rFonts w:ascii="Montserrat" w:eastAsia="Calibri" w:hAnsi="Montserrat" w:cs="Arial"/>
          <w:b/>
          <w:color w:val="000000" w:themeColor="text1"/>
          <w:sz w:val="28"/>
          <w:szCs w:val="28"/>
        </w:rPr>
        <w:t xml:space="preserve">2018 y </w:t>
      </w:r>
      <w:r w:rsidRPr="00605A40">
        <w:rPr>
          <w:rFonts w:ascii="Montserrat" w:eastAsia="Calibri" w:hAnsi="Montserrat" w:cs="Arial"/>
          <w:b/>
          <w:color w:val="000000" w:themeColor="text1"/>
          <w:sz w:val="28"/>
          <w:szCs w:val="28"/>
        </w:rPr>
        <w:t>201</w:t>
      </w:r>
      <w:r w:rsidR="00B77530">
        <w:rPr>
          <w:rFonts w:ascii="Montserrat" w:eastAsia="Calibri" w:hAnsi="Montserrat" w:cs="Arial"/>
          <w:b/>
          <w:color w:val="000000" w:themeColor="text1"/>
          <w:sz w:val="28"/>
          <w:szCs w:val="28"/>
        </w:rPr>
        <w:t>9</w:t>
      </w:r>
      <w:r w:rsidR="002C0B85">
        <w:rPr>
          <w:rFonts w:ascii="Montserrat" w:eastAsia="Calibri" w:hAnsi="Montserrat" w:cs="Arial"/>
          <w:b/>
          <w:color w:val="000000" w:themeColor="text1"/>
          <w:sz w:val="28"/>
          <w:szCs w:val="28"/>
        </w:rPr>
        <w:t xml:space="preserve"> </w:t>
      </w: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r w:rsidR="009E2332">
        <w:rPr>
          <w:rFonts w:ascii="Montserrat" w:eastAsia="Calibri" w:hAnsi="Montserrat" w:cs="Arial"/>
          <w:b/>
          <w:color w:val="000000" w:themeColor="text1"/>
          <w:sz w:val="28"/>
          <w:szCs w:val="28"/>
        </w:rPr>
        <w:t xml:space="preserve"> CON ACUSE Y RECIBO DE RECIBO</w:t>
      </w:r>
      <w:r w:rsidRPr="00605A40">
        <w:rPr>
          <w:rFonts w:ascii="Montserrat" w:eastAsia="Calibri" w:hAnsi="Montserrat" w:cs="Arial"/>
          <w:b/>
          <w:color w:val="000000" w:themeColor="text1"/>
          <w:sz w:val="28"/>
          <w:szCs w:val="28"/>
        </w:rPr>
        <w:t>)</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ESTADOS FINANCIEROS 2018 Y 2019 CON COMPARATIVO DE RAZONES FINANCIERAS.</w:t>
      </w:r>
    </w:p>
    <w:p w:rsidR="009E2332" w:rsidRDefault="009E233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EB7F11">
      <w:pPr>
        <w:spacing w:after="0" w:line="240" w:lineRule="auto"/>
        <w:jc w:val="center"/>
        <w:rPr>
          <w:rFonts w:ascii="Montserrat" w:eastAsia="Calibri" w:hAnsi="Montserrat" w:cs="Arial"/>
          <w:b/>
          <w:color w:val="000000" w:themeColor="text1"/>
          <w:sz w:val="28"/>
          <w:szCs w:val="28"/>
        </w:rPr>
      </w:pPr>
      <w:r w:rsidRPr="00EB7F11">
        <w:rPr>
          <w:rFonts w:ascii="Montserrat" w:eastAsia="Calibri" w:hAnsi="Montserrat" w:cs="Arial"/>
          <w:b/>
          <w:color w:val="000000" w:themeColor="text1"/>
          <w:sz w:val="28"/>
          <w:szCs w:val="28"/>
        </w:rPr>
        <w:t>Incluye:</w:t>
      </w:r>
    </w:p>
    <w:p w:rsidR="00EB7F11" w:rsidRPr="00EB7F11" w:rsidRDefault="00EB7F11" w:rsidP="00EB7F11">
      <w:pPr>
        <w:spacing w:after="0" w:line="240" w:lineRule="auto"/>
        <w:jc w:val="center"/>
        <w:rPr>
          <w:rFonts w:ascii="Montserrat" w:eastAsia="Calibri" w:hAnsi="Montserrat" w:cs="Arial"/>
          <w:b/>
          <w:color w:val="000000" w:themeColor="text1"/>
          <w:sz w:val="28"/>
          <w:szCs w:val="28"/>
        </w:rPr>
      </w:pPr>
    </w:p>
    <w:p w:rsidR="00EB7F11" w:rsidRPr="00EB7F11" w:rsidRDefault="0051258F" w:rsidP="00EB7F11">
      <w:pPr>
        <w:spacing w:after="0" w:line="240" w:lineRule="auto"/>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D</w:t>
      </w:r>
      <w:r w:rsidR="00EB7F11" w:rsidRPr="00EB7F11">
        <w:rPr>
          <w:rFonts w:ascii="Montserrat" w:eastAsia="Calibri" w:hAnsi="Montserrat" w:cs="Arial"/>
          <w:b/>
          <w:color w:val="000000" w:themeColor="text1"/>
          <w:sz w:val="28"/>
          <w:szCs w:val="28"/>
        </w:rPr>
        <w:t>onde indique que se cuenta con ingresos equivalente hasta el veinte por ciento del monto total de su oferta</w:t>
      </w:r>
    </w:p>
    <w:p w:rsidR="00EB7F11" w:rsidRPr="00605A40" w:rsidRDefault="00EB7F11"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6A2792" w:rsidRDefault="006A2792"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24</w:t>
      </w:r>
    </w:p>
    <w:p w:rsidR="00605A40" w:rsidRDefault="00605A40" w:rsidP="00A625B5">
      <w:pPr>
        <w:tabs>
          <w:tab w:val="left" w:pos="3430"/>
        </w:tabs>
        <w:spacing w:after="0" w:line="240" w:lineRule="auto"/>
        <w:ind w:right="-91"/>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4848A7"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 xml:space="preserve">ULTIMA </w:t>
      </w:r>
      <w:r w:rsidR="00605A40">
        <w:rPr>
          <w:rFonts w:ascii="Montserrat" w:eastAsia="Calibri" w:hAnsi="Montserrat" w:cs="Arial"/>
          <w:b/>
          <w:color w:val="000000" w:themeColor="text1"/>
          <w:sz w:val="28"/>
          <w:szCs w:val="28"/>
        </w:rPr>
        <w:t>DECLARACIÓN FISCAL PROVISIONAL DEL IMPUESTO SOBRE LA RENTA</w:t>
      </w:r>
      <w:r w:rsidR="004474CC">
        <w:rPr>
          <w:rFonts w:ascii="Montserrat" w:eastAsia="Calibri" w:hAnsi="Montserrat" w:cs="Arial"/>
          <w:b/>
          <w:color w:val="000000" w:themeColor="text1"/>
          <w:sz w:val="28"/>
          <w:szCs w:val="28"/>
        </w:rPr>
        <w:t xml:space="preserve"> DEL EJERCICIO</w:t>
      </w:r>
      <w:r w:rsidR="00EB7F11">
        <w:rPr>
          <w:rFonts w:ascii="Montserrat" w:eastAsia="Calibri" w:hAnsi="Montserrat" w:cs="Arial"/>
          <w:b/>
          <w:color w:val="000000" w:themeColor="text1"/>
          <w:sz w:val="28"/>
          <w:szCs w:val="28"/>
        </w:rPr>
        <w:t xml:space="preserve"> 2020.</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r w:rsidR="00AB10B8">
        <w:rPr>
          <w:rFonts w:ascii="Montserrat" w:eastAsia="Calibri" w:hAnsi="Montserrat" w:cs="Arial"/>
          <w:b/>
          <w:color w:val="000000" w:themeColor="text1"/>
          <w:sz w:val="28"/>
          <w:szCs w:val="28"/>
        </w:rPr>
        <w:t>,</w:t>
      </w:r>
      <w:r w:rsidR="009E2332">
        <w:rPr>
          <w:rFonts w:ascii="Montserrat" w:eastAsia="Calibri" w:hAnsi="Montserrat" w:cs="Arial"/>
          <w:b/>
          <w:color w:val="000000" w:themeColor="text1"/>
          <w:sz w:val="28"/>
          <w:szCs w:val="28"/>
        </w:rPr>
        <w:t xml:space="preserve"> ACUSE Y RECIBO DE PAGO</w:t>
      </w:r>
      <w:r w:rsidRPr="00605A40">
        <w:rPr>
          <w:rFonts w:ascii="Montserrat" w:eastAsia="Calibri" w:hAnsi="Montserrat" w:cs="Arial"/>
          <w:b/>
          <w:color w:val="000000" w:themeColor="text1"/>
          <w:sz w:val="28"/>
          <w:szCs w:val="28"/>
        </w:rPr>
        <w:t>)</w:t>
      </w: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25</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A45E13" w:rsidRDefault="00A45E13" w:rsidP="00A45E13">
      <w:pPr>
        <w:spacing w:after="0" w:line="240" w:lineRule="auto"/>
        <w:rPr>
          <w:rFonts w:ascii="Montserrat" w:eastAsia="Calibri" w:hAnsi="Montserrat" w:cs="Arial"/>
          <w:b/>
          <w:color w:val="000000" w:themeColor="text1"/>
          <w:sz w:val="28"/>
          <w:szCs w:val="28"/>
          <w:lang w:val="es-ES"/>
        </w:rPr>
      </w:pPr>
      <w:r w:rsidRPr="00A45E13">
        <w:rPr>
          <w:rFonts w:ascii="Montserrat" w:eastAsia="Calibri" w:hAnsi="Montserrat" w:cs="Arial"/>
          <w:b/>
          <w:color w:val="000000" w:themeColor="text1"/>
          <w:sz w:val="28"/>
          <w:szCs w:val="28"/>
          <w:lang w:val="es-ES"/>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eastAsia="Calibri" w:hAnsi="Montserrat" w:cs="Arial"/>
          <w:b/>
          <w:color w:val="000000" w:themeColor="text1"/>
          <w:sz w:val="28"/>
          <w:szCs w:val="28"/>
          <w:lang w:val="es-ES"/>
        </w:rPr>
        <w:t>Sistema de Gestión Integral</w:t>
      </w:r>
      <w:r w:rsidRPr="00A45E13">
        <w:rPr>
          <w:rFonts w:ascii="Montserrat" w:eastAsia="Calibri" w:hAnsi="Montserrat" w:cs="Arial"/>
          <w:b/>
          <w:color w:val="000000" w:themeColor="text1"/>
          <w:sz w:val="28"/>
          <w:szCs w:val="28"/>
          <w:lang w:val="es-ES"/>
        </w:rPr>
        <w:t>, certificado bajo las normas ISO 9001:2015, ISO 14001:2015, OHSAS 18001:2007, ISO 45001:2018.</w:t>
      </w:r>
    </w:p>
    <w:p w:rsidR="00A45E13" w:rsidRPr="00A45E13"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26</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Copia del formato de registro de participación a la licitación que genera el </w:t>
      </w:r>
      <w:r w:rsidR="007E4F90">
        <w:rPr>
          <w:rFonts w:ascii="Montserrat" w:eastAsia="Calibri" w:hAnsi="Montserrat" w:cs="Arial"/>
          <w:b/>
          <w:color w:val="000000" w:themeColor="text1"/>
          <w:sz w:val="28"/>
          <w:szCs w:val="28"/>
          <w:lang w:val="es-ES"/>
        </w:rPr>
        <w:t>s</w:t>
      </w:r>
      <w:r w:rsidRPr="00256A49">
        <w:rPr>
          <w:rFonts w:ascii="Montserrat" w:eastAsia="Calibri" w:hAnsi="Montserrat" w:cs="Arial"/>
          <w:b/>
          <w:color w:val="000000" w:themeColor="text1"/>
          <w:sz w:val="28"/>
          <w:szCs w:val="28"/>
          <w:lang w:val="es-ES"/>
        </w:rPr>
        <w:t xml:space="preserve">istema COMPRANET en la dirección: </w:t>
      </w:r>
      <w:hyperlink r:id="rId19" w:history="1">
        <w:r w:rsidR="00256A49" w:rsidRPr="00900634">
          <w:rPr>
            <w:rStyle w:val="Hipervnculo"/>
            <w:rFonts w:eastAsia="Calibri"/>
            <w:b/>
            <w:sz w:val="28"/>
            <w:szCs w:val="28"/>
            <w:lang w:val="es-ES"/>
          </w:rPr>
          <w:t>http://compranet.hacienda.gob.mx</w:t>
        </w:r>
      </w:hyperlink>
      <w:r w:rsidR="00256A49">
        <w:rPr>
          <w:rFonts w:eastAsia="Calibri"/>
          <w:b/>
          <w:color w:val="000000" w:themeColor="text1"/>
          <w:sz w:val="28"/>
          <w:szCs w:val="28"/>
          <w:lang w:val="es-ES"/>
        </w:rPr>
        <w:t xml:space="preserve">  </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27</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256A49" w:rsidRDefault="00A45E13" w:rsidP="00256A49">
      <w:pPr>
        <w:spacing w:after="0" w:line="240" w:lineRule="auto"/>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Carta del licitante bajo protesta de decir verdad en la que señale que cuenta con cuando menos un </w:t>
      </w:r>
      <w:r w:rsidR="00B77530">
        <w:rPr>
          <w:rFonts w:ascii="Montserrat" w:eastAsia="Calibri" w:hAnsi="Montserrat" w:cs="Arial"/>
          <w:b/>
          <w:color w:val="000000" w:themeColor="text1"/>
          <w:sz w:val="28"/>
          <w:szCs w:val="28"/>
          <w:lang w:val="es-ES"/>
        </w:rPr>
        <w:t>año de experiencia en la comercialización</w:t>
      </w:r>
      <w:r w:rsidRPr="00256A49">
        <w:rPr>
          <w:rFonts w:ascii="Montserrat" w:eastAsia="Calibri" w:hAnsi="Montserrat" w:cs="Arial"/>
          <w:b/>
          <w:color w:val="000000" w:themeColor="text1"/>
          <w:sz w:val="28"/>
          <w:szCs w:val="28"/>
          <w:lang w:val="es-ES"/>
        </w:rPr>
        <w:t xml:space="preserve"> de </w:t>
      </w:r>
      <w:r w:rsidR="00EB6A7B">
        <w:rPr>
          <w:rFonts w:ascii="Montserrat" w:eastAsia="Calibri" w:hAnsi="Montserrat" w:cs="Arial"/>
          <w:b/>
          <w:color w:val="000000" w:themeColor="text1"/>
          <w:sz w:val="28"/>
          <w:szCs w:val="28"/>
          <w:lang w:val="es-ES"/>
        </w:rPr>
        <w:t>BIENES</w:t>
      </w:r>
      <w:r w:rsidRPr="00256A49">
        <w:rPr>
          <w:rFonts w:ascii="Montserrat" w:eastAsia="Calibri" w:hAnsi="Montserrat" w:cs="Arial"/>
          <w:b/>
          <w:color w:val="000000" w:themeColor="text1"/>
          <w:sz w:val="28"/>
          <w:szCs w:val="28"/>
          <w:lang w:val="es-ES"/>
        </w:rPr>
        <w:t xml:space="preserve"> referidos en el ANEXO 1, al momento de presentar sus propuestas.</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625B5" w:rsidP="00137D0C">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28</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Organigrama del área de la empresa que entregará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a la API DOS BOCAS, proporcionando nombres, teléfono y correo electrónico de la persona quién será el supervisor designado para servir de enlace entre API DOS BOCAS y el </w:t>
      </w:r>
      <w:r w:rsidR="007211EA">
        <w:rPr>
          <w:rFonts w:ascii="Montserrat" w:eastAsia="Calibri" w:hAnsi="Montserrat" w:cs="Arial"/>
          <w:b/>
          <w:color w:val="000000" w:themeColor="text1"/>
          <w:sz w:val="28"/>
          <w:szCs w:val="28"/>
          <w:lang w:val="es-ES"/>
        </w:rPr>
        <w:t>PROVEEDOR</w:t>
      </w:r>
      <w:r w:rsidRPr="00137D0C">
        <w:rPr>
          <w:rFonts w:ascii="Montserrat" w:eastAsia="Calibri" w:hAnsi="Montserrat" w:cs="Arial"/>
          <w:b/>
          <w:color w:val="000000" w:themeColor="text1"/>
          <w:sz w:val="28"/>
          <w:szCs w:val="28"/>
          <w:lang w:val="es-ES"/>
        </w:rPr>
        <w:t>. Este documento deberá elaborarse en hojas membretada del LICITANTE.</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29</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Escrito bajo protesta de decir verdad que cuenta con la capacidad real instalada, personal técnico y disponibilidad, conforme a lo requerido para suministrar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motivo de esta CONVOCATORIA.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30</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9E2332" w:rsidRDefault="009E2332"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31</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953F3B" w:rsidRPr="00920F42" w:rsidRDefault="00953F3B" w:rsidP="00953F3B">
      <w:pPr>
        <w:pStyle w:val="Textoindependiente"/>
        <w:jc w:val="both"/>
        <w:rPr>
          <w:rFonts w:ascii="Montserrat" w:hAnsi="Montserrat" w:cs="Arial"/>
          <w:color w:val="000000"/>
          <w:sz w:val="22"/>
          <w:szCs w:val="22"/>
          <w:lang w:val="es-MX"/>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0927EC" w:rsidRDefault="003313D0" w:rsidP="006A2792">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32</w:t>
      </w:r>
    </w:p>
    <w:p w:rsidR="006A2792" w:rsidRPr="00096A83" w:rsidRDefault="000927EC" w:rsidP="006A2792">
      <w:pPr>
        <w:tabs>
          <w:tab w:val="left" w:pos="3430"/>
        </w:tabs>
        <w:spacing w:after="0" w:line="240" w:lineRule="auto"/>
        <w:ind w:right="-91"/>
        <w:jc w:val="center"/>
        <w:rPr>
          <w:rFonts w:ascii="Montserrat" w:eastAsia="Calibri" w:hAnsi="Montserrat" w:cs="Arial"/>
          <w:b/>
          <w:color w:val="000000" w:themeColor="text1"/>
        </w:rPr>
      </w:pPr>
      <w:r>
        <w:rPr>
          <w:rFonts w:ascii="Montserrat" w:eastAsia="Calibri" w:hAnsi="Montserrat" w:cs="Arial"/>
          <w:b/>
          <w:color w:val="000000" w:themeColor="text1"/>
        </w:rPr>
        <w:t>Aviso de Privacidad</w:t>
      </w:r>
    </w:p>
    <w:p w:rsidR="006A2792"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F249C7" w:rsidRDefault="006A2792" w:rsidP="006A2792">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6A2792" w:rsidRPr="00F249C7" w:rsidRDefault="006A2792" w:rsidP="006A2792">
      <w:pPr>
        <w:spacing w:after="0" w:line="240" w:lineRule="auto"/>
        <w:rPr>
          <w:rFonts w:ascii="Montserrat" w:eastAsia="Calibri" w:hAnsi="Montserrat" w:cs="Arial"/>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0B5FD1" w:rsidRDefault="007E4F90" w:rsidP="006A2792">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SÁ</w:t>
      </w:r>
      <w:r w:rsidR="006A2792">
        <w:rPr>
          <w:rFonts w:ascii="Montserrat" w:eastAsia="Calibri" w:hAnsi="Montserrat" w:cs="Arial"/>
          <w:bCs/>
          <w:caps/>
          <w:color w:val="000000" w:themeColor="text1"/>
          <w:sz w:val="18"/>
          <w:szCs w:val="18"/>
          <w:lang w:val="pt-BR"/>
        </w:rPr>
        <w:t>NCHEZ</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6A2792" w:rsidRPr="000B5FD1" w:rsidRDefault="007E4F90" w:rsidP="006A2792">
      <w:pPr>
        <w:spacing w:after="0" w:line="240" w:lineRule="auto"/>
        <w:rPr>
          <w:rFonts w:ascii="Montserrat" w:eastAsia="Calibri" w:hAnsi="Montserrat" w:cs="Arial"/>
          <w:bCs/>
          <w:color w:val="000000" w:themeColor="text1"/>
          <w:sz w:val="18"/>
          <w:szCs w:val="18"/>
          <w:lang w:val="pt-BR"/>
        </w:rPr>
      </w:pPr>
      <w:r>
        <w:rPr>
          <w:rFonts w:ascii="Montserrat" w:eastAsia="Calibri" w:hAnsi="Montserrat" w:cs="Arial"/>
          <w:bCs/>
          <w:color w:val="000000" w:themeColor="text1"/>
          <w:sz w:val="18"/>
          <w:szCs w:val="18"/>
          <w:lang w:val="pt-BR"/>
        </w:rPr>
        <w:t>ADMINISTRACIÓ</w:t>
      </w:r>
      <w:r w:rsidR="006A2792" w:rsidRPr="000B5FD1">
        <w:rPr>
          <w:rFonts w:ascii="Montserrat" w:eastAsia="Calibri" w:hAnsi="Montserrat" w:cs="Arial"/>
          <w:bCs/>
          <w:color w:val="000000" w:themeColor="text1"/>
          <w:sz w:val="18"/>
          <w:szCs w:val="18"/>
          <w:lang w:val="pt-BR"/>
        </w:rPr>
        <w:t>N PORTUARIA INTEGRAL</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6A2792" w:rsidRPr="00F249C7"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F249C7" w:rsidRDefault="006A2792" w:rsidP="006A2792">
      <w:pPr>
        <w:spacing w:after="0" w:line="240" w:lineRule="auto"/>
        <w:ind w:left="284" w:hanging="284"/>
        <w:rPr>
          <w:rFonts w:ascii="Montserrat" w:eastAsia="Calibri" w:hAnsi="Montserrat" w:cs="Arial"/>
          <w:color w:val="000000" w:themeColor="text1"/>
          <w:sz w:val="18"/>
          <w:szCs w:val="18"/>
        </w:rPr>
      </w:pPr>
    </w:p>
    <w:p w:rsidR="006A2792" w:rsidRPr="0079736F" w:rsidRDefault="006A2792" w:rsidP="006A2792">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w:t>
      </w:r>
      <w:r w:rsidR="002F63F9">
        <w:rPr>
          <w:rFonts w:ascii="Montserrat" w:eastAsia="Calibri" w:hAnsi="Montserrat" w:cs="Arial"/>
          <w:b/>
          <w:color w:val="000000" w:themeColor="text1"/>
          <w:lang w:val="es-ES"/>
        </w:rPr>
        <w:t>Intern</w:t>
      </w:r>
      <w:r w:rsidRPr="0079736F">
        <w:rPr>
          <w:rFonts w:ascii="Montserrat" w:eastAsia="Calibri" w:hAnsi="Montserrat" w:cs="Arial"/>
          <w:b/>
          <w:color w:val="000000" w:themeColor="text1"/>
          <w:lang w:val="es-ES"/>
        </w:rPr>
        <w:t xml:space="preserve">acional </w:t>
      </w:r>
      <w:r w:rsidR="002F63F9">
        <w:rPr>
          <w:rFonts w:ascii="Montserrat" w:eastAsia="Calibri" w:hAnsi="Montserrat" w:cs="Arial"/>
          <w:b/>
          <w:color w:val="000000" w:themeColor="text1"/>
          <w:lang w:val="es-ES"/>
        </w:rPr>
        <w:t xml:space="preserve">Abierta </w:t>
      </w:r>
      <w:r w:rsidR="00DE77FD">
        <w:rPr>
          <w:rFonts w:ascii="Montserrat" w:eastAsia="Calibri" w:hAnsi="Montserrat" w:cs="Arial"/>
          <w:b/>
          <w:color w:val="000000" w:themeColor="text1"/>
          <w:lang w:val="es-ES"/>
        </w:rPr>
        <w:t xml:space="preserve">No. </w:t>
      </w:r>
      <w:r w:rsidR="00346634">
        <w:rPr>
          <w:rFonts w:ascii="Montserrat" w:eastAsia="Calibri" w:hAnsi="Montserrat" w:cs="Arial"/>
          <w:b/>
        </w:rPr>
        <w:t>LA-009J2P001-E87</w:t>
      </w:r>
      <w:r w:rsidR="00A22905">
        <w:rPr>
          <w:rFonts w:ascii="Montserrat" w:eastAsia="Calibri" w:hAnsi="Montserrat" w:cs="Arial"/>
          <w:b/>
        </w:rPr>
        <w:t>-2020</w:t>
      </w:r>
      <w:r w:rsidRPr="0079736F">
        <w:rPr>
          <w:rFonts w:ascii="Montserrat" w:eastAsia="Calibri" w:hAnsi="Montserrat" w:cs="Arial"/>
          <w:b/>
        </w:rPr>
        <w:t xml:space="preserve"> </w:t>
      </w:r>
    </w:p>
    <w:p w:rsidR="006A2792" w:rsidRPr="0079736F" w:rsidRDefault="006A2792" w:rsidP="006A2792">
      <w:pPr>
        <w:adjustRightInd w:val="0"/>
        <w:spacing w:after="0" w:line="240" w:lineRule="auto"/>
        <w:rPr>
          <w:rFonts w:ascii="Montserrat" w:eastAsia="Calibri" w:hAnsi="Montserrat" w:cs="Arial"/>
          <w:color w:val="000000" w:themeColor="text1"/>
        </w:rPr>
      </w:pPr>
    </w:p>
    <w:p w:rsidR="006A2792" w:rsidRDefault="000927EC" w:rsidP="006A2792">
      <w:pPr>
        <w:pStyle w:val="Textoindependiente"/>
        <w:jc w:val="both"/>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w:t>
      </w:r>
      <w:r>
        <w:rPr>
          <w:rFonts w:ascii="Montserrat" w:hAnsi="Montserrat" w:cs="Arial"/>
          <w:sz w:val="16"/>
          <w:szCs w:val="16"/>
        </w:rPr>
        <w:t xml:space="preserve"> </w:t>
      </w:r>
      <w:r w:rsidRPr="000927EC">
        <w:rPr>
          <w:rFonts w:ascii="Montserrat" w:eastAsia="Calibri" w:hAnsi="Montserrat" w:cs="Arial"/>
          <w:b/>
          <w:color w:val="000000" w:themeColor="text1"/>
          <w:sz w:val="28"/>
          <w:szCs w:val="28"/>
        </w:rPr>
        <w:t xml:space="preserve">su aviso de privacidad </w:t>
      </w: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Pr="000927EC" w:rsidRDefault="000927EC" w:rsidP="006A2792">
      <w:pPr>
        <w:pStyle w:val="Textoindependiente"/>
        <w:jc w:val="both"/>
        <w:rPr>
          <w:rFonts w:ascii="Montserrat" w:eastAsia="Calibri" w:hAnsi="Montserrat" w:cs="Arial"/>
          <w:b/>
          <w:color w:val="000000" w:themeColor="text1"/>
          <w:sz w:val="28"/>
          <w:szCs w:val="28"/>
        </w:rPr>
      </w:pPr>
    </w:p>
    <w:p w:rsidR="006A2792" w:rsidRPr="00F249C7" w:rsidRDefault="006A2792" w:rsidP="006A279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6A2792" w:rsidRPr="00F249C7" w:rsidRDefault="006A2792" w:rsidP="006A279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6A2792" w:rsidRPr="00920F42" w:rsidRDefault="006A2792" w:rsidP="006A2792">
      <w:pPr>
        <w:pStyle w:val="Textoindependiente"/>
        <w:jc w:val="both"/>
        <w:rPr>
          <w:rFonts w:ascii="Montserrat" w:hAnsi="Montserrat" w:cs="Arial"/>
          <w:color w:val="000000"/>
          <w:sz w:val="22"/>
          <w:szCs w:val="22"/>
          <w:lang w:val="es-MX"/>
        </w:rPr>
      </w:pPr>
    </w:p>
    <w:p w:rsidR="000927EC" w:rsidRDefault="000927EC"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346634" w:rsidRDefault="003313D0" w:rsidP="0034663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lastRenderedPageBreak/>
        <w:t>ANEXO 33</w:t>
      </w:r>
    </w:p>
    <w:p w:rsidR="00346634" w:rsidRDefault="00346634" w:rsidP="00346634">
      <w:pPr>
        <w:spacing w:after="0" w:line="240" w:lineRule="auto"/>
        <w:jc w:val="center"/>
        <w:rPr>
          <w:rFonts w:ascii="Montserrat" w:eastAsia="Calibri" w:hAnsi="Montserrat" w:cs="Arial"/>
          <w:b/>
          <w:color w:val="000000" w:themeColor="text1"/>
          <w:sz w:val="18"/>
          <w:szCs w:val="18"/>
          <w:lang w:val="es-ES"/>
        </w:rPr>
      </w:pPr>
    </w:p>
    <w:p w:rsidR="00346634" w:rsidRPr="00346634" w:rsidRDefault="00346634" w:rsidP="00346634">
      <w:pPr>
        <w:spacing w:after="0" w:line="240" w:lineRule="auto"/>
        <w:jc w:val="center"/>
        <w:rPr>
          <w:rFonts w:ascii="Montserrat" w:eastAsia="Calibri" w:hAnsi="Montserrat" w:cs="Arial"/>
          <w:b/>
          <w:color w:val="000000" w:themeColor="text1"/>
          <w:sz w:val="18"/>
          <w:szCs w:val="18"/>
        </w:rPr>
      </w:pPr>
      <w:r>
        <w:rPr>
          <w:rFonts w:ascii="Montserrat" w:eastAsia="Calibri" w:hAnsi="Montserrat" w:cs="Arial"/>
          <w:b/>
          <w:color w:val="000000" w:themeColor="text1"/>
          <w:sz w:val="18"/>
          <w:szCs w:val="18"/>
        </w:rPr>
        <w:t>Carta</w:t>
      </w:r>
      <w:r w:rsidRPr="00346634">
        <w:rPr>
          <w:rFonts w:ascii="Montserrat" w:eastAsia="Calibri" w:hAnsi="Montserrat" w:cs="Arial"/>
          <w:b/>
          <w:color w:val="000000" w:themeColor="text1"/>
          <w:sz w:val="18"/>
          <w:szCs w:val="18"/>
        </w:rPr>
        <w:t xml:space="preserve"> bajo protesta de decir verdad, que los precios que presenta en su propuesta económica no se cotizan en condiciones de prácticas desleales de comercio internacional en su modalidad de discriminación de precios o subsidios.</w:t>
      </w:r>
    </w:p>
    <w:p w:rsidR="00346634" w:rsidRPr="00F249C7" w:rsidRDefault="00346634" w:rsidP="00346634">
      <w:pPr>
        <w:spacing w:after="0" w:line="240" w:lineRule="auto"/>
        <w:jc w:val="center"/>
        <w:rPr>
          <w:rFonts w:ascii="Montserrat" w:eastAsia="Calibri" w:hAnsi="Montserrat" w:cs="Arial"/>
          <w:b/>
          <w:color w:val="000000" w:themeColor="text1"/>
          <w:sz w:val="18"/>
          <w:szCs w:val="18"/>
          <w:lang w:val="es-ES"/>
        </w:rPr>
      </w:pPr>
    </w:p>
    <w:p w:rsidR="00346634" w:rsidRPr="00F249C7" w:rsidRDefault="00346634" w:rsidP="00346634">
      <w:pPr>
        <w:adjustRightInd w:val="0"/>
        <w:spacing w:after="0" w:line="240" w:lineRule="auto"/>
        <w:rPr>
          <w:rFonts w:ascii="Montserrat" w:eastAsia="Calibri" w:hAnsi="Montserrat" w:cs="Arial"/>
          <w:b/>
          <w:color w:val="000000" w:themeColor="text1"/>
          <w:sz w:val="18"/>
          <w:szCs w:val="18"/>
        </w:rPr>
      </w:pPr>
    </w:p>
    <w:p w:rsidR="00346634" w:rsidRPr="00F249C7" w:rsidRDefault="00346634" w:rsidP="00346634">
      <w:pPr>
        <w:spacing w:after="0" w:line="240" w:lineRule="auto"/>
        <w:jc w:val="right"/>
        <w:rPr>
          <w:rFonts w:ascii="Montserrat" w:eastAsia="Calibri" w:hAnsi="Montserrat" w:cs="Arial"/>
          <w:color w:val="000000" w:themeColor="text1"/>
          <w:sz w:val="18"/>
          <w:szCs w:val="18"/>
        </w:rPr>
      </w:pPr>
    </w:p>
    <w:p w:rsidR="00346634" w:rsidRPr="00F249C7" w:rsidRDefault="00346634" w:rsidP="00346634">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Pr>
          <w:rFonts w:ascii="Montserrat" w:eastAsia="Calibri" w:hAnsi="Montserrat" w:cs="Arial"/>
          <w:color w:val="000000" w:themeColor="text1"/>
          <w:sz w:val="18"/>
          <w:szCs w:val="18"/>
          <w:lang w:val="pt-BR"/>
        </w:rPr>
        <w:t>020</w:t>
      </w:r>
    </w:p>
    <w:p w:rsidR="00346634" w:rsidRPr="00F249C7" w:rsidRDefault="00346634" w:rsidP="00346634">
      <w:pPr>
        <w:spacing w:after="0" w:line="240" w:lineRule="auto"/>
        <w:rPr>
          <w:rFonts w:ascii="Montserrat" w:eastAsia="Calibri" w:hAnsi="Montserrat" w:cs="Arial"/>
          <w:color w:val="000000" w:themeColor="text1"/>
          <w:sz w:val="18"/>
          <w:szCs w:val="18"/>
          <w:lang w:val="pt-BR"/>
        </w:rPr>
      </w:pPr>
    </w:p>
    <w:p w:rsidR="00346634" w:rsidRPr="000B5FD1" w:rsidRDefault="007E4F90" w:rsidP="00346634">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SÁ</w:t>
      </w:r>
      <w:r w:rsidR="00346634">
        <w:rPr>
          <w:rFonts w:ascii="Montserrat" w:eastAsia="Calibri" w:hAnsi="Montserrat" w:cs="Arial"/>
          <w:bCs/>
          <w:caps/>
          <w:color w:val="000000" w:themeColor="text1"/>
          <w:sz w:val="18"/>
          <w:szCs w:val="18"/>
          <w:lang w:val="pt-BR"/>
        </w:rPr>
        <w:t>NCHEZ</w:t>
      </w:r>
    </w:p>
    <w:p w:rsidR="00346634" w:rsidRPr="000B5FD1" w:rsidRDefault="00346634" w:rsidP="00346634">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346634" w:rsidRPr="000B5FD1" w:rsidRDefault="007E4F90" w:rsidP="00346634">
      <w:pPr>
        <w:spacing w:after="0" w:line="240" w:lineRule="auto"/>
        <w:rPr>
          <w:rFonts w:ascii="Montserrat" w:eastAsia="Calibri" w:hAnsi="Montserrat" w:cs="Arial"/>
          <w:bCs/>
          <w:color w:val="000000" w:themeColor="text1"/>
          <w:sz w:val="18"/>
          <w:szCs w:val="18"/>
          <w:lang w:val="pt-BR"/>
        </w:rPr>
      </w:pPr>
      <w:r>
        <w:rPr>
          <w:rFonts w:ascii="Montserrat" w:eastAsia="Calibri" w:hAnsi="Montserrat" w:cs="Arial"/>
          <w:bCs/>
          <w:color w:val="000000" w:themeColor="text1"/>
          <w:sz w:val="18"/>
          <w:szCs w:val="18"/>
          <w:lang w:val="pt-BR"/>
        </w:rPr>
        <w:t>ADMINISTRACIÓ</w:t>
      </w:r>
      <w:r w:rsidR="00346634" w:rsidRPr="000B5FD1">
        <w:rPr>
          <w:rFonts w:ascii="Montserrat" w:eastAsia="Calibri" w:hAnsi="Montserrat" w:cs="Arial"/>
          <w:bCs/>
          <w:color w:val="000000" w:themeColor="text1"/>
          <w:sz w:val="18"/>
          <w:szCs w:val="18"/>
          <w:lang w:val="pt-BR"/>
        </w:rPr>
        <w:t>N PORTUARIA INTEGRAL</w:t>
      </w:r>
    </w:p>
    <w:p w:rsidR="00346634" w:rsidRPr="000B5FD1" w:rsidRDefault="00346634" w:rsidP="00346634">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346634" w:rsidRPr="000B5FD1" w:rsidRDefault="00346634" w:rsidP="00346634">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346634" w:rsidRPr="00F249C7" w:rsidRDefault="00346634" w:rsidP="00346634">
      <w:pPr>
        <w:adjustRightInd w:val="0"/>
        <w:spacing w:after="0" w:line="240" w:lineRule="auto"/>
        <w:rPr>
          <w:rFonts w:ascii="Montserrat" w:eastAsia="Calibri" w:hAnsi="Montserrat" w:cs="Arial"/>
          <w:b/>
          <w:color w:val="000000" w:themeColor="text1"/>
          <w:sz w:val="18"/>
          <w:szCs w:val="18"/>
        </w:rPr>
      </w:pPr>
    </w:p>
    <w:p w:rsidR="00346634" w:rsidRPr="00F249C7" w:rsidRDefault="00346634" w:rsidP="00346634">
      <w:pPr>
        <w:spacing w:after="0" w:line="240" w:lineRule="auto"/>
        <w:ind w:left="284" w:hanging="284"/>
        <w:rPr>
          <w:rFonts w:ascii="Montserrat" w:eastAsia="Calibri" w:hAnsi="Montserrat" w:cs="Arial"/>
          <w:color w:val="000000" w:themeColor="text1"/>
          <w:sz w:val="18"/>
          <w:szCs w:val="18"/>
        </w:rPr>
      </w:pPr>
    </w:p>
    <w:p w:rsidR="00346634" w:rsidRDefault="00346634" w:rsidP="00346634">
      <w:pPr>
        <w:tabs>
          <w:tab w:val="center" w:pos="4419"/>
          <w:tab w:val="right" w:pos="8838"/>
        </w:tabs>
        <w:spacing w:after="0" w:line="240" w:lineRule="auto"/>
        <w:jc w:val="right"/>
        <w:rPr>
          <w:rFonts w:ascii="Montserrat" w:eastAsia="Calibri" w:hAnsi="Montserrat" w:cs="Arial"/>
          <w:b/>
          <w:sz w:val="18"/>
          <w:szCs w:val="18"/>
        </w:rPr>
      </w:pPr>
      <w:r w:rsidRPr="00F249C7">
        <w:rPr>
          <w:rFonts w:ascii="Montserrat" w:eastAsia="Calibri" w:hAnsi="Montserrat" w:cs="Arial"/>
          <w:b/>
          <w:color w:val="000000" w:themeColor="text1"/>
          <w:sz w:val="18"/>
          <w:szCs w:val="18"/>
          <w:lang w:val="es-ES"/>
        </w:rPr>
        <w:t xml:space="preserve">Licitación Pública </w:t>
      </w:r>
      <w:r w:rsidR="002F63F9">
        <w:rPr>
          <w:rFonts w:ascii="Montserrat" w:eastAsia="Calibri" w:hAnsi="Montserrat" w:cs="Arial"/>
          <w:b/>
          <w:color w:val="000000" w:themeColor="text1"/>
          <w:sz w:val="18"/>
          <w:szCs w:val="18"/>
          <w:lang w:val="es-ES"/>
        </w:rPr>
        <w:t>Intern</w:t>
      </w:r>
      <w:r w:rsidRPr="00F249C7">
        <w:rPr>
          <w:rFonts w:ascii="Montserrat" w:eastAsia="Calibri" w:hAnsi="Montserrat" w:cs="Arial"/>
          <w:b/>
          <w:color w:val="000000" w:themeColor="text1"/>
          <w:sz w:val="18"/>
          <w:szCs w:val="18"/>
          <w:lang w:val="es-ES"/>
        </w:rPr>
        <w:t xml:space="preserve">acional </w:t>
      </w:r>
      <w:r w:rsidR="002F63F9">
        <w:rPr>
          <w:rFonts w:ascii="Montserrat" w:eastAsia="Calibri" w:hAnsi="Montserrat" w:cs="Arial"/>
          <w:b/>
          <w:color w:val="000000" w:themeColor="text1"/>
          <w:sz w:val="18"/>
          <w:szCs w:val="18"/>
          <w:lang w:val="es-ES"/>
        </w:rPr>
        <w:t>Abierta No.</w:t>
      </w:r>
      <w:r w:rsidRPr="00F249C7">
        <w:rPr>
          <w:rFonts w:ascii="Montserrat" w:eastAsia="Calibri" w:hAnsi="Montserrat" w:cs="Arial"/>
          <w:b/>
          <w:color w:val="000000" w:themeColor="text1"/>
          <w:sz w:val="18"/>
          <w:szCs w:val="18"/>
          <w:lang w:val="es-ES"/>
        </w:rPr>
        <w:t xml:space="preserve"> </w:t>
      </w:r>
      <w:r>
        <w:rPr>
          <w:rFonts w:ascii="Montserrat" w:eastAsia="Calibri" w:hAnsi="Montserrat" w:cs="Arial"/>
          <w:b/>
          <w:sz w:val="18"/>
          <w:szCs w:val="18"/>
        </w:rPr>
        <w:t>LA-009J2P001-E87-2020</w:t>
      </w:r>
      <w:r w:rsidRPr="00F249C7">
        <w:rPr>
          <w:rFonts w:ascii="Montserrat" w:eastAsia="Calibri" w:hAnsi="Montserrat" w:cs="Arial"/>
          <w:b/>
          <w:sz w:val="18"/>
          <w:szCs w:val="18"/>
        </w:rPr>
        <w:t xml:space="preserve"> </w:t>
      </w:r>
    </w:p>
    <w:p w:rsidR="002F63F9" w:rsidRPr="00F249C7" w:rsidRDefault="002F63F9" w:rsidP="00346634">
      <w:pPr>
        <w:tabs>
          <w:tab w:val="center" w:pos="4419"/>
          <w:tab w:val="right" w:pos="8838"/>
        </w:tabs>
        <w:spacing w:after="0" w:line="240" w:lineRule="auto"/>
        <w:jc w:val="right"/>
        <w:rPr>
          <w:rFonts w:ascii="Montserrat" w:eastAsia="Calibri" w:hAnsi="Montserrat" w:cs="Arial"/>
          <w:color w:val="000000" w:themeColor="text1"/>
          <w:sz w:val="18"/>
          <w:szCs w:val="18"/>
        </w:rPr>
      </w:pPr>
    </w:p>
    <w:p w:rsidR="00346634" w:rsidRPr="00F249C7" w:rsidRDefault="00346634" w:rsidP="00346634">
      <w:pPr>
        <w:adjustRightInd w:val="0"/>
        <w:spacing w:after="0" w:line="240" w:lineRule="auto"/>
        <w:rPr>
          <w:rFonts w:ascii="Montserrat" w:eastAsia="Calibri" w:hAnsi="Montserrat" w:cs="Arial"/>
          <w:color w:val="000000" w:themeColor="text1"/>
          <w:sz w:val="18"/>
          <w:szCs w:val="18"/>
        </w:rPr>
      </w:pPr>
    </w:p>
    <w:p w:rsidR="002F63F9" w:rsidRDefault="00346634" w:rsidP="00346634">
      <w:pPr>
        <w:spacing w:after="0" w:line="240" w:lineRule="auto"/>
        <w:rPr>
          <w:rFonts w:ascii="Montserrat" w:eastAsia="Calibri" w:hAnsi="Montserrat" w:cs="Arial"/>
          <w:color w:val="000000" w:themeColor="text1"/>
          <w:sz w:val="18"/>
          <w:szCs w:val="18"/>
        </w:rPr>
      </w:pPr>
      <w:r w:rsidRPr="00F249C7">
        <w:rPr>
          <w:rFonts w:ascii="Montserrat" w:eastAsia="Calibri" w:hAnsi="Montserrat" w:cs="Arial"/>
          <w:color w:val="000000" w:themeColor="text1"/>
          <w:sz w:val="18"/>
          <w:szCs w:val="18"/>
        </w:rPr>
        <w:t xml:space="preserve">Me refiero al procedimiento de LICITACIÓN PÚBLICA </w:t>
      </w:r>
      <w:r>
        <w:rPr>
          <w:rFonts w:ascii="Montserrat" w:eastAsia="Calibri" w:hAnsi="Montserrat" w:cs="Arial"/>
          <w:color w:val="000000" w:themeColor="text1"/>
          <w:sz w:val="18"/>
          <w:szCs w:val="18"/>
        </w:rPr>
        <w:t>INTER</w:t>
      </w:r>
      <w:r w:rsidRPr="00F249C7">
        <w:rPr>
          <w:rFonts w:ascii="Montserrat" w:eastAsia="Calibri" w:hAnsi="Montserrat" w:cs="Arial"/>
          <w:color w:val="000000" w:themeColor="text1"/>
          <w:sz w:val="18"/>
          <w:szCs w:val="18"/>
        </w:rPr>
        <w:t xml:space="preserve">NACIONAL </w:t>
      </w:r>
      <w:r>
        <w:rPr>
          <w:rFonts w:ascii="Montserrat" w:eastAsia="Calibri" w:hAnsi="Montserrat" w:cs="Arial"/>
          <w:color w:val="000000" w:themeColor="text1"/>
          <w:sz w:val="18"/>
          <w:szCs w:val="18"/>
        </w:rPr>
        <w:t>ABIERTA</w:t>
      </w:r>
      <w:r w:rsidRPr="00F249C7">
        <w:rPr>
          <w:rFonts w:ascii="Montserrat" w:eastAsia="Calibri" w:hAnsi="Montserrat" w:cs="Arial"/>
          <w:color w:val="000000" w:themeColor="text1"/>
          <w:sz w:val="18"/>
          <w:szCs w:val="18"/>
        </w:rPr>
        <w:t xml:space="preserve"> </w:t>
      </w:r>
      <w:r w:rsidR="007E4F90">
        <w:rPr>
          <w:rFonts w:ascii="Montserrat" w:eastAsia="Calibri" w:hAnsi="Montserrat" w:cs="Arial"/>
          <w:color w:val="000000" w:themeColor="text1"/>
          <w:sz w:val="18"/>
          <w:szCs w:val="18"/>
        </w:rPr>
        <w:t>No.</w:t>
      </w:r>
      <w:r w:rsidRPr="00F249C7">
        <w:rPr>
          <w:rFonts w:ascii="Montserrat" w:eastAsia="Calibri" w:hAnsi="Montserrat" w:cs="Arial"/>
          <w:b/>
          <w:sz w:val="18"/>
          <w:szCs w:val="18"/>
        </w:rPr>
        <w:t xml:space="preserve"> </w:t>
      </w:r>
      <w:r>
        <w:rPr>
          <w:rFonts w:ascii="Montserrat" w:eastAsia="Calibri" w:hAnsi="Montserrat" w:cs="Arial"/>
          <w:b/>
          <w:sz w:val="18"/>
          <w:szCs w:val="18"/>
        </w:rPr>
        <w:t>LA-009J2P001-E87-2020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w:t>
      </w:r>
      <w:r w:rsidR="002F63F9">
        <w:rPr>
          <w:rFonts w:ascii="Montserrat" w:eastAsia="Calibri" w:hAnsi="Montserrat" w:cs="Arial"/>
          <w:color w:val="000000" w:themeColor="text1"/>
          <w:sz w:val="18"/>
          <w:szCs w:val="18"/>
        </w:rPr>
        <w:t xml:space="preserve"> BAJO PROTESTA DE DECIR VERDAD, </w:t>
      </w:r>
      <w:r w:rsidR="002F63F9" w:rsidRPr="002F63F9">
        <w:rPr>
          <w:rFonts w:ascii="Montserrat" w:eastAsia="Calibri" w:hAnsi="Montserrat" w:cs="Arial"/>
          <w:color w:val="000000" w:themeColor="text1"/>
          <w:sz w:val="18"/>
          <w:szCs w:val="18"/>
        </w:rPr>
        <w:t xml:space="preserve">que los precios que presenta </w:t>
      </w:r>
      <w:r w:rsidR="002F63F9">
        <w:rPr>
          <w:rFonts w:ascii="Montserrat" w:eastAsia="Calibri" w:hAnsi="Montserrat" w:cs="Arial"/>
          <w:color w:val="000000" w:themeColor="text1"/>
          <w:sz w:val="18"/>
          <w:szCs w:val="18"/>
        </w:rPr>
        <w:t>la empresa que represento</w:t>
      </w:r>
      <w:r w:rsidR="002F63F9" w:rsidRPr="002F63F9">
        <w:rPr>
          <w:rFonts w:ascii="Montserrat" w:eastAsia="Calibri" w:hAnsi="Montserrat" w:cs="Arial"/>
          <w:color w:val="000000" w:themeColor="text1"/>
          <w:sz w:val="18"/>
          <w:szCs w:val="18"/>
        </w:rPr>
        <w:t xml:space="preserve"> en su propuesta económica</w:t>
      </w:r>
      <w:r w:rsidR="002F63F9">
        <w:rPr>
          <w:rFonts w:ascii="Montserrat" w:eastAsia="Calibri" w:hAnsi="Montserrat" w:cs="Arial"/>
          <w:color w:val="000000" w:themeColor="text1"/>
          <w:sz w:val="18"/>
          <w:szCs w:val="18"/>
        </w:rPr>
        <w:t>,</w:t>
      </w:r>
      <w:r w:rsidR="002F63F9" w:rsidRPr="002F63F9">
        <w:rPr>
          <w:rFonts w:ascii="Montserrat" w:eastAsia="Calibri" w:hAnsi="Montserrat" w:cs="Arial"/>
          <w:color w:val="000000" w:themeColor="text1"/>
          <w:sz w:val="18"/>
          <w:szCs w:val="18"/>
        </w:rPr>
        <w:t xml:space="preserve"> no se cotizan en condiciones de prácticas desleales de comercio internacional en su modalidad de discriminación de precios o subsidios.</w:t>
      </w:r>
    </w:p>
    <w:p w:rsidR="00346634" w:rsidRDefault="00346634" w:rsidP="00346634">
      <w:pPr>
        <w:spacing w:after="0" w:line="240" w:lineRule="auto"/>
        <w:rPr>
          <w:rFonts w:ascii="Montserrat" w:eastAsia="Calibri" w:hAnsi="Montserrat" w:cs="Arial"/>
          <w:color w:val="000000" w:themeColor="text1"/>
          <w:sz w:val="18"/>
          <w:szCs w:val="18"/>
        </w:rPr>
      </w:pPr>
    </w:p>
    <w:p w:rsidR="00346634" w:rsidRPr="00F249C7" w:rsidRDefault="00346634" w:rsidP="00346634">
      <w:pPr>
        <w:spacing w:after="0" w:line="240" w:lineRule="auto"/>
        <w:jc w:val="center"/>
        <w:rPr>
          <w:rFonts w:ascii="Montserrat" w:eastAsia="Calibri" w:hAnsi="Montserrat" w:cs="Arial"/>
          <w:b/>
          <w:color w:val="000000" w:themeColor="text1"/>
          <w:sz w:val="18"/>
          <w:szCs w:val="18"/>
        </w:rPr>
      </w:pPr>
    </w:p>
    <w:p w:rsidR="00346634" w:rsidRPr="00F249C7" w:rsidRDefault="00346634" w:rsidP="00346634">
      <w:pPr>
        <w:spacing w:after="0" w:line="240" w:lineRule="auto"/>
        <w:jc w:val="center"/>
        <w:rPr>
          <w:rFonts w:ascii="Montserrat" w:eastAsia="Calibri" w:hAnsi="Montserrat" w:cs="Arial"/>
          <w:b/>
          <w:color w:val="000000" w:themeColor="text1"/>
          <w:sz w:val="18"/>
          <w:szCs w:val="18"/>
        </w:rPr>
      </w:pPr>
    </w:p>
    <w:p w:rsidR="00346634" w:rsidRPr="00F249C7" w:rsidRDefault="00346634" w:rsidP="00346634">
      <w:pPr>
        <w:spacing w:after="0" w:line="240" w:lineRule="auto"/>
        <w:jc w:val="center"/>
        <w:rPr>
          <w:rFonts w:ascii="Montserrat" w:eastAsia="Calibri" w:hAnsi="Montserrat" w:cs="Arial"/>
          <w:b/>
          <w:color w:val="000000" w:themeColor="text1"/>
          <w:sz w:val="18"/>
          <w:szCs w:val="18"/>
        </w:rPr>
      </w:pPr>
    </w:p>
    <w:p w:rsidR="00346634" w:rsidRPr="00F249C7" w:rsidRDefault="00346634" w:rsidP="00346634">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346634" w:rsidRPr="00F249C7" w:rsidRDefault="00346634" w:rsidP="00346634">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346634" w:rsidRDefault="00346634"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3313D0" w:rsidP="00D42B2D">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lastRenderedPageBreak/>
        <w:t>ANEXO 34</w:t>
      </w:r>
    </w:p>
    <w:p w:rsidR="00D42B2D" w:rsidRDefault="00D42B2D" w:rsidP="00D42B2D">
      <w:pPr>
        <w:spacing w:after="0" w:line="240" w:lineRule="auto"/>
        <w:jc w:val="center"/>
        <w:rPr>
          <w:rFonts w:ascii="Montserrat" w:eastAsia="Calibri" w:hAnsi="Montserrat" w:cs="Arial"/>
          <w:b/>
          <w:color w:val="000000" w:themeColor="text1"/>
          <w:sz w:val="18"/>
          <w:szCs w:val="18"/>
          <w:lang w:val="es-ES"/>
        </w:rPr>
      </w:pPr>
    </w:p>
    <w:p w:rsidR="00D42B2D" w:rsidRPr="00346634" w:rsidRDefault="00D42B2D" w:rsidP="00D42B2D">
      <w:pPr>
        <w:spacing w:after="0" w:line="240" w:lineRule="auto"/>
        <w:jc w:val="center"/>
        <w:rPr>
          <w:rFonts w:ascii="Montserrat" w:eastAsia="Calibri" w:hAnsi="Montserrat" w:cs="Arial"/>
          <w:b/>
          <w:color w:val="000000" w:themeColor="text1"/>
          <w:sz w:val="18"/>
          <w:szCs w:val="18"/>
        </w:rPr>
      </w:pPr>
      <w:r>
        <w:rPr>
          <w:rFonts w:ascii="Montserrat" w:eastAsia="Calibri" w:hAnsi="Montserrat" w:cs="Arial"/>
          <w:b/>
          <w:color w:val="000000" w:themeColor="text1"/>
          <w:sz w:val="18"/>
          <w:szCs w:val="18"/>
        </w:rPr>
        <w:t>Manifestación de nacionalidad</w:t>
      </w:r>
      <w:r w:rsidRPr="00346634">
        <w:rPr>
          <w:rFonts w:ascii="Montserrat" w:eastAsia="Calibri" w:hAnsi="Montserrat" w:cs="Arial"/>
          <w:b/>
          <w:color w:val="000000" w:themeColor="text1"/>
          <w:sz w:val="18"/>
          <w:szCs w:val="18"/>
        </w:rPr>
        <w:t>.</w:t>
      </w:r>
    </w:p>
    <w:p w:rsidR="00D42B2D" w:rsidRPr="00F249C7" w:rsidRDefault="00D42B2D" w:rsidP="00D42B2D">
      <w:pPr>
        <w:spacing w:after="0" w:line="240" w:lineRule="auto"/>
        <w:jc w:val="center"/>
        <w:rPr>
          <w:rFonts w:ascii="Montserrat" w:eastAsia="Calibri" w:hAnsi="Montserrat" w:cs="Arial"/>
          <w:b/>
          <w:color w:val="000000" w:themeColor="text1"/>
          <w:sz w:val="18"/>
          <w:szCs w:val="18"/>
          <w:lang w:val="es-ES"/>
        </w:rPr>
      </w:pPr>
    </w:p>
    <w:p w:rsidR="00D42B2D" w:rsidRPr="00F249C7" w:rsidRDefault="00D42B2D" w:rsidP="00D42B2D">
      <w:pPr>
        <w:adjustRightInd w:val="0"/>
        <w:spacing w:after="0" w:line="240" w:lineRule="auto"/>
        <w:rPr>
          <w:rFonts w:ascii="Montserrat" w:eastAsia="Calibri" w:hAnsi="Montserrat" w:cs="Arial"/>
          <w:b/>
          <w:color w:val="000000" w:themeColor="text1"/>
          <w:sz w:val="18"/>
          <w:szCs w:val="18"/>
        </w:rPr>
      </w:pPr>
    </w:p>
    <w:p w:rsidR="00D42B2D" w:rsidRPr="00F249C7" w:rsidRDefault="00D42B2D" w:rsidP="00D42B2D">
      <w:pPr>
        <w:spacing w:after="0" w:line="240" w:lineRule="auto"/>
        <w:jc w:val="right"/>
        <w:rPr>
          <w:rFonts w:ascii="Montserrat" w:eastAsia="Calibri" w:hAnsi="Montserrat" w:cs="Arial"/>
          <w:color w:val="000000" w:themeColor="text1"/>
          <w:sz w:val="18"/>
          <w:szCs w:val="18"/>
        </w:rPr>
      </w:pPr>
    </w:p>
    <w:p w:rsidR="00D42B2D" w:rsidRPr="00F249C7" w:rsidRDefault="00D42B2D" w:rsidP="00D42B2D">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Pr>
          <w:rFonts w:ascii="Montserrat" w:eastAsia="Calibri" w:hAnsi="Montserrat" w:cs="Arial"/>
          <w:color w:val="000000" w:themeColor="text1"/>
          <w:sz w:val="18"/>
          <w:szCs w:val="18"/>
          <w:lang w:val="pt-BR"/>
        </w:rPr>
        <w:t>020</w:t>
      </w:r>
    </w:p>
    <w:p w:rsidR="00D42B2D" w:rsidRPr="00F249C7" w:rsidRDefault="00D42B2D" w:rsidP="00D42B2D">
      <w:pPr>
        <w:spacing w:after="0" w:line="240" w:lineRule="auto"/>
        <w:rPr>
          <w:rFonts w:ascii="Montserrat" w:eastAsia="Calibri" w:hAnsi="Montserrat" w:cs="Arial"/>
          <w:color w:val="000000" w:themeColor="text1"/>
          <w:sz w:val="18"/>
          <w:szCs w:val="18"/>
          <w:lang w:val="pt-BR"/>
        </w:rPr>
      </w:pPr>
    </w:p>
    <w:p w:rsidR="00D42B2D" w:rsidRPr="000B5FD1" w:rsidRDefault="00D42B2D" w:rsidP="00D42B2D">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SÁNCHEZ</w:t>
      </w:r>
    </w:p>
    <w:p w:rsidR="00D42B2D" w:rsidRPr="000B5FD1" w:rsidRDefault="00D42B2D" w:rsidP="00D42B2D">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D42B2D" w:rsidRPr="000B5FD1" w:rsidRDefault="00D42B2D" w:rsidP="00D42B2D">
      <w:pPr>
        <w:spacing w:after="0" w:line="240" w:lineRule="auto"/>
        <w:rPr>
          <w:rFonts w:ascii="Montserrat" w:eastAsia="Calibri" w:hAnsi="Montserrat" w:cs="Arial"/>
          <w:bCs/>
          <w:color w:val="000000" w:themeColor="text1"/>
          <w:sz w:val="18"/>
          <w:szCs w:val="18"/>
          <w:lang w:val="pt-BR"/>
        </w:rPr>
      </w:pPr>
      <w:r>
        <w:rPr>
          <w:rFonts w:ascii="Montserrat" w:eastAsia="Calibri" w:hAnsi="Montserrat" w:cs="Arial"/>
          <w:bCs/>
          <w:color w:val="000000" w:themeColor="text1"/>
          <w:sz w:val="18"/>
          <w:szCs w:val="18"/>
          <w:lang w:val="pt-BR"/>
        </w:rPr>
        <w:t>ADMINISTRACIÓ</w:t>
      </w:r>
      <w:r w:rsidRPr="000B5FD1">
        <w:rPr>
          <w:rFonts w:ascii="Montserrat" w:eastAsia="Calibri" w:hAnsi="Montserrat" w:cs="Arial"/>
          <w:bCs/>
          <w:color w:val="000000" w:themeColor="text1"/>
          <w:sz w:val="18"/>
          <w:szCs w:val="18"/>
          <w:lang w:val="pt-BR"/>
        </w:rPr>
        <w:t>N PORTUARIA INTEGRAL</w:t>
      </w:r>
    </w:p>
    <w:p w:rsidR="00D42B2D" w:rsidRPr="000B5FD1" w:rsidRDefault="00D42B2D" w:rsidP="00D42B2D">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D42B2D" w:rsidRPr="000B5FD1" w:rsidRDefault="00D42B2D" w:rsidP="00D42B2D">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D42B2D" w:rsidRPr="00F249C7" w:rsidRDefault="00D42B2D" w:rsidP="00D42B2D">
      <w:pPr>
        <w:adjustRightInd w:val="0"/>
        <w:spacing w:after="0" w:line="240" w:lineRule="auto"/>
        <w:rPr>
          <w:rFonts w:ascii="Montserrat" w:eastAsia="Calibri" w:hAnsi="Montserrat" w:cs="Arial"/>
          <w:b/>
          <w:color w:val="000000" w:themeColor="text1"/>
          <w:sz w:val="18"/>
          <w:szCs w:val="18"/>
        </w:rPr>
      </w:pPr>
    </w:p>
    <w:p w:rsidR="00D42B2D" w:rsidRPr="00F249C7" w:rsidRDefault="00D42B2D" w:rsidP="00D42B2D">
      <w:pPr>
        <w:spacing w:after="0" w:line="240" w:lineRule="auto"/>
        <w:ind w:left="284" w:hanging="284"/>
        <w:rPr>
          <w:rFonts w:ascii="Montserrat" w:eastAsia="Calibri" w:hAnsi="Montserrat" w:cs="Arial"/>
          <w:color w:val="000000" w:themeColor="text1"/>
          <w:sz w:val="18"/>
          <w:szCs w:val="18"/>
        </w:rPr>
      </w:pPr>
    </w:p>
    <w:p w:rsidR="00D42B2D" w:rsidRDefault="00D42B2D" w:rsidP="00D42B2D">
      <w:pPr>
        <w:tabs>
          <w:tab w:val="center" w:pos="4419"/>
          <w:tab w:val="right" w:pos="8838"/>
        </w:tabs>
        <w:spacing w:after="0" w:line="240" w:lineRule="auto"/>
        <w:jc w:val="right"/>
        <w:rPr>
          <w:rFonts w:ascii="Montserrat" w:eastAsia="Calibri" w:hAnsi="Montserrat" w:cs="Arial"/>
          <w:b/>
          <w:sz w:val="18"/>
          <w:szCs w:val="18"/>
        </w:rPr>
      </w:pPr>
      <w:r w:rsidRPr="00F249C7">
        <w:rPr>
          <w:rFonts w:ascii="Montserrat" w:eastAsia="Calibri" w:hAnsi="Montserrat" w:cs="Arial"/>
          <w:b/>
          <w:color w:val="000000" w:themeColor="text1"/>
          <w:sz w:val="18"/>
          <w:szCs w:val="18"/>
          <w:lang w:val="es-ES"/>
        </w:rPr>
        <w:t xml:space="preserve">Licitación Pública </w:t>
      </w:r>
      <w:r>
        <w:rPr>
          <w:rFonts w:ascii="Montserrat" w:eastAsia="Calibri" w:hAnsi="Montserrat" w:cs="Arial"/>
          <w:b/>
          <w:color w:val="000000" w:themeColor="text1"/>
          <w:sz w:val="18"/>
          <w:szCs w:val="18"/>
          <w:lang w:val="es-ES"/>
        </w:rPr>
        <w:t>Intern</w:t>
      </w:r>
      <w:r w:rsidRPr="00F249C7">
        <w:rPr>
          <w:rFonts w:ascii="Montserrat" w:eastAsia="Calibri" w:hAnsi="Montserrat" w:cs="Arial"/>
          <w:b/>
          <w:color w:val="000000" w:themeColor="text1"/>
          <w:sz w:val="18"/>
          <w:szCs w:val="18"/>
          <w:lang w:val="es-ES"/>
        </w:rPr>
        <w:t xml:space="preserve">acional </w:t>
      </w:r>
      <w:r>
        <w:rPr>
          <w:rFonts w:ascii="Montserrat" w:eastAsia="Calibri" w:hAnsi="Montserrat" w:cs="Arial"/>
          <w:b/>
          <w:color w:val="000000" w:themeColor="text1"/>
          <w:sz w:val="18"/>
          <w:szCs w:val="18"/>
          <w:lang w:val="es-ES"/>
        </w:rPr>
        <w:t>Abierta No.</w:t>
      </w:r>
      <w:r w:rsidRPr="00F249C7">
        <w:rPr>
          <w:rFonts w:ascii="Montserrat" w:eastAsia="Calibri" w:hAnsi="Montserrat" w:cs="Arial"/>
          <w:b/>
          <w:color w:val="000000" w:themeColor="text1"/>
          <w:sz w:val="18"/>
          <w:szCs w:val="18"/>
          <w:lang w:val="es-ES"/>
        </w:rPr>
        <w:t xml:space="preserve"> </w:t>
      </w:r>
      <w:r>
        <w:rPr>
          <w:rFonts w:ascii="Montserrat" w:eastAsia="Calibri" w:hAnsi="Montserrat" w:cs="Arial"/>
          <w:b/>
          <w:sz w:val="18"/>
          <w:szCs w:val="18"/>
        </w:rPr>
        <w:t>LA-009J2P001-E87-2020</w:t>
      </w:r>
      <w:r w:rsidRPr="00F249C7">
        <w:rPr>
          <w:rFonts w:ascii="Montserrat" w:eastAsia="Calibri" w:hAnsi="Montserrat" w:cs="Arial"/>
          <w:b/>
          <w:sz w:val="18"/>
          <w:szCs w:val="18"/>
        </w:rPr>
        <w:t xml:space="preserve"> </w:t>
      </w:r>
    </w:p>
    <w:p w:rsidR="00D42B2D" w:rsidRPr="00F249C7" w:rsidRDefault="00D42B2D" w:rsidP="00D42B2D">
      <w:pPr>
        <w:tabs>
          <w:tab w:val="center" w:pos="4419"/>
          <w:tab w:val="right" w:pos="8838"/>
        </w:tabs>
        <w:spacing w:after="0" w:line="240" w:lineRule="auto"/>
        <w:jc w:val="right"/>
        <w:rPr>
          <w:rFonts w:ascii="Montserrat" w:eastAsia="Calibri" w:hAnsi="Montserrat" w:cs="Arial"/>
          <w:color w:val="000000" w:themeColor="text1"/>
          <w:sz w:val="18"/>
          <w:szCs w:val="18"/>
        </w:rPr>
      </w:pPr>
    </w:p>
    <w:p w:rsidR="00D42B2D" w:rsidRPr="00F249C7" w:rsidRDefault="00D42B2D" w:rsidP="00D42B2D">
      <w:pPr>
        <w:adjustRightInd w:val="0"/>
        <w:spacing w:after="0" w:line="240" w:lineRule="auto"/>
        <w:rPr>
          <w:rFonts w:ascii="Montserrat" w:eastAsia="Calibri" w:hAnsi="Montserrat" w:cs="Arial"/>
          <w:color w:val="000000" w:themeColor="text1"/>
          <w:sz w:val="18"/>
          <w:szCs w:val="18"/>
        </w:rPr>
      </w:pPr>
    </w:p>
    <w:p w:rsidR="00D42B2D" w:rsidRDefault="00D42B2D" w:rsidP="00D42B2D">
      <w:pPr>
        <w:spacing w:after="0" w:line="240" w:lineRule="auto"/>
        <w:rPr>
          <w:rFonts w:ascii="Montserrat" w:eastAsia="Calibri" w:hAnsi="Montserrat" w:cs="Arial"/>
          <w:color w:val="000000" w:themeColor="text1"/>
          <w:sz w:val="18"/>
          <w:szCs w:val="18"/>
        </w:rPr>
      </w:pPr>
      <w:r w:rsidRPr="00F249C7">
        <w:rPr>
          <w:rFonts w:ascii="Montserrat" w:eastAsia="Calibri" w:hAnsi="Montserrat" w:cs="Arial"/>
          <w:color w:val="000000" w:themeColor="text1"/>
          <w:sz w:val="18"/>
          <w:szCs w:val="18"/>
        </w:rPr>
        <w:t xml:space="preserve">Me refiero al procedimiento de LICITACIÓN PÚBLICA </w:t>
      </w:r>
      <w:r>
        <w:rPr>
          <w:rFonts w:ascii="Montserrat" w:eastAsia="Calibri" w:hAnsi="Montserrat" w:cs="Arial"/>
          <w:color w:val="000000" w:themeColor="text1"/>
          <w:sz w:val="18"/>
          <w:szCs w:val="18"/>
        </w:rPr>
        <w:t>INTER</w:t>
      </w:r>
      <w:r w:rsidRPr="00F249C7">
        <w:rPr>
          <w:rFonts w:ascii="Montserrat" w:eastAsia="Calibri" w:hAnsi="Montserrat" w:cs="Arial"/>
          <w:color w:val="000000" w:themeColor="text1"/>
          <w:sz w:val="18"/>
          <w:szCs w:val="18"/>
        </w:rPr>
        <w:t xml:space="preserve">NACIONAL </w:t>
      </w:r>
      <w:r>
        <w:rPr>
          <w:rFonts w:ascii="Montserrat" w:eastAsia="Calibri" w:hAnsi="Montserrat" w:cs="Arial"/>
          <w:color w:val="000000" w:themeColor="text1"/>
          <w:sz w:val="18"/>
          <w:szCs w:val="18"/>
        </w:rPr>
        <w:t>ABIERTA</w:t>
      </w:r>
      <w:r w:rsidRPr="00F249C7">
        <w:rPr>
          <w:rFonts w:ascii="Montserrat" w:eastAsia="Calibri" w:hAnsi="Montserrat" w:cs="Arial"/>
          <w:color w:val="000000" w:themeColor="text1"/>
          <w:sz w:val="18"/>
          <w:szCs w:val="18"/>
        </w:rPr>
        <w:t xml:space="preserve"> </w:t>
      </w:r>
      <w:r>
        <w:rPr>
          <w:rFonts w:ascii="Montserrat" w:eastAsia="Calibri" w:hAnsi="Montserrat" w:cs="Arial"/>
          <w:color w:val="000000" w:themeColor="text1"/>
          <w:sz w:val="18"/>
          <w:szCs w:val="18"/>
        </w:rPr>
        <w:t>No.</w:t>
      </w:r>
      <w:r w:rsidRPr="00F249C7">
        <w:rPr>
          <w:rFonts w:ascii="Montserrat" w:eastAsia="Calibri" w:hAnsi="Montserrat" w:cs="Arial"/>
          <w:b/>
          <w:sz w:val="18"/>
          <w:szCs w:val="18"/>
        </w:rPr>
        <w:t xml:space="preserve"> </w:t>
      </w:r>
      <w:r>
        <w:rPr>
          <w:rFonts w:ascii="Montserrat" w:eastAsia="Calibri" w:hAnsi="Montserrat" w:cs="Arial"/>
          <w:b/>
          <w:sz w:val="18"/>
          <w:szCs w:val="18"/>
        </w:rPr>
        <w:t>LA-009J2P001-E87-2020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D42B2D">
        <w:rPr>
          <w:rFonts w:ascii="Montserrat" w:eastAsia="Calibri" w:hAnsi="Montserrat" w:cs="Arial"/>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w:t>
      </w:r>
      <w:r>
        <w:rPr>
          <w:rFonts w:ascii="Montserrat" w:eastAsia="Calibri" w:hAnsi="Montserrat" w:cs="Arial"/>
          <w:color w:val="000000" w:themeColor="text1"/>
          <w:sz w:val="18"/>
          <w:szCs w:val="18"/>
        </w:rPr>
        <w:t xml:space="preserve"> BAJO PROTESTA DE DECIR VERDAD, </w:t>
      </w:r>
      <w:r w:rsidRPr="002F63F9">
        <w:rPr>
          <w:rFonts w:ascii="Montserrat" w:eastAsia="Calibri" w:hAnsi="Montserrat" w:cs="Arial"/>
          <w:color w:val="000000" w:themeColor="text1"/>
          <w:sz w:val="18"/>
          <w:szCs w:val="18"/>
        </w:rPr>
        <w:t xml:space="preserve">que </w:t>
      </w:r>
      <w:r>
        <w:rPr>
          <w:rFonts w:ascii="Montserrat" w:eastAsia="Calibri" w:hAnsi="Montserrat" w:cs="Arial"/>
          <w:color w:val="000000" w:themeColor="text1"/>
          <w:sz w:val="18"/>
          <w:szCs w:val="18"/>
        </w:rPr>
        <w:t>la empresa que represento es de nacionalidad___________________________________________________.</w:t>
      </w:r>
    </w:p>
    <w:p w:rsidR="00D42B2D" w:rsidRDefault="00D42B2D" w:rsidP="00D42B2D">
      <w:pPr>
        <w:spacing w:after="0" w:line="240" w:lineRule="auto"/>
        <w:rPr>
          <w:rFonts w:ascii="Montserrat" w:eastAsia="Calibri" w:hAnsi="Montserrat" w:cs="Arial"/>
          <w:color w:val="000000" w:themeColor="text1"/>
          <w:sz w:val="18"/>
          <w:szCs w:val="18"/>
        </w:rPr>
      </w:pPr>
    </w:p>
    <w:p w:rsidR="00D42B2D" w:rsidRDefault="00D42B2D" w:rsidP="00D42B2D">
      <w:pPr>
        <w:spacing w:after="0" w:line="240" w:lineRule="auto"/>
        <w:rPr>
          <w:rFonts w:ascii="Montserrat" w:eastAsia="Calibri" w:hAnsi="Montserrat" w:cs="Arial"/>
          <w:color w:val="000000" w:themeColor="text1"/>
          <w:sz w:val="18"/>
          <w:szCs w:val="18"/>
        </w:rPr>
      </w:pPr>
    </w:p>
    <w:p w:rsidR="00D42B2D" w:rsidRDefault="00D42B2D" w:rsidP="00D42B2D">
      <w:pPr>
        <w:spacing w:after="0" w:line="240" w:lineRule="auto"/>
        <w:rPr>
          <w:rFonts w:ascii="Montserrat" w:eastAsia="Calibri" w:hAnsi="Montserrat" w:cs="Arial"/>
          <w:color w:val="000000" w:themeColor="text1"/>
          <w:sz w:val="18"/>
          <w:szCs w:val="18"/>
        </w:rPr>
      </w:pPr>
    </w:p>
    <w:p w:rsidR="00D42B2D" w:rsidRPr="00F249C7" w:rsidRDefault="00D42B2D" w:rsidP="00D42B2D">
      <w:pPr>
        <w:spacing w:after="0" w:line="240" w:lineRule="auto"/>
        <w:jc w:val="center"/>
        <w:rPr>
          <w:rFonts w:ascii="Montserrat" w:eastAsia="Calibri" w:hAnsi="Montserrat" w:cs="Arial"/>
          <w:b/>
          <w:color w:val="000000" w:themeColor="text1"/>
          <w:sz w:val="18"/>
          <w:szCs w:val="18"/>
        </w:rPr>
      </w:pPr>
    </w:p>
    <w:p w:rsidR="00D42B2D" w:rsidRPr="00F249C7" w:rsidRDefault="00D42B2D" w:rsidP="00D42B2D">
      <w:pPr>
        <w:spacing w:after="0" w:line="240" w:lineRule="auto"/>
        <w:jc w:val="center"/>
        <w:rPr>
          <w:rFonts w:ascii="Montserrat" w:eastAsia="Calibri" w:hAnsi="Montserrat" w:cs="Arial"/>
          <w:b/>
          <w:color w:val="000000" w:themeColor="text1"/>
          <w:sz w:val="18"/>
          <w:szCs w:val="18"/>
        </w:rPr>
      </w:pPr>
    </w:p>
    <w:p w:rsidR="00D42B2D" w:rsidRPr="00F249C7" w:rsidRDefault="00D42B2D" w:rsidP="00D42B2D">
      <w:pPr>
        <w:spacing w:after="0" w:line="240" w:lineRule="auto"/>
        <w:jc w:val="center"/>
        <w:rPr>
          <w:rFonts w:ascii="Montserrat" w:eastAsia="Calibri" w:hAnsi="Montserrat" w:cs="Arial"/>
          <w:b/>
          <w:color w:val="000000" w:themeColor="text1"/>
          <w:sz w:val="18"/>
          <w:szCs w:val="18"/>
        </w:rPr>
      </w:pPr>
    </w:p>
    <w:p w:rsidR="00D42B2D" w:rsidRPr="00F249C7" w:rsidRDefault="00D42B2D" w:rsidP="00D42B2D">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D42B2D" w:rsidRPr="00F249C7" w:rsidRDefault="00D42B2D" w:rsidP="00D42B2D">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D42B2D" w:rsidRDefault="00D42B2D" w:rsidP="00D42B2D">
      <w:pPr>
        <w:spacing w:after="0" w:line="240" w:lineRule="auto"/>
        <w:rPr>
          <w:rFonts w:ascii="Montserrat" w:eastAsia="Calibri" w:hAnsi="Montserrat" w:cs="Arial"/>
          <w:b/>
          <w:color w:val="000000" w:themeColor="text1"/>
          <w:sz w:val="28"/>
          <w:szCs w:val="28"/>
        </w:rPr>
      </w:pPr>
    </w:p>
    <w:p w:rsidR="00D42B2D" w:rsidRDefault="00D42B2D" w:rsidP="00D42B2D">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D42B2D" w:rsidRDefault="00D42B2D" w:rsidP="00AF1F95">
      <w:pPr>
        <w:spacing w:after="0" w:line="240" w:lineRule="auto"/>
        <w:rPr>
          <w:rFonts w:ascii="Montserrat" w:eastAsia="Calibri" w:hAnsi="Montserrat" w:cs="Arial"/>
          <w:b/>
          <w:color w:val="000000" w:themeColor="text1"/>
          <w:sz w:val="28"/>
          <w:szCs w:val="28"/>
        </w:rPr>
      </w:pPr>
    </w:p>
    <w:p w:rsidR="00346634" w:rsidRDefault="00346634" w:rsidP="00AF1F95">
      <w:pPr>
        <w:spacing w:after="0" w:line="240" w:lineRule="auto"/>
        <w:rPr>
          <w:rFonts w:ascii="Montserrat" w:eastAsia="Calibri" w:hAnsi="Montserrat" w:cs="Arial"/>
          <w:b/>
          <w:color w:val="000000" w:themeColor="text1"/>
          <w:sz w:val="28"/>
          <w:szCs w:val="28"/>
        </w:rPr>
      </w:pPr>
    </w:p>
    <w:p w:rsidR="009E2332" w:rsidRDefault="009E2332" w:rsidP="00AF1F95">
      <w:pPr>
        <w:spacing w:after="0" w:line="240" w:lineRule="auto"/>
        <w:rPr>
          <w:rFonts w:ascii="Montserrat" w:hAnsi="Montserrat" w:cs="Arial"/>
          <w:sz w:val="18"/>
          <w:szCs w:val="18"/>
        </w:rPr>
      </w:pPr>
    </w:p>
    <w:p w:rsidR="000215F4" w:rsidRPr="000F4D59" w:rsidRDefault="000215F4" w:rsidP="000215F4">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t>Atentamente</w:t>
      </w:r>
    </w:p>
    <w:p w:rsidR="000215F4" w:rsidRPr="000F4D59" w:rsidRDefault="000215F4" w:rsidP="000215F4">
      <w:pPr>
        <w:spacing w:after="0" w:line="240" w:lineRule="auto"/>
        <w:jc w:val="center"/>
        <w:rPr>
          <w:rFonts w:ascii="Montserrat" w:hAnsi="Montserrat" w:cs="Arial"/>
          <w:b/>
          <w:sz w:val="20"/>
          <w:szCs w:val="20"/>
          <w:u w:val="single"/>
        </w:rPr>
      </w:pPr>
    </w:p>
    <w:p w:rsidR="000215F4" w:rsidRDefault="000215F4" w:rsidP="000215F4">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445989" w:rsidRDefault="00445989" w:rsidP="000215F4">
      <w:pPr>
        <w:spacing w:after="0" w:line="240" w:lineRule="auto"/>
        <w:jc w:val="center"/>
        <w:rPr>
          <w:rFonts w:ascii="Montserrat" w:hAnsi="Montserrat" w:cs="Arial"/>
          <w:b/>
          <w:sz w:val="20"/>
          <w:szCs w:val="20"/>
        </w:rPr>
      </w:pPr>
    </w:p>
    <w:p w:rsidR="000215F4" w:rsidRDefault="000215F4"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r>
        <w:rPr>
          <w:rFonts w:ascii="Montserrat" w:hAnsi="Montserrat" w:cs="Arial"/>
          <w:b/>
          <w:sz w:val="20"/>
          <w:szCs w:val="20"/>
          <w:u w:val="single"/>
        </w:rPr>
        <w:t>Aspectos Administrativos:</w:t>
      </w:r>
    </w:p>
    <w:p w:rsidR="00E74DA2" w:rsidRDefault="00E74DA2" w:rsidP="000215F4">
      <w:pPr>
        <w:spacing w:after="0" w:line="240" w:lineRule="auto"/>
        <w:jc w:val="center"/>
        <w:rPr>
          <w:rFonts w:ascii="Montserrat" w:hAnsi="Montserrat" w:cs="Arial"/>
          <w:b/>
          <w:sz w:val="20"/>
          <w:szCs w:val="20"/>
          <w:u w:val="single"/>
        </w:rPr>
      </w:pPr>
    </w:p>
    <w:p w:rsidR="00E74DA2" w:rsidRDefault="00E74DA2"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DB01B5">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DB01B5">
            <w:pPr>
              <w:pStyle w:val="Piedepgina"/>
              <w:jc w:val="center"/>
              <w:rPr>
                <w:rFonts w:ascii="Montserrat" w:hAnsi="Montserrat" w:cs="Arial"/>
                <w:sz w:val="20"/>
                <w:szCs w:val="20"/>
              </w:rPr>
            </w:pP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A74063" w:rsidP="00A74063">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Autorizó</w:t>
            </w:r>
          </w:p>
        </w:tc>
      </w:tr>
      <w:tr w:rsidR="00DB01B5" w:rsidRPr="000F4D59" w:rsidTr="00A74063">
        <w:tc>
          <w:tcPr>
            <w:tcW w:w="4660" w:type="dxa"/>
            <w:tcBorders>
              <w:top w:val="single" w:sz="4" w:space="0" w:color="auto"/>
            </w:tcBorders>
          </w:tcPr>
          <w:p w:rsidR="00A74063" w:rsidRPr="000F4D59" w:rsidRDefault="00A74063" w:rsidP="00A74063">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Mtro. Rogelio </w:t>
            </w:r>
            <w:proofErr w:type="spellStart"/>
            <w:r>
              <w:rPr>
                <w:rFonts w:ascii="Montserrat" w:hAnsi="Montserrat" w:cs="Arial"/>
                <w:bCs/>
                <w:sz w:val="20"/>
                <w:szCs w:val="20"/>
                <w:lang w:val="es-ES"/>
              </w:rPr>
              <w:t>Silván</w:t>
            </w:r>
            <w:proofErr w:type="spellEnd"/>
            <w:r>
              <w:rPr>
                <w:rFonts w:ascii="Montserrat" w:hAnsi="Montserrat" w:cs="Arial"/>
                <w:bCs/>
                <w:sz w:val="20"/>
                <w:szCs w:val="20"/>
                <w:lang w:val="es-ES"/>
              </w:rPr>
              <w:t xml:space="preserve"> </w:t>
            </w:r>
            <w:proofErr w:type="spellStart"/>
            <w:r>
              <w:rPr>
                <w:rFonts w:ascii="Montserrat" w:hAnsi="Montserrat" w:cs="Arial"/>
                <w:bCs/>
                <w:sz w:val="20"/>
                <w:szCs w:val="20"/>
                <w:lang w:val="es-ES"/>
              </w:rPr>
              <w:t>Lanestosa</w:t>
            </w:r>
            <w:proofErr w:type="spellEnd"/>
            <w:r w:rsidRPr="000F4D59">
              <w:rPr>
                <w:rFonts w:ascii="Montserrat" w:hAnsi="Montserrat" w:cs="Arial"/>
                <w:bCs/>
                <w:sz w:val="20"/>
                <w:szCs w:val="20"/>
                <w:lang w:val="es-ES"/>
              </w:rPr>
              <w:t>.</w:t>
            </w:r>
          </w:p>
          <w:p w:rsidR="00DB01B5" w:rsidRPr="000F4D59" w:rsidRDefault="00A74063" w:rsidP="00A74063">
            <w:pPr>
              <w:pStyle w:val="Piedepgina"/>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A74063" w:rsidRPr="000F4D59" w:rsidRDefault="00A74063" w:rsidP="00A74063">
            <w:pPr>
              <w:pStyle w:val="Piedepgina"/>
              <w:jc w:val="center"/>
              <w:rPr>
                <w:rFonts w:ascii="Montserrat" w:hAnsi="Montserrat" w:cs="Arial"/>
                <w:bCs/>
                <w:sz w:val="20"/>
                <w:szCs w:val="20"/>
                <w:highlight w:val="yellow"/>
                <w:lang w:val="fr-FR"/>
              </w:rPr>
            </w:pPr>
            <w:r>
              <w:rPr>
                <w:rFonts w:ascii="Montserrat" w:hAnsi="Montserrat" w:cs="Arial"/>
                <w:sz w:val="20"/>
                <w:szCs w:val="20"/>
              </w:rPr>
              <w:t>C.P. Luis Pérez Sánchez</w:t>
            </w:r>
          </w:p>
          <w:p w:rsidR="00DB01B5" w:rsidRPr="000F4D59" w:rsidRDefault="00A74063" w:rsidP="00A74063">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r w:rsidR="007E4F90">
              <w:rPr>
                <w:rFonts w:ascii="Montserrat" w:hAnsi="Montserrat" w:cs="Arial"/>
                <w:bCs/>
                <w:sz w:val="20"/>
                <w:szCs w:val="20"/>
                <w:lang w:val="es-ES"/>
              </w:rPr>
              <w:t>.</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DB01B5" w:rsidP="000215F4">
      <w:pPr>
        <w:spacing w:after="0" w:line="240" w:lineRule="auto"/>
        <w:jc w:val="center"/>
        <w:rPr>
          <w:rFonts w:ascii="Montserrat" w:hAnsi="Montserrat" w:cs="Arial"/>
          <w:b/>
          <w:sz w:val="20"/>
          <w:szCs w:val="20"/>
          <w:u w:val="single"/>
        </w:rPr>
      </w:pPr>
    </w:p>
    <w:p w:rsidR="000215F4" w:rsidRPr="008D2812" w:rsidRDefault="00DB01B5" w:rsidP="000215F4">
      <w:pPr>
        <w:spacing w:after="0" w:line="240" w:lineRule="auto"/>
        <w:jc w:val="center"/>
        <w:rPr>
          <w:rFonts w:ascii="Montserrat" w:hAnsi="Montserrat" w:cs="Arial"/>
          <w:b/>
          <w:sz w:val="20"/>
          <w:szCs w:val="20"/>
          <w:u w:val="single"/>
        </w:rPr>
      </w:pPr>
      <w:r w:rsidRPr="008D2812">
        <w:rPr>
          <w:rFonts w:ascii="Montserrat" w:hAnsi="Montserrat" w:cs="Arial"/>
          <w:b/>
          <w:sz w:val="20"/>
          <w:szCs w:val="20"/>
          <w:u w:val="single"/>
        </w:rPr>
        <w:t>Aspectos Técnicos:</w:t>
      </w:r>
    </w:p>
    <w:p w:rsidR="0022250B" w:rsidRPr="009E2332" w:rsidRDefault="0022250B" w:rsidP="000215F4">
      <w:pPr>
        <w:spacing w:after="0" w:line="240" w:lineRule="auto"/>
        <w:jc w:val="center"/>
        <w:rPr>
          <w:rFonts w:ascii="Montserrat" w:hAnsi="Montserrat" w:cs="Arial"/>
          <w:sz w:val="20"/>
          <w:szCs w:val="20"/>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AA1C01" w:rsidRPr="008D2812" w:rsidTr="00925547">
        <w:tc>
          <w:tcPr>
            <w:tcW w:w="4660" w:type="dxa"/>
            <w:tcBorders>
              <w:bottom w:val="single" w:sz="4" w:space="0" w:color="auto"/>
            </w:tcBorders>
          </w:tcPr>
          <w:p w:rsidR="00AA1C01" w:rsidRPr="009E2332" w:rsidRDefault="005C072F" w:rsidP="00AA1C01">
            <w:pPr>
              <w:spacing w:after="0" w:line="240" w:lineRule="auto"/>
              <w:jc w:val="center"/>
              <w:rPr>
                <w:rFonts w:ascii="Montserrat" w:hAnsi="Montserrat" w:cs="Arial"/>
                <w:b/>
                <w:bCs/>
                <w:sz w:val="20"/>
                <w:szCs w:val="20"/>
                <w:lang w:val="es-ES"/>
              </w:rPr>
            </w:pPr>
            <w:r>
              <w:rPr>
                <w:rFonts w:ascii="Montserrat" w:hAnsi="Montserrat" w:cs="Arial"/>
                <w:b/>
                <w:bCs/>
                <w:sz w:val="20"/>
                <w:szCs w:val="20"/>
                <w:lang w:val="es-ES"/>
              </w:rPr>
              <w:t>Elaboró</w:t>
            </w:r>
            <w:r w:rsidR="00AA1C01" w:rsidRPr="009E2332">
              <w:rPr>
                <w:rFonts w:ascii="Montserrat" w:hAnsi="Montserrat" w:cs="Arial"/>
                <w:b/>
                <w:bCs/>
                <w:sz w:val="20"/>
                <w:szCs w:val="20"/>
                <w:lang w:val="es-ES"/>
              </w:rPr>
              <w:t>.</w:t>
            </w:r>
          </w:p>
          <w:p w:rsidR="00AA1C01" w:rsidRPr="009E2332" w:rsidRDefault="00AA1C01" w:rsidP="00925547">
            <w:pPr>
              <w:tabs>
                <w:tab w:val="right" w:pos="4520"/>
              </w:tabs>
              <w:spacing w:after="0" w:line="240" w:lineRule="auto"/>
              <w:rPr>
                <w:rFonts w:ascii="Montserrat" w:hAnsi="Montserrat" w:cs="Arial"/>
                <w:bCs/>
                <w:sz w:val="20"/>
                <w:szCs w:val="20"/>
                <w:lang w:val="es-ES"/>
              </w:rPr>
            </w:pP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Borders>
              <w:bottom w:val="single" w:sz="4" w:space="0" w:color="auto"/>
            </w:tcBorders>
          </w:tcPr>
          <w:p w:rsidR="00AA1C01" w:rsidRPr="009E2332" w:rsidRDefault="00AA1C01" w:rsidP="00AA1C01">
            <w:pPr>
              <w:pStyle w:val="Piedepgina"/>
              <w:jc w:val="center"/>
              <w:rPr>
                <w:rFonts w:ascii="Montserrat" w:hAnsi="Montserrat" w:cs="Arial"/>
                <w:sz w:val="20"/>
                <w:szCs w:val="20"/>
              </w:rPr>
            </w:pPr>
          </w:p>
          <w:p w:rsidR="00AA1C01" w:rsidRDefault="00AA1C01" w:rsidP="00AA1C01">
            <w:pPr>
              <w:pStyle w:val="Piedepgina"/>
              <w:jc w:val="center"/>
              <w:rPr>
                <w:rFonts w:ascii="Montserrat" w:hAnsi="Montserrat" w:cs="Arial"/>
                <w:b/>
                <w:sz w:val="20"/>
                <w:szCs w:val="20"/>
              </w:rPr>
            </w:pPr>
            <w:r w:rsidRPr="009E2332">
              <w:rPr>
                <w:rFonts w:ascii="Montserrat" w:hAnsi="Montserrat" w:cs="Arial"/>
                <w:b/>
                <w:sz w:val="20"/>
                <w:szCs w:val="20"/>
              </w:rPr>
              <w:t>Autorizó.</w:t>
            </w:r>
          </w:p>
          <w:p w:rsidR="00AA1C01" w:rsidRPr="009E2332" w:rsidRDefault="00AA1C01" w:rsidP="00AA1C01">
            <w:pPr>
              <w:pStyle w:val="Piedepgina"/>
              <w:jc w:val="center"/>
              <w:rPr>
                <w:rFonts w:ascii="Montserrat" w:hAnsi="Montserrat" w:cs="Arial"/>
                <w:b/>
                <w:sz w:val="20"/>
                <w:szCs w:val="20"/>
              </w:rPr>
            </w:pPr>
          </w:p>
        </w:tc>
      </w:tr>
      <w:tr w:rsidR="00AA1C01" w:rsidRPr="009E2332" w:rsidTr="00925547">
        <w:tc>
          <w:tcPr>
            <w:tcW w:w="4660" w:type="dxa"/>
            <w:tcBorders>
              <w:top w:val="single" w:sz="4" w:space="0" w:color="auto"/>
            </w:tcBorders>
          </w:tcPr>
          <w:p w:rsidR="00AA1C01" w:rsidRPr="009E2332" w:rsidRDefault="00190F3E" w:rsidP="00190F3E">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Mtro.</w:t>
            </w:r>
            <w:r w:rsidR="00AA1C01" w:rsidRPr="009E2332">
              <w:rPr>
                <w:rFonts w:ascii="Montserrat" w:hAnsi="Montserrat" w:cs="Arial"/>
                <w:bCs/>
                <w:sz w:val="20"/>
                <w:szCs w:val="20"/>
                <w:lang w:val="es-ES"/>
              </w:rPr>
              <w:t xml:space="preserve"> Fausto A. Camargo Parra</w:t>
            </w: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AA1C01" w:rsidRPr="009E2332" w:rsidRDefault="00AA1C01" w:rsidP="00AA1C01">
            <w:pPr>
              <w:pStyle w:val="Piedepgina"/>
              <w:jc w:val="center"/>
              <w:rPr>
                <w:rFonts w:ascii="Montserrat" w:hAnsi="Montserrat" w:cs="Arial"/>
                <w:sz w:val="20"/>
                <w:szCs w:val="20"/>
              </w:rPr>
            </w:pPr>
            <w:r w:rsidRPr="009E2332">
              <w:rPr>
                <w:rFonts w:ascii="Montserrat" w:hAnsi="Montserrat" w:cs="Arial"/>
                <w:sz w:val="20"/>
                <w:szCs w:val="20"/>
              </w:rPr>
              <w:t>Gerencia de Operaciones.</w:t>
            </w:r>
          </w:p>
        </w:tc>
      </w:tr>
      <w:tr w:rsidR="00AA1C01" w:rsidRPr="009E2332" w:rsidTr="00AA1C01">
        <w:tc>
          <w:tcPr>
            <w:tcW w:w="4660" w:type="dxa"/>
          </w:tcPr>
          <w:p w:rsidR="00AA1C01" w:rsidRPr="009E2332" w:rsidRDefault="00925547" w:rsidP="00190F3E">
            <w:pPr>
              <w:pStyle w:val="Piedepgina"/>
              <w:jc w:val="center"/>
              <w:rPr>
                <w:rFonts w:ascii="Montserrat" w:hAnsi="Montserrat" w:cs="Arial"/>
                <w:sz w:val="20"/>
                <w:szCs w:val="20"/>
              </w:rPr>
            </w:pPr>
            <w:r w:rsidRPr="009E2332">
              <w:rPr>
                <w:rFonts w:ascii="Montserrat" w:hAnsi="Montserrat" w:cs="Arial"/>
                <w:bCs/>
                <w:sz w:val="20"/>
                <w:szCs w:val="20"/>
                <w:lang w:val="es-ES"/>
              </w:rPr>
              <w:t>Subgerencia de Operaciones y Ecología.</w:t>
            </w: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pStyle w:val="Piedepgina"/>
              <w:jc w:val="center"/>
              <w:rPr>
                <w:rFonts w:ascii="Montserrat" w:hAnsi="Montserrat" w:cs="Arial"/>
                <w:sz w:val="20"/>
                <w:szCs w:val="20"/>
              </w:rPr>
            </w:pPr>
            <w:r>
              <w:rPr>
                <w:rFonts w:ascii="Montserrat" w:hAnsi="Montserrat" w:cs="Arial"/>
                <w:sz w:val="20"/>
                <w:szCs w:val="20"/>
              </w:rPr>
              <w:t>M</w:t>
            </w:r>
            <w:r w:rsidRPr="009E2332">
              <w:rPr>
                <w:rFonts w:ascii="Montserrat" w:hAnsi="Montserrat" w:cs="Arial"/>
                <w:sz w:val="20"/>
                <w:szCs w:val="20"/>
              </w:rPr>
              <w:t xml:space="preserve">aestra </w:t>
            </w:r>
            <w:proofErr w:type="spellStart"/>
            <w:r w:rsidRPr="009E2332">
              <w:rPr>
                <w:rFonts w:ascii="Montserrat" w:hAnsi="Montserrat" w:cs="Arial"/>
                <w:sz w:val="20"/>
                <w:szCs w:val="20"/>
              </w:rPr>
              <w:t>Jovanna</w:t>
            </w:r>
            <w:proofErr w:type="spellEnd"/>
            <w:r w:rsidRPr="009E2332">
              <w:rPr>
                <w:rFonts w:ascii="Montserrat" w:hAnsi="Montserrat" w:cs="Arial"/>
                <w:sz w:val="20"/>
                <w:szCs w:val="20"/>
              </w:rPr>
              <w:t xml:space="preserve"> Javier Arias.</w:t>
            </w:r>
          </w:p>
        </w:tc>
      </w:tr>
      <w:tr w:rsidR="00AA1C01" w:rsidRPr="009E2332" w:rsidTr="00AA1C01">
        <w:tc>
          <w:tcPr>
            <w:tcW w:w="4660" w:type="dxa"/>
          </w:tcPr>
          <w:p w:rsidR="00AA1C01" w:rsidRPr="009E2332" w:rsidRDefault="00AA1C01" w:rsidP="00AA1C01">
            <w:pPr>
              <w:pStyle w:val="Piedepgina"/>
              <w:jc w:val="center"/>
              <w:rPr>
                <w:rFonts w:ascii="Montserrat" w:hAnsi="Montserrat" w:cs="Arial"/>
                <w:b/>
                <w:sz w:val="20"/>
                <w:szCs w:val="20"/>
              </w:rPr>
            </w:pP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spacing w:after="0" w:line="240" w:lineRule="auto"/>
              <w:jc w:val="center"/>
              <w:rPr>
                <w:rFonts w:ascii="Montserrat" w:hAnsi="Montserrat" w:cs="Arial"/>
                <w:bCs/>
                <w:sz w:val="20"/>
                <w:szCs w:val="20"/>
                <w:lang w:val="es-ES"/>
              </w:rPr>
            </w:pPr>
          </w:p>
        </w:tc>
      </w:tr>
      <w:tr w:rsidR="00AA1C01" w:rsidRPr="009E2332" w:rsidTr="00AA1C01">
        <w:tc>
          <w:tcPr>
            <w:tcW w:w="4660" w:type="dxa"/>
          </w:tcPr>
          <w:p w:rsidR="00AA1C01" w:rsidRPr="009E2332" w:rsidRDefault="00AA1C01" w:rsidP="00AA1C01">
            <w:pPr>
              <w:pStyle w:val="Piedepgina"/>
              <w:jc w:val="center"/>
              <w:rPr>
                <w:rFonts w:ascii="Montserrat" w:hAnsi="Montserrat" w:cs="Arial"/>
                <w:sz w:val="20"/>
                <w:szCs w:val="20"/>
              </w:rPr>
            </w:pP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spacing w:after="0" w:line="240" w:lineRule="auto"/>
              <w:jc w:val="center"/>
              <w:rPr>
                <w:rFonts w:ascii="Montserrat" w:hAnsi="Montserrat" w:cs="Arial"/>
                <w:bCs/>
                <w:sz w:val="20"/>
                <w:szCs w:val="20"/>
                <w:lang w:val="es-ES"/>
              </w:rPr>
            </w:pPr>
          </w:p>
        </w:tc>
      </w:tr>
      <w:tr w:rsidR="00AA1C01" w:rsidRPr="009E2332" w:rsidTr="009E2332">
        <w:trPr>
          <w:trHeight w:val="427"/>
        </w:trPr>
        <w:tc>
          <w:tcPr>
            <w:tcW w:w="4660" w:type="dxa"/>
          </w:tcPr>
          <w:p w:rsidR="00AA1C01" w:rsidRPr="00AA1C01" w:rsidRDefault="00AA1C01" w:rsidP="00AA1C01">
            <w:pPr>
              <w:pStyle w:val="Piedepgina"/>
              <w:jc w:val="center"/>
              <w:rPr>
                <w:rFonts w:ascii="Montserrat" w:hAnsi="Montserrat" w:cs="Arial"/>
                <w:b/>
                <w:sz w:val="20"/>
                <w:szCs w:val="20"/>
                <w:u w:val="single"/>
              </w:rPr>
            </w:pPr>
            <w:r w:rsidRPr="00AA1C01">
              <w:rPr>
                <w:rFonts w:ascii="Montserrat" w:hAnsi="Montserrat" w:cs="Arial"/>
                <w:b/>
                <w:sz w:val="20"/>
                <w:szCs w:val="20"/>
                <w:u w:val="single"/>
              </w:rPr>
              <w:t>Aspectos Jurídicos:</w:t>
            </w:r>
          </w:p>
          <w:p w:rsidR="00AA1C01" w:rsidRDefault="00AA1C01" w:rsidP="00AA1C01">
            <w:pPr>
              <w:pStyle w:val="Piedepgina"/>
              <w:jc w:val="center"/>
              <w:rPr>
                <w:rFonts w:ascii="Montserrat" w:hAnsi="Montserrat" w:cs="Arial"/>
                <w:sz w:val="20"/>
                <w:szCs w:val="20"/>
              </w:rPr>
            </w:pPr>
          </w:p>
          <w:p w:rsidR="00190F3E" w:rsidRDefault="00190F3E" w:rsidP="00AA1C01">
            <w:pPr>
              <w:pStyle w:val="Piedepgina"/>
              <w:jc w:val="center"/>
              <w:rPr>
                <w:rFonts w:ascii="Montserrat" w:hAnsi="Montserrat" w:cs="Arial"/>
                <w:sz w:val="20"/>
                <w:szCs w:val="20"/>
              </w:rPr>
            </w:pPr>
          </w:p>
          <w:p w:rsidR="00AA1C01" w:rsidRPr="00AA1C01" w:rsidRDefault="00190F3E" w:rsidP="00AA1C01">
            <w:pPr>
              <w:pStyle w:val="Piedepgina"/>
              <w:jc w:val="center"/>
              <w:rPr>
                <w:rFonts w:ascii="Montserrat" w:hAnsi="Montserrat" w:cs="Arial"/>
                <w:sz w:val="20"/>
                <w:szCs w:val="20"/>
              </w:rPr>
            </w:pPr>
            <w:r>
              <w:rPr>
                <w:rFonts w:ascii="Montserrat" w:hAnsi="Montserrat" w:cs="Arial"/>
                <w:sz w:val="20"/>
                <w:szCs w:val="20"/>
              </w:rPr>
              <w:t>_____________________________________</w:t>
            </w:r>
          </w:p>
          <w:p w:rsidR="00AA1C01" w:rsidRPr="00AA1C01" w:rsidRDefault="009B5D34" w:rsidP="00AA1C01">
            <w:pPr>
              <w:pStyle w:val="Piedepgina"/>
              <w:jc w:val="center"/>
              <w:rPr>
                <w:rFonts w:ascii="Montserrat" w:hAnsi="Montserrat" w:cs="Arial"/>
                <w:sz w:val="20"/>
                <w:szCs w:val="20"/>
              </w:rPr>
            </w:pPr>
            <w:r>
              <w:rPr>
                <w:rFonts w:ascii="Montserrat" w:hAnsi="Montserrat" w:cs="Arial"/>
                <w:sz w:val="20"/>
                <w:szCs w:val="20"/>
              </w:rPr>
              <w:t>Lic. Antonio Gaytá</w:t>
            </w:r>
            <w:r w:rsidR="00AA1C01" w:rsidRPr="00AA1C01">
              <w:rPr>
                <w:rFonts w:ascii="Montserrat" w:hAnsi="Montserrat" w:cs="Arial"/>
                <w:sz w:val="20"/>
                <w:szCs w:val="20"/>
              </w:rPr>
              <w:t>n Ornelas</w:t>
            </w:r>
          </w:p>
          <w:p w:rsidR="00AA1C01" w:rsidRPr="009E2332" w:rsidRDefault="00AA1C01" w:rsidP="00AA1C01">
            <w:pPr>
              <w:pStyle w:val="Piedepgina"/>
              <w:jc w:val="center"/>
              <w:rPr>
                <w:rFonts w:ascii="Montserrat" w:hAnsi="Montserrat" w:cs="Arial"/>
                <w:sz w:val="20"/>
                <w:szCs w:val="20"/>
              </w:rPr>
            </w:pPr>
            <w:r w:rsidRPr="00AA1C01">
              <w:rPr>
                <w:rFonts w:ascii="Montserrat" w:hAnsi="Montserrat" w:cs="Arial"/>
                <w:sz w:val="20"/>
                <w:szCs w:val="20"/>
              </w:rPr>
              <w:t>Gerente Jurídico</w:t>
            </w:r>
            <w:r w:rsidR="007E4F90">
              <w:rPr>
                <w:rFonts w:ascii="Montserrat" w:hAnsi="Montserrat" w:cs="Arial"/>
                <w:sz w:val="20"/>
                <w:szCs w:val="20"/>
              </w:rPr>
              <w:t>.</w:t>
            </w: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spacing w:after="0" w:line="240" w:lineRule="auto"/>
              <w:jc w:val="center"/>
              <w:rPr>
                <w:rFonts w:ascii="Montserrat" w:hAnsi="Montserrat" w:cs="Arial"/>
                <w:bCs/>
                <w:sz w:val="20"/>
                <w:szCs w:val="20"/>
                <w:lang w:val="es-ES"/>
              </w:rPr>
            </w:pPr>
          </w:p>
        </w:tc>
      </w:tr>
      <w:tr w:rsidR="00AA1C01" w:rsidRPr="009E2332" w:rsidTr="009E2332">
        <w:trPr>
          <w:trHeight w:val="427"/>
        </w:trPr>
        <w:tc>
          <w:tcPr>
            <w:tcW w:w="4660" w:type="dxa"/>
          </w:tcPr>
          <w:p w:rsidR="00AA1C01" w:rsidRPr="009E2332" w:rsidRDefault="00AA1C01" w:rsidP="00AA1C01">
            <w:pPr>
              <w:pStyle w:val="Piedepgina"/>
              <w:jc w:val="center"/>
              <w:rPr>
                <w:rFonts w:ascii="Montserrat" w:hAnsi="Montserrat" w:cs="Arial"/>
                <w:sz w:val="20"/>
                <w:szCs w:val="20"/>
              </w:rPr>
            </w:pPr>
          </w:p>
        </w:tc>
        <w:tc>
          <w:tcPr>
            <w:tcW w:w="360" w:type="dxa"/>
          </w:tcPr>
          <w:p w:rsidR="00AA1C01" w:rsidRPr="009E2332"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9E2332" w:rsidRDefault="00AA1C01" w:rsidP="00AA1C01">
            <w:pPr>
              <w:spacing w:after="0" w:line="240" w:lineRule="auto"/>
              <w:jc w:val="center"/>
              <w:rPr>
                <w:rFonts w:ascii="Montserrat" w:hAnsi="Montserrat" w:cs="Arial"/>
                <w:bCs/>
                <w:sz w:val="20"/>
                <w:szCs w:val="20"/>
                <w:lang w:val="es-ES"/>
              </w:rPr>
            </w:pPr>
          </w:p>
        </w:tc>
      </w:tr>
      <w:tr w:rsidR="00AA1C01" w:rsidRPr="000F4D59" w:rsidTr="00BE0A34">
        <w:tc>
          <w:tcPr>
            <w:tcW w:w="4660" w:type="dxa"/>
          </w:tcPr>
          <w:p w:rsidR="00AA1C01" w:rsidRPr="000F4D59" w:rsidRDefault="00AA1C01" w:rsidP="00AA1C01">
            <w:pPr>
              <w:spacing w:after="0" w:line="240" w:lineRule="auto"/>
              <w:rPr>
                <w:rFonts w:ascii="Montserrat" w:hAnsi="Montserrat" w:cs="Arial"/>
                <w:bCs/>
                <w:sz w:val="20"/>
                <w:szCs w:val="20"/>
                <w:lang w:val="es-ES"/>
              </w:rPr>
            </w:pPr>
          </w:p>
        </w:tc>
        <w:tc>
          <w:tcPr>
            <w:tcW w:w="360" w:type="dxa"/>
          </w:tcPr>
          <w:p w:rsidR="00AA1C01" w:rsidRPr="000F4D59"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0F4D59" w:rsidRDefault="00AA1C01" w:rsidP="00AA1C01">
            <w:pPr>
              <w:spacing w:after="0" w:line="240" w:lineRule="auto"/>
              <w:rPr>
                <w:rFonts w:ascii="Montserrat" w:hAnsi="Montserrat" w:cs="Arial"/>
                <w:bCs/>
                <w:sz w:val="20"/>
                <w:szCs w:val="20"/>
                <w:lang w:val="es-ES"/>
              </w:rPr>
            </w:pPr>
          </w:p>
        </w:tc>
      </w:tr>
      <w:tr w:rsidR="00AA1C01" w:rsidRPr="000F4D59" w:rsidTr="00BE0A34">
        <w:tc>
          <w:tcPr>
            <w:tcW w:w="4660" w:type="dxa"/>
          </w:tcPr>
          <w:p w:rsidR="00AA1C01" w:rsidRPr="000F4D59" w:rsidRDefault="00AA1C01" w:rsidP="00AA1C01">
            <w:pPr>
              <w:spacing w:after="0" w:line="240" w:lineRule="auto"/>
              <w:rPr>
                <w:rFonts w:ascii="Montserrat" w:hAnsi="Montserrat" w:cs="Arial"/>
                <w:bCs/>
                <w:sz w:val="20"/>
                <w:szCs w:val="20"/>
                <w:lang w:val="es-ES"/>
              </w:rPr>
            </w:pPr>
          </w:p>
        </w:tc>
        <w:tc>
          <w:tcPr>
            <w:tcW w:w="360" w:type="dxa"/>
          </w:tcPr>
          <w:p w:rsidR="00AA1C01" w:rsidRPr="000F4D59" w:rsidRDefault="00AA1C01" w:rsidP="00AA1C01">
            <w:pPr>
              <w:spacing w:after="0" w:line="240" w:lineRule="auto"/>
              <w:jc w:val="center"/>
              <w:rPr>
                <w:rFonts w:ascii="Montserrat" w:hAnsi="Montserrat" w:cs="Arial"/>
                <w:bCs/>
                <w:sz w:val="20"/>
                <w:szCs w:val="20"/>
                <w:lang w:val="es-ES"/>
              </w:rPr>
            </w:pPr>
          </w:p>
        </w:tc>
        <w:tc>
          <w:tcPr>
            <w:tcW w:w="4140" w:type="dxa"/>
          </w:tcPr>
          <w:p w:rsidR="00AA1C01" w:rsidRPr="000F4D59" w:rsidRDefault="00AA1C01" w:rsidP="00AA1C01">
            <w:pPr>
              <w:spacing w:after="0" w:line="240" w:lineRule="auto"/>
              <w:rPr>
                <w:rFonts w:ascii="Montserrat" w:hAnsi="Montserrat" w:cs="Arial"/>
                <w:bCs/>
                <w:sz w:val="20"/>
                <w:szCs w:val="20"/>
                <w:lang w:val="es-ES"/>
              </w:rPr>
            </w:pPr>
          </w:p>
        </w:tc>
      </w:tr>
    </w:tbl>
    <w:p w:rsidR="000215F4" w:rsidRDefault="000215F4"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Default="00A74063" w:rsidP="000215F4">
      <w:pPr>
        <w:spacing w:after="0" w:line="240" w:lineRule="auto"/>
        <w:jc w:val="center"/>
        <w:rPr>
          <w:rFonts w:ascii="Montserrat" w:hAnsi="Montserrat" w:cs="Arial"/>
          <w:b/>
          <w:sz w:val="20"/>
          <w:szCs w:val="20"/>
          <w:u w:val="single"/>
        </w:rPr>
      </w:pPr>
    </w:p>
    <w:p w:rsidR="00A74063" w:rsidRPr="000F4D59" w:rsidRDefault="00A74063" w:rsidP="000215F4">
      <w:pPr>
        <w:spacing w:after="0" w:line="240" w:lineRule="auto"/>
        <w:jc w:val="center"/>
        <w:rPr>
          <w:rFonts w:ascii="Montserrat" w:hAnsi="Montserrat" w:cs="Arial"/>
          <w:b/>
          <w:sz w:val="20"/>
          <w:szCs w:val="20"/>
          <w:u w:val="single"/>
        </w:rPr>
      </w:pPr>
    </w:p>
    <w:p w:rsidR="000215F4" w:rsidRPr="00F249C7" w:rsidRDefault="000215F4" w:rsidP="00AF1F95">
      <w:pPr>
        <w:spacing w:after="0" w:line="240" w:lineRule="auto"/>
        <w:rPr>
          <w:rFonts w:ascii="Montserrat" w:hAnsi="Montserrat" w:cs="Arial"/>
          <w:sz w:val="18"/>
          <w:szCs w:val="18"/>
        </w:rPr>
      </w:pPr>
      <w:r w:rsidRPr="000F4D59">
        <w:rPr>
          <w:rFonts w:ascii="Montserrat" w:hAnsi="Montserrat" w:cs="Arial"/>
          <w:color w:val="000000"/>
          <w:sz w:val="20"/>
          <w:szCs w:val="20"/>
          <w:u w:val="single"/>
        </w:rPr>
        <w:t>Por último agradecemos anticipadamente su participación y su apego a todo lo dispuesto en esta CONVOCATORIA.</w:t>
      </w:r>
    </w:p>
    <w:sectPr w:rsidR="000215F4" w:rsidRPr="00F249C7" w:rsidSect="006D0315">
      <w:headerReference w:type="default" r:id="rId20"/>
      <w:footerReference w:type="default" r:id="rId2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E05" w:rsidRDefault="000E7E05" w:rsidP="006616C6">
      <w:pPr>
        <w:spacing w:after="0" w:line="240" w:lineRule="auto"/>
      </w:pPr>
      <w:r>
        <w:separator/>
      </w:r>
    </w:p>
  </w:endnote>
  <w:endnote w:type="continuationSeparator" w:id="0">
    <w:p w:rsidR="000E7E05" w:rsidRDefault="000E7E05"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ourier New"/>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iriam">
    <w:charset w:val="B1"/>
    <w:family w:val="swiss"/>
    <w:pitch w:val="variable"/>
    <w:sig w:usb0="00000801" w:usb1="00000000" w:usb2="00000000" w:usb3="00000000" w:csb0="00000020" w:csb1="00000000"/>
  </w:font>
  <w:font w:name="SoberanaSans-Light">
    <w:panose1 w:val="00000000000000000000"/>
    <w:charset w:val="00"/>
    <w:family w:val="auto"/>
    <w:notTrueType/>
    <w:pitch w:val="default"/>
    <w:sig w:usb0="00000003" w:usb1="00000000" w:usb2="00000000" w:usb3="00000000" w:csb0="00000001" w:csb1="00000000"/>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D43730" w:rsidRPr="00236618" w:rsidRDefault="00D43730">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4D4157">
              <w:rPr>
                <w:rFonts w:ascii="Montserrat" w:hAnsi="Montserrat"/>
                <w:b/>
                <w:bCs/>
                <w:noProof/>
                <w:sz w:val="16"/>
                <w:szCs w:val="16"/>
              </w:rPr>
              <w:t>115</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4D4157">
              <w:rPr>
                <w:rFonts w:ascii="Montserrat" w:hAnsi="Montserrat"/>
                <w:b/>
                <w:bCs/>
                <w:noProof/>
                <w:sz w:val="16"/>
                <w:szCs w:val="16"/>
              </w:rPr>
              <w:t>116</w:t>
            </w:r>
            <w:r w:rsidRPr="00236618">
              <w:rPr>
                <w:rFonts w:ascii="Montserrat" w:hAnsi="Montserrat"/>
                <w:b/>
                <w:bCs/>
                <w:sz w:val="16"/>
                <w:szCs w:val="16"/>
              </w:rPr>
              <w:fldChar w:fldCharType="end"/>
            </w:r>
          </w:p>
        </w:sdtContent>
      </w:sdt>
    </w:sdtContent>
  </w:sdt>
  <w:p w:rsidR="00D43730" w:rsidRDefault="00D4373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E05" w:rsidRDefault="000E7E05" w:rsidP="006616C6">
      <w:pPr>
        <w:spacing w:after="0" w:line="240" w:lineRule="auto"/>
      </w:pPr>
      <w:r>
        <w:separator/>
      </w:r>
    </w:p>
  </w:footnote>
  <w:footnote w:type="continuationSeparator" w:id="0">
    <w:p w:rsidR="000E7E05" w:rsidRDefault="000E7E05"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3730" w:rsidRDefault="00D43730"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D43730" w:rsidRDefault="00D43730" w:rsidP="00BB1BFE">
    <w:pPr>
      <w:spacing w:after="0" w:line="240" w:lineRule="auto"/>
      <w:jc w:val="center"/>
      <w:rPr>
        <w:rFonts w:ascii="Montserrat" w:hAnsi="Montserrat"/>
        <w:b/>
        <w:color w:val="990033"/>
        <w:sz w:val="14"/>
        <w:szCs w:val="16"/>
      </w:rPr>
    </w:pPr>
  </w:p>
  <w:p w:rsidR="00D43730" w:rsidRDefault="00D43730" w:rsidP="00BB1BFE">
    <w:pPr>
      <w:spacing w:after="0" w:line="240" w:lineRule="auto"/>
      <w:jc w:val="center"/>
      <w:rPr>
        <w:rFonts w:ascii="Montserrat" w:hAnsi="Montserrat"/>
        <w:b/>
        <w:color w:val="990033"/>
        <w:sz w:val="14"/>
        <w:szCs w:val="16"/>
      </w:rPr>
    </w:pPr>
  </w:p>
  <w:p w:rsidR="00D43730" w:rsidRDefault="00D43730" w:rsidP="00BB1BFE">
    <w:pPr>
      <w:spacing w:after="0" w:line="240" w:lineRule="auto"/>
      <w:jc w:val="center"/>
      <w:rPr>
        <w:rFonts w:ascii="Montserrat" w:hAnsi="Montserrat"/>
        <w:b/>
        <w:color w:val="990033"/>
        <w:sz w:val="14"/>
        <w:szCs w:val="16"/>
      </w:rPr>
    </w:pPr>
  </w:p>
  <w:p w:rsidR="00D43730" w:rsidRDefault="00D43730" w:rsidP="00F249C7">
    <w:pPr>
      <w:spacing w:after="0" w:line="240" w:lineRule="auto"/>
      <w:jc w:val="center"/>
      <w:rPr>
        <w:rFonts w:ascii="Montserrat" w:hAnsi="Montserrat"/>
        <w:b/>
        <w:color w:val="990000"/>
        <w:sz w:val="14"/>
        <w:szCs w:val="16"/>
      </w:rPr>
    </w:pPr>
  </w:p>
  <w:p w:rsidR="00D43730" w:rsidRPr="00702C05" w:rsidRDefault="00D43730"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LICITACIÓN PÚBLICA INTERNACIONAL ABIERTA NO</w:t>
    </w:r>
    <w:r w:rsidRPr="00975C64">
      <w:rPr>
        <w:rFonts w:ascii="Montserrat" w:hAnsi="Montserrat"/>
        <w:b/>
        <w:color w:val="990000"/>
        <w:sz w:val="14"/>
        <w:szCs w:val="16"/>
      </w:rPr>
      <w:t xml:space="preserve">. </w:t>
    </w:r>
    <w:r w:rsidRPr="00F948C5">
      <w:rPr>
        <w:rFonts w:ascii="Montserrat" w:hAnsi="Montserrat"/>
        <w:b/>
        <w:color w:val="990000"/>
        <w:sz w:val="14"/>
        <w:szCs w:val="16"/>
      </w:rPr>
      <w:t>LA-009J2P001-E87-2020.</w:t>
    </w:r>
  </w:p>
  <w:p w:rsidR="00D43730" w:rsidRPr="00702C05" w:rsidRDefault="00D43730" w:rsidP="00702C05">
    <w:pPr>
      <w:spacing w:after="0" w:line="240" w:lineRule="auto"/>
      <w:jc w:val="center"/>
      <w:rPr>
        <w:rFonts w:ascii="Montserrat" w:hAnsi="Montserrat"/>
        <w:b/>
        <w:color w:val="990000"/>
        <w:sz w:val="14"/>
        <w:szCs w:val="16"/>
      </w:rPr>
    </w:pPr>
  </w:p>
  <w:p w:rsidR="00D43730" w:rsidRDefault="00D43730" w:rsidP="00E831F7">
    <w:pPr>
      <w:spacing w:after="0" w:line="240" w:lineRule="auto"/>
      <w:jc w:val="center"/>
      <w:rPr>
        <w:rFonts w:ascii="Montserrat" w:hAnsi="Montserrat"/>
        <w:b/>
        <w:color w:val="990000"/>
        <w:sz w:val="14"/>
        <w:szCs w:val="16"/>
      </w:rPr>
    </w:pPr>
    <w:r w:rsidRPr="00A45C7B">
      <w:rPr>
        <w:rFonts w:ascii="Montserrat" w:hAnsi="Montserrat"/>
        <w:b/>
        <w:color w:val="990000"/>
        <w:sz w:val="14"/>
        <w:szCs w:val="16"/>
      </w:rPr>
      <w:t>CON EL OBJETO DE REALIZAR LA ADQUISICION DE BOYAS Y EQUIPO PARA EL SEÑALAMIENTO MARÍTIMO DEL PUERTO DE DOS BOCAS.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937B2A"/>
    <w:multiLevelType w:val="hybridMultilevel"/>
    <w:tmpl w:val="8A149DB2"/>
    <w:lvl w:ilvl="0" w:tplc="2D5ECBF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0" w15:restartNumberingAfterBreak="0">
    <w:nsid w:val="1A7773AB"/>
    <w:multiLevelType w:val="hybridMultilevel"/>
    <w:tmpl w:val="D65AEF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4"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5"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24BA2E70"/>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9" w15:restartNumberingAfterBreak="0">
    <w:nsid w:val="26DA3F43"/>
    <w:multiLevelType w:val="hybridMultilevel"/>
    <w:tmpl w:val="C8E4632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0" w15:restartNumberingAfterBreak="0">
    <w:nsid w:val="32D139EF"/>
    <w:multiLevelType w:val="hybridMultilevel"/>
    <w:tmpl w:val="78467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80961EB"/>
    <w:multiLevelType w:val="hybridMultilevel"/>
    <w:tmpl w:val="41745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283B92"/>
    <w:multiLevelType w:val="hybridMultilevel"/>
    <w:tmpl w:val="DF58DF9E"/>
    <w:lvl w:ilvl="0" w:tplc="A7E4414E">
      <w:start w:val="2"/>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9F2CBB"/>
    <w:multiLevelType w:val="hybridMultilevel"/>
    <w:tmpl w:val="EFA2D9E4"/>
    <w:lvl w:ilvl="0" w:tplc="0C0A0017">
      <w:start w:val="1"/>
      <w:numFmt w:val="lowerLetter"/>
      <w:lvlText w:val="%1)"/>
      <w:lvlJc w:val="left"/>
      <w:pPr>
        <w:ind w:left="1572" w:hanging="360"/>
      </w:pPr>
      <w:rPr>
        <w:rFonts w:hint="default"/>
      </w:rPr>
    </w:lvl>
    <w:lvl w:ilvl="1" w:tplc="0C0A0019" w:tentative="1">
      <w:start w:val="1"/>
      <w:numFmt w:val="lowerLetter"/>
      <w:lvlText w:val="%2."/>
      <w:lvlJc w:val="left"/>
      <w:pPr>
        <w:ind w:left="2292" w:hanging="360"/>
      </w:pPr>
    </w:lvl>
    <w:lvl w:ilvl="2" w:tplc="0C0A001B" w:tentative="1">
      <w:start w:val="1"/>
      <w:numFmt w:val="lowerRoman"/>
      <w:lvlText w:val="%3."/>
      <w:lvlJc w:val="right"/>
      <w:pPr>
        <w:ind w:left="3012" w:hanging="180"/>
      </w:pPr>
    </w:lvl>
    <w:lvl w:ilvl="3" w:tplc="0C0A000F" w:tentative="1">
      <w:start w:val="1"/>
      <w:numFmt w:val="decimal"/>
      <w:lvlText w:val="%4."/>
      <w:lvlJc w:val="left"/>
      <w:pPr>
        <w:ind w:left="3732" w:hanging="360"/>
      </w:pPr>
    </w:lvl>
    <w:lvl w:ilvl="4" w:tplc="0C0A0019" w:tentative="1">
      <w:start w:val="1"/>
      <w:numFmt w:val="lowerLetter"/>
      <w:lvlText w:val="%5."/>
      <w:lvlJc w:val="left"/>
      <w:pPr>
        <w:ind w:left="4452" w:hanging="360"/>
      </w:pPr>
    </w:lvl>
    <w:lvl w:ilvl="5" w:tplc="0C0A001B" w:tentative="1">
      <w:start w:val="1"/>
      <w:numFmt w:val="lowerRoman"/>
      <w:lvlText w:val="%6."/>
      <w:lvlJc w:val="right"/>
      <w:pPr>
        <w:ind w:left="5172" w:hanging="180"/>
      </w:pPr>
    </w:lvl>
    <w:lvl w:ilvl="6" w:tplc="0C0A000F" w:tentative="1">
      <w:start w:val="1"/>
      <w:numFmt w:val="decimal"/>
      <w:lvlText w:val="%7."/>
      <w:lvlJc w:val="left"/>
      <w:pPr>
        <w:ind w:left="5892" w:hanging="360"/>
      </w:pPr>
    </w:lvl>
    <w:lvl w:ilvl="7" w:tplc="0C0A0019" w:tentative="1">
      <w:start w:val="1"/>
      <w:numFmt w:val="lowerLetter"/>
      <w:lvlText w:val="%8."/>
      <w:lvlJc w:val="left"/>
      <w:pPr>
        <w:ind w:left="6612" w:hanging="360"/>
      </w:pPr>
    </w:lvl>
    <w:lvl w:ilvl="8" w:tplc="0C0A001B" w:tentative="1">
      <w:start w:val="1"/>
      <w:numFmt w:val="lowerRoman"/>
      <w:lvlText w:val="%9."/>
      <w:lvlJc w:val="right"/>
      <w:pPr>
        <w:ind w:left="7332" w:hanging="180"/>
      </w:pPr>
    </w:lvl>
  </w:abstractNum>
  <w:abstractNum w:abstractNumId="26" w15:restartNumberingAfterBreak="0">
    <w:nsid w:val="416E59F3"/>
    <w:multiLevelType w:val="hybridMultilevel"/>
    <w:tmpl w:val="EDC2B4F2"/>
    <w:lvl w:ilvl="0" w:tplc="9236BA16">
      <w:start w:val="1"/>
      <w:numFmt w:val="lowerLetter"/>
      <w:lvlText w:val="%1)"/>
      <w:lvlJc w:val="left"/>
      <w:pPr>
        <w:tabs>
          <w:tab w:val="num" w:pos="360"/>
        </w:tabs>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52553D2"/>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30" w15:restartNumberingAfterBreak="0">
    <w:nsid w:val="48232A46"/>
    <w:multiLevelType w:val="hybridMultilevel"/>
    <w:tmpl w:val="95A085AC"/>
    <w:lvl w:ilvl="0" w:tplc="080A0017">
      <w:start w:val="1"/>
      <w:numFmt w:val="lowerLetter"/>
      <w:lvlText w:val="%1)"/>
      <w:lvlJc w:val="left"/>
      <w:pPr>
        <w:ind w:left="128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1"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DF74D6D"/>
    <w:multiLevelType w:val="hybridMultilevel"/>
    <w:tmpl w:val="3216D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5"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6"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7"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9"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40"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5FA26E3"/>
    <w:multiLevelType w:val="hybridMultilevel"/>
    <w:tmpl w:val="082249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3"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5E390BFB"/>
    <w:multiLevelType w:val="hybridMultilevel"/>
    <w:tmpl w:val="8D8CCF9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2726F3B"/>
    <w:multiLevelType w:val="multilevel"/>
    <w:tmpl w:val="E7625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8"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51" w15:restartNumberingAfterBreak="0">
    <w:nsid w:val="70F07BC5"/>
    <w:multiLevelType w:val="hybridMultilevel"/>
    <w:tmpl w:val="EA568BB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53"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55"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4FD6598"/>
    <w:multiLevelType w:val="hybridMultilevel"/>
    <w:tmpl w:val="3056E11A"/>
    <w:lvl w:ilvl="0" w:tplc="0C0A0017">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7" w15:restartNumberingAfterBreak="0">
    <w:nsid w:val="755F0BCC"/>
    <w:multiLevelType w:val="hybridMultilevel"/>
    <w:tmpl w:val="7DA0E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52"/>
  </w:num>
  <w:num w:numId="2">
    <w:abstractNumId w:val="54"/>
  </w:num>
  <w:num w:numId="3">
    <w:abstractNumId w:val="45"/>
  </w:num>
  <w:num w:numId="4">
    <w:abstractNumId w:val="7"/>
  </w:num>
  <w:num w:numId="5">
    <w:abstractNumId w:val="31"/>
  </w:num>
  <w:num w:numId="6">
    <w:abstractNumId w:val="49"/>
  </w:num>
  <w:num w:numId="7">
    <w:abstractNumId w:val="16"/>
  </w:num>
  <w:num w:numId="8">
    <w:abstractNumId w:val="58"/>
  </w:num>
  <w:num w:numId="9">
    <w:abstractNumId w:val="6"/>
  </w:num>
  <w:num w:numId="10">
    <w:abstractNumId w:val="41"/>
  </w:num>
  <w:num w:numId="11">
    <w:abstractNumId w:val="28"/>
  </w:num>
  <w:num w:numId="12">
    <w:abstractNumId w:val="40"/>
  </w:num>
  <w:num w:numId="13">
    <w:abstractNumId w:val="56"/>
  </w:num>
  <w:num w:numId="14">
    <w:abstractNumId w:val="25"/>
  </w:num>
  <w:num w:numId="15">
    <w:abstractNumId w:val="50"/>
  </w:num>
  <w:num w:numId="16">
    <w:abstractNumId w:val="21"/>
  </w:num>
  <w:num w:numId="17">
    <w:abstractNumId w:val="13"/>
  </w:num>
  <w:num w:numId="18">
    <w:abstractNumId w:val="55"/>
  </w:num>
  <w:num w:numId="19">
    <w:abstractNumId w:val="1"/>
  </w:num>
  <w:num w:numId="20">
    <w:abstractNumId w:val="0"/>
  </w:num>
  <w:num w:numId="21">
    <w:abstractNumId w:val="2"/>
  </w:num>
  <w:num w:numId="22">
    <w:abstractNumId w:val="3"/>
  </w:num>
  <w:num w:numId="23">
    <w:abstractNumId w:val="37"/>
  </w:num>
  <w:num w:numId="24">
    <w:abstractNumId w:val="9"/>
  </w:num>
  <w:num w:numId="25">
    <w:abstractNumId w:val="30"/>
  </w:num>
  <w:num w:numId="26">
    <w:abstractNumId w:val="29"/>
  </w:num>
  <w:num w:numId="27">
    <w:abstractNumId w:val="18"/>
  </w:num>
  <w:num w:numId="28">
    <w:abstractNumId w:val="35"/>
  </w:num>
  <w:num w:numId="29">
    <w:abstractNumId w:val="14"/>
  </w:num>
  <w:num w:numId="30">
    <w:abstractNumId w:val="38"/>
  </w:num>
  <w:num w:numId="31">
    <w:abstractNumId w:val="46"/>
  </w:num>
  <w:num w:numId="32">
    <w:abstractNumId w:val="43"/>
  </w:num>
  <w:num w:numId="33">
    <w:abstractNumId w:val="4"/>
  </w:num>
  <w:num w:numId="34">
    <w:abstractNumId w:val="12"/>
  </w:num>
  <w:num w:numId="35">
    <w:abstractNumId w:val="15"/>
  </w:num>
  <w:num w:numId="36">
    <w:abstractNumId w:val="32"/>
  </w:num>
  <w:num w:numId="37">
    <w:abstractNumId w:val="11"/>
  </w:num>
  <w:num w:numId="38">
    <w:abstractNumId w:val="5"/>
  </w:num>
  <w:num w:numId="39">
    <w:abstractNumId w:val="53"/>
  </w:num>
  <w:num w:numId="40">
    <w:abstractNumId w:val="26"/>
  </w:num>
  <w:num w:numId="41">
    <w:abstractNumId w:val="23"/>
  </w:num>
  <w:num w:numId="42">
    <w:abstractNumId w:val="48"/>
  </w:num>
  <w:num w:numId="43">
    <w:abstractNumId w:val="19"/>
  </w:num>
  <w:num w:numId="44">
    <w:abstractNumId w:val="33"/>
  </w:num>
  <w:num w:numId="45">
    <w:abstractNumId w:val="57"/>
  </w:num>
  <w:num w:numId="46">
    <w:abstractNumId w:val="22"/>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num>
  <w:num w:numId="49">
    <w:abstractNumId w:val="39"/>
  </w:num>
  <w:num w:numId="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7"/>
  </w:num>
  <w:num w:numId="52">
    <w:abstractNumId w:val="47"/>
  </w:num>
  <w:num w:numId="53">
    <w:abstractNumId w:val="17"/>
  </w:num>
  <w:num w:numId="54">
    <w:abstractNumId w:val="20"/>
  </w:num>
  <w:num w:numId="55">
    <w:abstractNumId w:val="10"/>
  </w:num>
  <w:num w:numId="56">
    <w:abstractNumId w:val="44"/>
  </w:num>
  <w:num w:numId="57">
    <w:abstractNumId w:val="51"/>
  </w:num>
  <w:num w:numId="58">
    <w:abstractNumId w:val="24"/>
  </w:num>
  <w:num w:numId="59">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47"/>
    <w:rsid w:val="00001B83"/>
    <w:rsid w:val="00002548"/>
    <w:rsid w:val="00002F0C"/>
    <w:rsid w:val="0000301A"/>
    <w:rsid w:val="00005471"/>
    <w:rsid w:val="000055D1"/>
    <w:rsid w:val="0000629C"/>
    <w:rsid w:val="000064CC"/>
    <w:rsid w:val="000067A6"/>
    <w:rsid w:val="00007001"/>
    <w:rsid w:val="000121F8"/>
    <w:rsid w:val="00012330"/>
    <w:rsid w:val="00012C77"/>
    <w:rsid w:val="0001397F"/>
    <w:rsid w:val="00014C0B"/>
    <w:rsid w:val="00014DF2"/>
    <w:rsid w:val="0001700C"/>
    <w:rsid w:val="00017223"/>
    <w:rsid w:val="000176FF"/>
    <w:rsid w:val="00017EAD"/>
    <w:rsid w:val="000215F4"/>
    <w:rsid w:val="000226A9"/>
    <w:rsid w:val="00024495"/>
    <w:rsid w:val="000244E1"/>
    <w:rsid w:val="000248A2"/>
    <w:rsid w:val="00024ACC"/>
    <w:rsid w:val="0002509D"/>
    <w:rsid w:val="00027A2E"/>
    <w:rsid w:val="00030255"/>
    <w:rsid w:val="00030C25"/>
    <w:rsid w:val="0003480B"/>
    <w:rsid w:val="0003547C"/>
    <w:rsid w:val="0003692B"/>
    <w:rsid w:val="00037E79"/>
    <w:rsid w:val="0004128A"/>
    <w:rsid w:val="00041EC9"/>
    <w:rsid w:val="000467D8"/>
    <w:rsid w:val="000500D6"/>
    <w:rsid w:val="000509DA"/>
    <w:rsid w:val="000510DE"/>
    <w:rsid w:val="0005304D"/>
    <w:rsid w:val="000537B0"/>
    <w:rsid w:val="00053CB5"/>
    <w:rsid w:val="00055CE6"/>
    <w:rsid w:val="00057CFE"/>
    <w:rsid w:val="00063236"/>
    <w:rsid w:val="00064C38"/>
    <w:rsid w:val="0006584B"/>
    <w:rsid w:val="00067059"/>
    <w:rsid w:val="00067105"/>
    <w:rsid w:val="0007027D"/>
    <w:rsid w:val="000712ED"/>
    <w:rsid w:val="00072C19"/>
    <w:rsid w:val="000743D5"/>
    <w:rsid w:val="00074657"/>
    <w:rsid w:val="00076E1E"/>
    <w:rsid w:val="000814F0"/>
    <w:rsid w:val="000821BB"/>
    <w:rsid w:val="00082D7B"/>
    <w:rsid w:val="00082DBF"/>
    <w:rsid w:val="00083031"/>
    <w:rsid w:val="000832AE"/>
    <w:rsid w:val="00084798"/>
    <w:rsid w:val="00084931"/>
    <w:rsid w:val="00084AFB"/>
    <w:rsid w:val="00084E68"/>
    <w:rsid w:val="00085180"/>
    <w:rsid w:val="00085D14"/>
    <w:rsid w:val="000927EC"/>
    <w:rsid w:val="00092FB5"/>
    <w:rsid w:val="00096A83"/>
    <w:rsid w:val="00096E76"/>
    <w:rsid w:val="000976F8"/>
    <w:rsid w:val="00097D05"/>
    <w:rsid w:val="000A13C3"/>
    <w:rsid w:val="000A17A7"/>
    <w:rsid w:val="000A3DB8"/>
    <w:rsid w:val="000A578D"/>
    <w:rsid w:val="000A5EBF"/>
    <w:rsid w:val="000A6C86"/>
    <w:rsid w:val="000B184D"/>
    <w:rsid w:val="000B1A07"/>
    <w:rsid w:val="000B2874"/>
    <w:rsid w:val="000B2AEC"/>
    <w:rsid w:val="000B4980"/>
    <w:rsid w:val="000B4E81"/>
    <w:rsid w:val="000B5FD1"/>
    <w:rsid w:val="000B7169"/>
    <w:rsid w:val="000B7286"/>
    <w:rsid w:val="000C03B0"/>
    <w:rsid w:val="000C25C0"/>
    <w:rsid w:val="000C38C2"/>
    <w:rsid w:val="000C404E"/>
    <w:rsid w:val="000C4B60"/>
    <w:rsid w:val="000C557C"/>
    <w:rsid w:val="000C602C"/>
    <w:rsid w:val="000C7C60"/>
    <w:rsid w:val="000D308E"/>
    <w:rsid w:val="000D486C"/>
    <w:rsid w:val="000D69A6"/>
    <w:rsid w:val="000D6C91"/>
    <w:rsid w:val="000D74A5"/>
    <w:rsid w:val="000E1E96"/>
    <w:rsid w:val="000E3881"/>
    <w:rsid w:val="000E4CED"/>
    <w:rsid w:val="000E5076"/>
    <w:rsid w:val="000E627C"/>
    <w:rsid w:val="000E6D2B"/>
    <w:rsid w:val="000E7E05"/>
    <w:rsid w:val="000E7F6A"/>
    <w:rsid w:val="000F1789"/>
    <w:rsid w:val="000F18DE"/>
    <w:rsid w:val="000F226B"/>
    <w:rsid w:val="000F23BF"/>
    <w:rsid w:val="000F4D59"/>
    <w:rsid w:val="000F5228"/>
    <w:rsid w:val="000F7195"/>
    <w:rsid w:val="000F7B43"/>
    <w:rsid w:val="0010085B"/>
    <w:rsid w:val="00102819"/>
    <w:rsid w:val="001052B2"/>
    <w:rsid w:val="0010754F"/>
    <w:rsid w:val="00110735"/>
    <w:rsid w:val="001117B9"/>
    <w:rsid w:val="001118FE"/>
    <w:rsid w:val="00114A8D"/>
    <w:rsid w:val="00115FE3"/>
    <w:rsid w:val="00116863"/>
    <w:rsid w:val="0011701B"/>
    <w:rsid w:val="00120513"/>
    <w:rsid w:val="00121A36"/>
    <w:rsid w:val="00122A21"/>
    <w:rsid w:val="00123377"/>
    <w:rsid w:val="001269C1"/>
    <w:rsid w:val="001308B3"/>
    <w:rsid w:val="001309B7"/>
    <w:rsid w:val="00130BD8"/>
    <w:rsid w:val="00131077"/>
    <w:rsid w:val="001311C4"/>
    <w:rsid w:val="001325EC"/>
    <w:rsid w:val="00132FD4"/>
    <w:rsid w:val="00136AE6"/>
    <w:rsid w:val="00136BA3"/>
    <w:rsid w:val="00137D0C"/>
    <w:rsid w:val="0014092E"/>
    <w:rsid w:val="001452A5"/>
    <w:rsid w:val="00147AE0"/>
    <w:rsid w:val="0015014D"/>
    <w:rsid w:val="0015028B"/>
    <w:rsid w:val="001502A3"/>
    <w:rsid w:val="00152160"/>
    <w:rsid w:val="00152BF2"/>
    <w:rsid w:val="001531CC"/>
    <w:rsid w:val="00153396"/>
    <w:rsid w:val="00153732"/>
    <w:rsid w:val="00154F9D"/>
    <w:rsid w:val="001573C0"/>
    <w:rsid w:val="00160E75"/>
    <w:rsid w:val="00161E74"/>
    <w:rsid w:val="001633D5"/>
    <w:rsid w:val="00163EFA"/>
    <w:rsid w:val="00164819"/>
    <w:rsid w:val="0016538E"/>
    <w:rsid w:val="001661C9"/>
    <w:rsid w:val="00166C25"/>
    <w:rsid w:val="0017033E"/>
    <w:rsid w:val="00171658"/>
    <w:rsid w:val="0017176A"/>
    <w:rsid w:val="00171B6B"/>
    <w:rsid w:val="001724C6"/>
    <w:rsid w:val="00173932"/>
    <w:rsid w:val="00175279"/>
    <w:rsid w:val="0017711A"/>
    <w:rsid w:val="001831E8"/>
    <w:rsid w:val="00184381"/>
    <w:rsid w:val="00186857"/>
    <w:rsid w:val="00190F3E"/>
    <w:rsid w:val="001911A2"/>
    <w:rsid w:val="00191902"/>
    <w:rsid w:val="0019265E"/>
    <w:rsid w:val="00192A06"/>
    <w:rsid w:val="00192C4F"/>
    <w:rsid w:val="001942DC"/>
    <w:rsid w:val="00194B16"/>
    <w:rsid w:val="00197002"/>
    <w:rsid w:val="0019765E"/>
    <w:rsid w:val="001977C3"/>
    <w:rsid w:val="001A1A36"/>
    <w:rsid w:val="001A28D6"/>
    <w:rsid w:val="001A322D"/>
    <w:rsid w:val="001A499B"/>
    <w:rsid w:val="001A4A17"/>
    <w:rsid w:val="001A78ED"/>
    <w:rsid w:val="001A79AF"/>
    <w:rsid w:val="001A7C62"/>
    <w:rsid w:val="001A7CDC"/>
    <w:rsid w:val="001B3996"/>
    <w:rsid w:val="001B42DF"/>
    <w:rsid w:val="001B6F19"/>
    <w:rsid w:val="001B7CC0"/>
    <w:rsid w:val="001B7EB3"/>
    <w:rsid w:val="001C0176"/>
    <w:rsid w:val="001C0ECC"/>
    <w:rsid w:val="001C22F2"/>
    <w:rsid w:val="001C36B2"/>
    <w:rsid w:val="001C37A2"/>
    <w:rsid w:val="001C47ED"/>
    <w:rsid w:val="001C4AD9"/>
    <w:rsid w:val="001C5FEF"/>
    <w:rsid w:val="001D0420"/>
    <w:rsid w:val="001D1B50"/>
    <w:rsid w:val="001D3F25"/>
    <w:rsid w:val="001D4A9C"/>
    <w:rsid w:val="001D51FF"/>
    <w:rsid w:val="001D7376"/>
    <w:rsid w:val="001E01B8"/>
    <w:rsid w:val="001E1829"/>
    <w:rsid w:val="001E22E1"/>
    <w:rsid w:val="001E23F3"/>
    <w:rsid w:val="001E29C4"/>
    <w:rsid w:val="001E41D2"/>
    <w:rsid w:val="001E427C"/>
    <w:rsid w:val="001F26A9"/>
    <w:rsid w:val="001F3C70"/>
    <w:rsid w:val="001F4554"/>
    <w:rsid w:val="001F4926"/>
    <w:rsid w:val="001F49A3"/>
    <w:rsid w:val="001F5EBE"/>
    <w:rsid w:val="001F71B8"/>
    <w:rsid w:val="001F748A"/>
    <w:rsid w:val="001F7513"/>
    <w:rsid w:val="0020134A"/>
    <w:rsid w:val="00203BAA"/>
    <w:rsid w:val="00203EEE"/>
    <w:rsid w:val="00204CB9"/>
    <w:rsid w:val="00205E5C"/>
    <w:rsid w:val="002079DE"/>
    <w:rsid w:val="002122E1"/>
    <w:rsid w:val="0021305F"/>
    <w:rsid w:val="00213FCE"/>
    <w:rsid w:val="00214B1B"/>
    <w:rsid w:val="00215B2C"/>
    <w:rsid w:val="002175EF"/>
    <w:rsid w:val="00217BA3"/>
    <w:rsid w:val="0022017B"/>
    <w:rsid w:val="0022058B"/>
    <w:rsid w:val="002207CF"/>
    <w:rsid w:val="0022250B"/>
    <w:rsid w:val="002250BD"/>
    <w:rsid w:val="00225A79"/>
    <w:rsid w:val="00225BF2"/>
    <w:rsid w:val="002268AD"/>
    <w:rsid w:val="00227D9F"/>
    <w:rsid w:val="002301C9"/>
    <w:rsid w:val="002309C2"/>
    <w:rsid w:val="0023251C"/>
    <w:rsid w:val="0023273F"/>
    <w:rsid w:val="00232C90"/>
    <w:rsid w:val="00234D12"/>
    <w:rsid w:val="0023647C"/>
    <w:rsid w:val="00236618"/>
    <w:rsid w:val="00236673"/>
    <w:rsid w:val="0023782D"/>
    <w:rsid w:val="00241DD8"/>
    <w:rsid w:val="002426D9"/>
    <w:rsid w:val="00243B73"/>
    <w:rsid w:val="002449D1"/>
    <w:rsid w:val="00250403"/>
    <w:rsid w:val="00250B92"/>
    <w:rsid w:val="002510EB"/>
    <w:rsid w:val="00251EC3"/>
    <w:rsid w:val="00252519"/>
    <w:rsid w:val="002539AE"/>
    <w:rsid w:val="002540F4"/>
    <w:rsid w:val="002556A7"/>
    <w:rsid w:val="00256A49"/>
    <w:rsid w:val="00256E0E"/>
    <w:rsid w:val="00257F12"/>
    <w:rsid w:val="002609D9"/>
    <w:rsid w:val="00260B58"/>
    <w:rsid w:val="00264F33"/>
    <w:rsid w:val="002660DD"/>
    <w:rsid w:val="00266C00"/>
    <w:rsid w:val="00267432"/>
    <w:rsid w:val="00267FF1"/>
    <w:rsid w:val="00270413"/>
    <w:rsid w:val="002704E2"/>
    <w:rsid w:val="0027103D"/>
    <w:rsid w:val="0027287D"/>
    <w:rsid w:val="00272A94"/>
    <w:rsid w:val="00275031"/>
    <w:rsid w:val="002762C9"/>
    <w:rsid w:val="00276E9B"/>
    <w:rsid w:val="00277D63"/>
    <w:rsid w:val="00281583"/>
    <w:rsid w:val="0028207F"/>
    <w:rsid w:val="00286D31"/>
    <w:rsid w:val="00290880"/>
    <w:rsid w:val="002908C0"/>
    <w:rsid w:val="00291500"/>
    <w:rsid w:val="00292462"/>
    <w:rsid w:val="002938FC"/>
    <w:rsid w:val="002A15F6"/>
    <w:rsid w:val="002A275C"/>
    <w:rsid w:val="002A2D80"/>
    <w:rsid w:val="002A2EC9"/>
    <w:rsid w:val="002A4F28"/>
    <w:rsid w:val="002A5596"/>
    <w:rsid w:val="002A59DE"/>
    <w:rsid w:val="002A682B"/>
    <w:rsid w:val="002A758E"/>
    <w:rsid w:val="002A7E6F"/>
    <w:rsid w:val="002A7EB5"/>
    <w:rsid w:val="002A7FFA"/>
    <w:rsid w:val="002B003A"/>
    <w:rsid w:val="002B09BF"/>
    <w:rsid w:val="002B0C85"/>
    <w:rsid w:val="002B126B"/>
    <w:rsid w:val="002B3A4D"/>
    <w:rsid w:val="002B3A65"/>
    <w:rsid w:val="002B4773"/>
    <w:rsid w:val="002B4C52"/>
    <w:rsid w:val="002B5AF9"/>
    <w:rsid w:val="002C00E5"/>
    <w:rsid w:val="002C0B85"/>
    <w:rsid w:val="002C1BE9"/>
    <w:rsid w:val="002C2525"/>
    <w:rsid w:val="002C264C"/>
    <w:rsid w:val="002C462C"/>
    <w:rsid w:val="002C4A43"/>
    <w:rsid w:val="002C4A4D"/>
    <w:rsid w:val="002C7095"/>
    <w:rsid w:val="002D0C8D"/>
    <w:rsid w:val="002D2C06"/>
    <w:rsid w:val="002D2CE8"/>
    <w:rsid w:val="002D2E96"/>
    <w:rsid w:val="002D3C9B"/>
    <w:rsid w:val="002D47A3"/>
    <w:rsid w:val="002D57FC"/>
    <w:rsid w:val="002D7175"/>
    <w:rsid w:val="002E131D"/>
    <w:rsid w:val="002E2EF9"/>
    <w:rsid w:val="002E34B9"/>
    <w:rsid w:val="002E3889"/>
    <w:rsid w:val="002E3BDA"/>
    <w:rsid w:val="002E5EB4"/>
    <w:rsid w:val="002E61DA"/>
    <w:rsid w:val="002E6730"/>
    <w:rsid w:val="002F07F7"/>
    <w:rsid w:val="002F1055"/>
    <w:rsid w:val="002F201D"/>
    <w:rsid w:val="002F2740"/>
    <w:rsid w:val="002F4FBB"/>
    <w:rsid w:val="002F5307"/>
    <w:rsid w:val="002F5D33"/>
    <w:rsid w:val="002F63F9"/>
    <w:rsid w:val="002F7386"/>
    <w:rsid w:val="00300E48"/>
    <w:rsid w:val="00301040"/>
    <w:rsid w:val="0030466B"/>
    <w:rsid w:val="003069D4"/>
    <w:rsid w:val="0031006B"/>
    <w:rsid w:val="00313276"/>
    <w:rsid w:val="00313B11"/>
    <w:rsid w:val="00315094"/>
    <w:rsid w:val="003207A8"/>
    <w:rsid w:val="00321248"/>
    <w:rsid w:val="00323B23"/>
    <w:rsid w:val="003248C0"/>
    <w:rsid w:val="00326AD4"/>
    <w:rsid w:val="00326FC9"/>
    <w:rsid w:val="00327EAA"/>
    <w:rsid w:val="003306F5"/>
    <w:rsid w:val="0033113C"/>
    <w:rsid w:val="00331286"/>
    <w:rsid w:val="0033136F"/>
    <w:rsid w:val="003313D0"/>
    <w:rsid w:val="0033234B"/>
    <w:rsid w:val="0033320B"/>
    <w:rsid w:val="00335A2D"/>
    <w:rsid w:val="00335AFC"/>
    <w:rsid w:val="00337237"/>
    <w:rsid w:val="00341CF9"/>
    <w:rsid w:val="00342E80"/>
    <w:rsid w:val="003442CC"/>
    <w:rsid w:val="0034445E"/>
    <w:rsid w:val="00345270"/>
    <w:rsid w:val="00346634"/>
    <w:rsid w:val="003466AA"/>
    <w:rsid w:val="00347FEC"/>
    <w:rsid w:val="0035480F"/>
    <w:rsid w:val="00357E4E"/>
    <w:rsid w:val="003610A5"/>
    <w:rsid w:val="00362D00"/>
    <w:rsid w:val="003639C2"/>
    <w:rsid w:val="003669DC"/>
    <w:rsid w:val="0036751E"/>
    <w:rsid w:val="003718F3"/>
    <w:rsid w:val="00372874"/>
    <w:rsid w:val="003758F8"/>
    <w:rsid w:val="00377A63"/>
    <w:rsid w:val="00382287"/>
    <w:rsid w:val="00382A13"/>
    <w:rsid w:val="00383955"/>
    <w:rsid w:val="0038410B"/>
    <w:rsid w:val="00384FB4"/>
    <w:rsid w:val="003909D9"/>
    <w:rsid w:val="00391CB2"/>
    <w:rsid w:val="003926B8"/>
    <w:rsid w:val="003941C4"/>
    <w:rsid w:val="003942BC"/>
    <w:rsid w:val="00396127"/>
    <w:rsid w:val="003963C2"/>
    <w:rsid w:val="00397AED"/>
    <w:rsid w:val="003A0623"/>
    <w:rsid w:val="003A41C6"/>
    <w:rsid w:val="003A5377"/>
    <w:rsid w:val="003A5E66"/>
    <w:rsid w:val="003B0520"/>
    <w:rsid w:val="003B0E07"/>
    <w:rsid w:val="003B3BB9"/>
    <w:rsid w:val="003B4501"/>
    <w:rsid w:val="003B5368"/>
    <w:rsid w:val="003B59AA"/>
    <w:rsid w:val="003B5B63"/>
    <w:rsid w:val="003B5CE0"/>
    <w:rsid w:val="003C1139"/>
    <w:rsid w:val="003C1E19"/>
    <w:rsid w:val="003C27A1"/>
    <w:rsid w:val="003C3D76"/>
    <w:rsid w:val="003C557D"/>
    <w:rsid w:val="003C5A04"/>
    <w:rsid w:val="003C6189"/>
    <w:rsid w:val="003C7BFE"/>
    <w:rsid w:val="003D1B5B"/>
    <w:rsid w:val="003D1E4E"/>
    <w:rsid w:val="003D1E9E"/>
    <w:rsid w:val="003D200A"/>
    <w:rsid w:val="003D39AF"/>
    <w:rsid w:val="003D3DCF"/>
    <w:rsid w:val="003D43C8"/>
    <w:rsid w:val="003D543E"/>
    <w:rsid w:val="003D6652"/>
    <w:rsid w:val="003D6BD5"/>
    <w:rsid w:val="003D7C91"/>
    <w:rsid w:val="003E0CEB"/>
    <w:rsid w:val="003E0E0D"/>
    <w:rsid w:val="003E0E53"/>
    <w:rsid w:val="003E11C3"/>
    <w:rsid w:val="003E1728"/>
    <w:rsid w:val="003E237F"/>
    <w:rsid w:val="003E497E"/>
    <w:rsid w:val="003E5247"/>
    <w:rsid w:val="003E5E18"/>
    <w:rsid w:val="003E7DF8"/>
    <w:rsid w:val="003F5EA1"/>
    <w:rsid w:val="003F7285"/>
    <w:rsid w:val="00401626"/>
    <w:rsid w:val="004055E7"/>
    <w:rsid w:val="00407F0E"/>
    <w:rsid w:val="004120D7"/>
    <w:rsid w:val="00413950"/>
    <w:rsid w:val="004149C5"/>
    <w:rsid w:val="00415174"/>
    <w:rsid w:val="0041571D"/>
    <w:rsid w:val="00417921"/>
    <w:rsid w:val="0042355F"/>
    <w:rsid w:val="004236FB"/>
    <w:rsid w:val="00423C16"/>
    <w:rsid w:val="0042503C"/>
    <w:rsid w:val="00426B85"/>
    <w:rsid w:val="00427E98"/>
    <w:rsid w:val="004331C7"/>
    <w:rsid w:val="00433E3E"/>
    <w:rsid w:val="00434206"/>
    <w:rsid w:val="004348EE"/>
    <w:rsid w:val="00435C27"/>
    <w:rsid w:val="00436DFD"/>
    <w:rsid w:val="0043747E"/>
    <w:rsid w:val="0044001C"/>
    <w:rsid w:val="004402B8"/>
    <w:rsid w:val="00442AFB"/>
    <w:rsid w:val="004434CA"/>
    <w:rsid w:val="004456B0"/>
    <w:rsid w:val="00445989"/>
    <w:rsid w:val="004459E9"/>
    <w:rsid w:val="004474CC"/>
    <w:rsid w:val="004512EB"/>
    <w:rsid w:val="0045313C"/>
    <w:rsid w:val="0045398D"/>
    <w:rsid w:val="0045550C"/>
    <w:rsid w:val="00456018"/>
    <w:rsid w:val="004567C9"/>
    <w:rsid w:val="0045712B"/>
    <w:rsid w:val="00461D39"/>
    <w:rsid w:val="00462436"/>
    <w:rsid w:val="0046287C"/>
    <w:rsid w:val="00464074"/>
    <w:rsid w:val="004641AF"/>
    <w:rsid w:val="00466731"/>
    <w:rsid w:val="00470621"/>
    <w:rsid w:val="00471427"/>
    <w:rsid w:val="0047143A"/>
    <w:rsid w:val="0047151C"/>
    <w:rsid w:val="004717BB"/>
    <w:rsid w:val="004725C3"/>
    <w:rsid w:val="00473A67"/>
    <w:rsid w:val="00475440"/>
    <w:rsid w:val="00475733"/>
    <w:rsid w:val="004765CC"/>
    <w:rsid w:val="00476BE4"/>
    <w:rsid w:val="00480FD3"/>
    <w:rsid w:val="0048395B"/>
    <w:rsid w:val="004843DB"/>
    <w:rsid w:val="004848A7"/>
    <w:rsid w:val="00485455"/>
    <w:rsid w:val="004872D6"/>
    <w:rsid w:val="00487662"/>
    <w:rsid w:val="00487FED"/>
    <w:rsid w:val="00490B9B"/>
    <w:rsid w:val="00490C1F"/>
    <w:rsid w:val="00490EF1"/>
    <w:rsid w:val="00491C8B"/>
    <w:rsid w:val="00491D2B"/>
    <w:rsid w:val="00496101"/>
    <w:rsid w:val="00496218"/>
    <w:rsid w:val="00496C8E"/>
    <w:rsid w:val="004A2E15"/>
    <w:rsid w:val="004A34A1"/>
    <w:rsid w:val="004A52C1"/>
    <w:rsid w:val="004A59CC"/>
    <w:rsid w:val="004B001A"/>
    <w:rsid w:val="004B279D"/>
    <w:rsid w:val="004B283F"/>
    <w:rsid w:val="004B3910"/>
    <w:rsid w:val="004B3D5B"/>
    <w:rsid w:val="004B3F22"/>
    <w:rsid w:val="004B6016"/>
    <w:rsid w:val="004B6951"/>
    <w:rsid w:val="004C11A5"/>
    <w:rsid w:val="004C1256"/>
    <w:rsid w:val="004C3B73"/>
    <w:rsid w:val="004C3FF4"/>
    <w:rsid w:val="004C5D26"/>
    <w:rsid w:val="004D25D9"/>
    <w:rsid w:val="004D3407"/>
    <w:rsid w:val="004D4157"/>
    <w:rsid w:val="004D57EF"/>
    <w:rsid w:val="004D6C73"/>
    <w:rsid w:val="004D6FAE"/>
    <w:rsid w:val="004E01DB"/>
    <w:rsid w:val="004E03C9"/>
    <w:rsid w:val="004E03CF"/>
    <w:rsid w:val="004E044F"/>
    <w:rsid w:val="004E16AD"/>
    <w:rsid w:val="004E2D90"/>
    <w:rsid w:val="004E2DFD"/>
    <w:rsid w:val="004E35CB"/>
    <w:rsid w:val="004E6B13"/>
    <w:rsid w:val="004E6F06"/>
    <w:rsid w:val="004E7EB5"/>
    <w:rsid w:val="004F0FDE"/>
    <w:rsid w:val="004F215E"/>
    <w:rsid w:val="004F4BB3"/>
    <w:rsid w:val="004F4F00"/>
    <w:rsid w:val="00501454"/>
    <w:rsid w:val="00502363"/>
    <w:rsid w:val="0050608B"/>
    <w:rsid w:val="0051005F"/>
    <w:rsid w:val="0051258F"/>
    <w:rsid w:val="00516A11"/>
    <w:rsid w:val="00516A56"/>
    <w:rsid w:val="00516BF5"/>
    <w:rsid w:val="00516DF4"/>
    <w:rsid w:val="00517ED2"/>
    <w:rsid w:val="005209F8"/>
    <w:rsid w:val="0052226C"/>
    <w:rsid w:val="00522C0B"/>
    <w:rsid w:val="00523353"/>
    <w:rsid w:val="005245BB"/>
    <w:rsid w:val="00527091"/>
    <w:rsid w:val="00527482"/>
    <w:rsid w:val="005277B1"/>
    <w:rsid w:val="00527D2B"/>
    <w:rsid w:val="005327E9"/>
    <w:rsid w:val="00532A2F"/>
    <w:rsid w:val="00533445"/>
    <w:rsid w:val="005336E3"/>
    <w:rsid w:val="00534E1F"/>
    <w:rsid w:val="00536A38"/>
    <w:rsid w:val="00537255"/>
    <w:rsid w:val="00537A25"/>
    <w:rsid w:val="00544061"/>
    <w:rsid w:val="00546AAA"/>
    <w:rsid w:val="005475D9"/>
    <w:rsid w:val="0054788A"/>
    <w:rsid w:val="0055374D"/>
    <w:rsid w:val="0055443D"/>
    <w:rsid w:val="005545AA"/>
    <w:rsid w:val="00554F53"/>
    <w:rsid w:val="005551B1"/>
    <w:rsid w:val="00556CCC"/>
    <w:rsid w:val="00557851"/>
    <w:rsid w:val="00564CAA"/>
    <w:rsid w:val="005667D1"/>
    <w:rsid w:val="00567150"/>
    <w:rsid w:val="005675A7"/>
    <w:rsid w:val="00567B05"/>
    <w:rsid w:val="005702D9"/>
    <w:rsid w:val="00571D1D"/>
    <w:rsid w:val="0057393C"/>
    <w:rsid w:val="0057561E"/>
    <w:rsid w:val="005764E0"/>
    <w:rsid w:val="00576EBD"/>
    <w:rsid w:val="00580210"/>
    <w:rsid w:val="00580573"/>
    <w:rsid w:val="005825CA"/>
    <w:rsid w:val="00584374"/>
    <w:rsid w:val="00586C0B"/>
    <w:rsid w:val="00591CC1"/>
    <w:rsid w:val="00591FE0"/>
    <w:rsid w:val="005957A1"/>
    <w:rsid w:val="00597DB9"/>
    <w:rsid w:val="005A7FDC"/>
    <w:rsid w:val="005B3335"/>
    <w:rsid w:val="005B34B0"/>
    <w:rsid w:val="005B5CA4"/>
    <w:rsid w:val="005B6720"/>
    <w:rsid w:val="005B6736"/>
    <w:rsid w:val="005B7470"/>
    <w:rsid w:val="005B78D4"/>
    <w:rsid w:val="005C0603"/>
    <w:rsid w:val="005C072F"/>
    <w:rsid w:val="005C2312"/>
    <w:rsid w:val="005C35CF"/>
    <w:rsid w:val="005C5FFD"/>
    <w:rsid w:val="005C61F4"/>
    <w:rsid w:val="005C6EE1"/>
    <w:rsid w:val="005C6F1E"/>
    <w:rsid w:val="005C7B41"/>
    <w:rsid w:val="005D33F1"/>
    <w:rsid w:val="005D4ED8"/>
    <w:rsid w:val="005D518A"/>
    <w:rsid w:val="005D549A"/>
    <w:rsid w:val="005E0783"/>
    <w:rsid w:val="005E190C"/>
    <w:rsid w:val="005E5E8F"/>
    <w:rsid w:val="005E778A"/>
    <w:rsid w:val="005E7D1B"/>
    <w:rsid w:val="005F03AE"/>
    <w:rsid w:val="005F329B"/>
    <w:rsid w:val="005F7147"/>
    <w:rsid w:val="005F773E"/>
    <w:rsid w:val="006019E4"/>
    <w:rsid w:val="00601AF1"/>
    <w:rsid w:val="00601C16"/>
    <w:rsid w:val="00605A40"/>
    <w:rsid w:val="00606095"/>
    <w:rsid w:val="0061051F"/>
    <w:rsid w:val="006109AC"/>
    <w:rsid w:val="00611DF6"/>
    <w:rsid w:val="00612A3A"/>
    <w:rsid w:val="0061351A"/>
    <w:rsid w:val="0061659D"/>
    <w:rsid w:val="00616CAA"/>
    <w:rsid w:val="006211CC"/>
    <w:rsid w:val="00621D9C"/>
    <w:rsid w:val="00622F8A"/>
    <w:rsid w:val="0062698F"/>
    <w:rsid w:val="00634186"/>
    <w:rsid w:val="00634218"/>
    <w:rsid w:val="00634805"/>
    <w:rsid w:val="0063551D"/>
    <w:rsid w:val="00636E1E"/>
    <w:rsid w:val="006374A0"/>
    <w:rsid w:val="006467C9"/>
    <w:rsid w:val="00646E4C"/>
    <w:rsid w:val="00651FE7"/>
    <w:rsid w:val="006534F7"/>
    <w:rsid w:val="00654194"/>
    <w:rsid w:val="006553D6"/>
    <w:rsid w:val="00655A18"/>
    <w:rsid w:val="00660BFD"/>
    <w:rsid w:val="00660EF3"/>
    <w:rsid w:val="006616C6"/>
    <w:rsid w:val="00663E13"/>
    <w:rsid w:val="006646A8"/>
    <w:rsid w:val="006658B5"/>
    <w:rsid w:val="00665F8C"/>
    <w:rsid w:val="00665FF9"/>
    <w:rsid w:val="00666C57"/>
    <w:rsid w:val="00670963"/>
    <w:rsid w:val="00671042"/>
    <w:rsid w:val="006716F5"/>
    <w:rsid w:val="00672987"/>
    <w:rsid w:val="00672E28"/>
    <w:rsid w:val="00673D6F"/>
    <w:rsid w:val="006742C8"/>
    <w:rsid w:val="0067681C"/>
    <w:rsid w:val="006768B0"/>
    <w:rsid w:val="00677DD4"/>
    <w:rsid w:val="006802A2"/>
    <w:rsid w:val="00680934"/>
    <w:rsid w:val="00680B88"/>
    <w:rsid w:val="00683317"/>
    <w:rsid w:val="00690C18"/>
    <w:rsid w:val="0069239E"/>
    <w:rsid w:val="00692B43"/>
    <w:rsid w:val="00692F68"/>
    <w:rsid w:val="00696681"/>
    <w:rsid w:val="00697982"/>
    <w:rsid w:val="00697CF5"/>
    <w:rsid w:val="006A24CD"/>
    <w:rsid w:val="006A2792"/>
    <w:rsid w:val="006A341A"/>
    <w:rsid w:val="006A40C0"/>
    <w:rsid w:val="006A5255"/>
    <w:rsid w:val="006A5913"/>
    <w:rsid w:val="006A6981"/>
    <w:rsid w:val="006A74C4"/>
    <w:rsid w:val="006B0D0F"/>
    <w:rsid w:val="006B2765"/>
    <w:rsid w:val="006B377B"/>
    <w:rsid w:val="006B4FD7"/>
    <w:rsid w:val="006B527C"/>
    <w:rsid w:val="006B64E1"/>
    <w:rsid w:val="006C0641"/>
    <w:rsid w:val="006C0E2D"/>
    <w:rsid w:val="006C1022"/>
    <w:rsid w:val="006C3CAB"/>
    <w:rsid w:val="006C589E"/>
    <w:rsid w:val="006C6FFC"/>
    <w:rsid w:val="006C718C"/>
    <w:rsid w:val="006D0040"/>
    <w:rsid w:val="006D0315"/>
    <w:rsid w:val="006D0605"/>
    <w:rsid w:val="006D07AC"/>
    <w:rsid w:val="006D2E40"/>
    <w:rsid w:val="006D5D0E"/>
    <w:rsid w:val="006D6599"/>
    <w:rsid w:val="006D6B6B"/>
    <w:rsid w:val="006D79A1"/>
    <w:rsid w:val="006E206E"/>
    <w:rsid w:val="006E4669"/>
    <w:rsid w:val="006E4D39"/>
    <w:rsid w:val="006E5B9E"/>
    <w:rsid w:val="006E6D52"/>
    <w:rsid w:val="006F05FA"/>
    <w:rsid w:val="006F2C43"/>
    <w:rsid w:val="006F6FDB"/>
    <w:rsid w:val="006F7409"/>
    <w:rsid w:val="006F7E3C"/>
    <w:rsid w:val="00702238"/>
    <w:rsid w:val="007026DE"/>
    <w:rsid w:val="00702A5F"/>
    <w:rsid w:val="00702C05"/>
    <w:rsid w:val="0070399C"/>
    <w:rsid w:val="007068D7"/>
    <w:rsid w:val="0070748C"/>
    <w:rsid w:val="00707858"/>
    <w:rsid w:val="007114AC"/>
    <w:rsid w:val="00713C4C"/>
    <w:rsid w:val="007153FA"/>
    <w:rsid w:val="00717D3D"/>
    <w:rsid w:val="00717FAE"/>
    <w:rsid w:val="0072043B"/>
    <w:rsid w:val="0072060B"/>
    <w:rsid w:val="007211EA"/>
    <w:rsid w:val="0072146F"/>
    <w:rsid w:val="00721850"/>
    <w:rsid w:val="00721CE9"/>
    <w:rsid w:val="00722702"/>
    <w:rsid w:val="0072431E"/>
    <w:rsid w:val="007243A5"/>
    <w:rsid w:val="00725D3D"/>
    <w:rsid w:val="0072627D"/>
    <w:rsid w:val="0072731A"/>
    <w:rsid w:val="00736670"/>
    <w:rsid w:val="00737E5C"/>
    <w:rsid w:val="0074023A"/>
    <w:rsid w:val="007408A9"/>
    <w:rsid w:val="00740C44"/>
    <w:rsid w:val="007412AB"/>
    <w:rsid w:val="007419E5"/>
    <w:rsid w:val="007429BA"/>
    <w:rsid w:val="00743592"/>
    <w:rsid w:val="00743DA5"/>
    <w:rsid w:val="00745A4F"/>
    <w:rsid w:val="00745EAB"/>
    <w:rsid w:val="0075024F"/>
    <w:rsid w:val="00751346"/>
    <w:rsid w:val="00751B81"/>
    <w:rsid w:val="00752764"/>
    <w:rsid w:val="00752B6A"/>
    <w:rsid w:val="00755D21"/>
    <w:rsid w:val="00761E23"/>
    <w:rsid w:val="007628FF"/>
    <w:rsid w:val="00762EA7"/>
    <w:rsid w:val="00766116"/>
    <w:rsid w:val="00770729"/>
    <w:rsid w:val="00770A3D"/>
    <w:rsid w:val="00771E99"/>
    <w:rsid w:val="00772636"/>
    <w:rsid w:val="007738A1"/>
    <w:rsid w:val="00776CE4"/>
    <w:rsid w:val="00776F5D"/>
    <w:rsid w:val="007770B3"/>
    <w:rsid w:val="007809F5"/>
    <w:rsid w:val="00780B78"/>
    <w:rsid w:val="00781946"/>
    <w:rsid w:val="0078689F"/>
    <w:rsid w:val="00786AFD"/>
    <w:rsid w:val="0079016F"/>
    <w:rsid w:val="00791186"/>
    <w:rsid w:val="00791BED"/>
    <w:rsid w:val="0079248C"/>
    <w:rsid w:val="0079357C"/>
    <w:rsid w:val="00795CF5"/>
    <w:rsid w:val="0079736F"/>
    <w:rsid w:val="00797419"/>
    <w:rsid w:val="007976B2"/>
    <w:rsid w:val="007A55F3"/>
    <w:rsid w:val="007A687F"/>
    <w:rsid w:val="007A7876"/>
    <w:rsid w:val="007B05A4"/>
    <w:rsid w:val="007B314A"/>
    <w:rsid w:val="007B3225"/>
    <w:rsid w:val="007B3760"/>
    <w:rsid w:val="007B4EF7"/>
    <w:rsid w:val="007B6A6E"/>
    <w:rsid w:val="007B7AB4"/>
    <w:rsid w:val="007C107A"/>
    <w:rsid w:val="007C19DC"/>
    <w:rsid w:val="007C1A1E"/>
    <w:rsid w:val="007C2F17"/>
    <w:rsid w:val="007C47A1"/>
    <w:rsid w:val="007C4F7D"/>
    <w:rsid w:val="007C58D7"/>
    <w:rsid w:val="007C67D5"/>
    <w:rsid w:val="007C7FD1"/>
    <w:rsid w:val="007D0269"/>
    <w:rsid w:val="007D25A5"/>
    <w:rsid w:val="007D6E95"/>
    <w:rsid w:val="007D74F6"/>
    <w:rsid w:val="007E0DBC"/>
    <w:rsid w:val="007E0E07"/>
    <w:rsid w:val="007E2360"/>
    <w:rsid w:val="007E474A"/>
    <w:rsid w:val="007E48C2"/>
    <w:rsid w:val="007E48E5"/>
    <w:rsid w:val="007E4F90"/>
    <w:rsid w:val="007E5331"/>
    <w:rsid w:val="007E5963"/>
    <w:rsid w:val="007E69EF"/>
    <w:rsid w:val="007E798F"/>
    <w:rsid w:val="007F0A47"/>
    <w:rsid w:val="007F1CDA"/>
    <w:rsid w:val="007F2F93"/>
    <w:rsid w:val="007F53EB"/>
    <w:rsid w:val="007F5CD0"/>
    <w:rsid w:val="007F5F0A"/>
    <w:rsid w:val="007F6806"/>
    <w:rsid w:val="008011B3"/>
    <w:rsid w:val="00802B4B"/>
    <w:rsid w:val="008046CA"/>
    <w:rsid w:val="0080494E"/>
    <w:rsid w:val="00805CF3"/>
    <w:rsid w:val="00810D9C"/>
    <w:rsid w:val="0081213C"/>
    <w:rsid w:val="008129C5"/>
    <w:rsid w:val="00813F06"/>
    <w:rsid w:val="00817B37"/>
    <w:rsid w:val="00817B3C"/>
    <w:rsid w:val="00820F22"/>
    <w:rsid w:val="00823526"/>
    <w:rsid w:val="00824EA5"/>
    <w:rsid w:val="008265AB"/>
    <w:rsid w:val="0082794B"/>
    <w:rsid w:val="00830319"/>
    <w:rsid w:val="00831D01"/>
    <w:rsid w:val="00832599"/>
    <w:rsid w:val="00832C1E"/>
    <w:rsid w:val="00833006"/>
    <w:rsid w:val="00833EE1"/>
    <w:rsid w:val="00835347"/>
    <w:rsid w:val="00836B75"/>
    <w:rsid w:val="0084007D"/>
    <w:rsid w:val="00840E41"/>
    <w:rsid w:val="00842210"/>
    <w:rsid w:val="008424F4"/>
    <w:rsid w:val="00842B79"/>
    <w:rsid w:val="00844542"/>
    <w:rsid w:val="00846FF7"/>
    <w:rsid w:val="0084707A"/>
    <w:rsid w:val="00850622"/>
    <w:rsid w:val="008523B4"/>
    <w:rsid w:val="00852D1F"/>
    <w:rsid w:val="00853A8E"/>
    <w:rsid w:val="00854E51"/>
    <w:rsid w:val="00854F95"/>
    <w:rsid w:val="00855480"/>
    <w:rsid w:val="008577F6"/>
    <w:rsid w:val="00857FED"/>
    <w:rsid w:val="008606D8"/>
    <w:rsid w:val="00861A8B"/>
    <w:rsid w:val="008649B6"/>
    <w:rsid w:val="00867FF6"/>
    <w:rsid w:val="00870ABB"/>
    <w:rsid w:val="00871AED"/>
    <w:rsid w:val="008726AF"/>
    <w:rsid w:val="00872ED0"/>
    <w:rsid w:val="008731EC"/>
    <w:rsid w:val="00874C17"/>
    <w:rsid w:val="00877C13"/>
    <w:rsid w:val="0088193C"/>
    <w:rsid w:val="00882F70"/>
    <w:rsid w:val="00883949"/>
    <w:rsid w:val="008839F1"/>
    <w:rsid w:val="00883D2F"/>
    <w:rsid w:val="008919DF"/>
    <w:rsid w:val="0089540A"/>
    <w:rsid w:val="0089764D"/>
    <w:rsid w:val="00897EAC"/>
    <w:rsid w:val="00897F4F"/>
    <w:rsid w:val="008A0D7C"/>
    <w:rsid w:val="008A1368"/>
    <w:rsid w:val="008A4045"/>
    <w:rsid w:val="008A63F3"/>
    <w:rsid w:val="008A7E38"/>
    <w:rsid w:val="008B0124"/>
    <w:rsid w:val="008B100E"/>
    <w:rsid w:val="008B5557"/>
    <w:rsid w:val="008B6B35"/>
    <w:rsid w:val="008B6ED5"/>
    <w:rsid w:val="008C108A"/>
    <w:rsid w:val="008C26A1"/>
    <w:rsid w:val="008C5626"/>
    <w:rsid w:val="008C6308"/>
    <w:rsid w:val="008C6F7C"/>
    <w:rsid w:val="008C7537"/>
    <w:rsid w:val="008D0B80"/>
    <w:rsid w:val="008D27E7"/>
    <w:rsid w:val="008D2812"/>
    <w:rsid w:val="008D3AE2"/>
    <w:rsid w:val="008D4989"/>
    <w:rsid w:val="008E04E3"/>
    <w:rsid w:val="008E0881"/>
    <w:rsid w:val="008E0D63"/>
    <w:rsid w:val="008E438E"/>
    <w:rsid w:val="008E4809"/>
    <w:rsid w:val="008E4889"/>
    <w:rsid w:val="008E551F"/>
    <w:rsid w:val="008E5DF1"/>
    <w:rsid w:val="008E6487"/>
    <w:rsid w:val="008F06DC"/>
    <w:rsid w:val="008F0A48"/>
    <w:rsid w:val="008F15E5"/>
    <w:rsid w:val="008F19DB"/>
    <w:rsid w:val="008F300D"/>
    <w:rsid w:val="00900A50"/>
    <w:rsid w:val="00901DD0"/>
    <w:rsid w:val="00906C89"/>
    <w:rsid w:val="009078CE"/>
    <w:rsid w:val="00910224"/>
    <w:rsid w:val="00910D0B"/>
    <w:rsid w:val="0091149F"/>
    <w:rsid w:val="00920F42"/>
    <w:rsid w:val="009212EB"/>
    <w:rsid w:val="00921432"/>
    <w:rsid w:val="00923C6F"/>
    <w:rsid w:val="00925087"/>
    <w:rsid w:val="00925547"/>
    <w:rsid w:val="00925BAD"/>
    <w:rsid w:val="00926361"/>
    <w:rsid w:val="00931738"/>
    <w:rsid w:val="00932BED"/>
    <w:rsid w:val="00932E28"/>
    <w:rsid w:val="00933450"/>
    <w:rsid w:val="00933BBA"/>
    <w:rsid w:val="009352FC"/>
    <w:rsid w:val="00937B9C"/>
    <w:rsid w:val="00937F1E"/>
    <w:rsid w:val="00940DDD"/>
    <w:rsid w:val="00940E4A"/>
    <w:rsid w:val="00942335"/>
    <w:rsid w:val="00943562"/>
    <w:rsid w:val="00943631"/>
    <w:rsid w:val="00944532"/>
    <w:rsid w:val="00946201"/>
    <w:rsid w:val="00947157"/>
    <w:rsid w:val="00950B04"/>
    <w:rsid w:val="00953CC1"/>
    <w:rsid w:val="00953F3B"/>
    <w:rsid w:val="00954FE0"/>
    <w:rsid w:val="009552EB"/>
    <w:rsid w:val="00955DC2"/>
    <w:rsid w:val="00955F27"/>
    <w:rsid w:val="009563A1"/>
    <w:rsid w:val="009577A4"/>
    <w:rsid w:val="00957B49"/>
    <w:rsid w:val="00957BFB"/>
    <w:rsid w:val="00960947"/>
    <w:rsid w:val="00964ABC"/>
    <w:rsid w:val="00966870"/>
    <w:rsid w:val="00970FCD"/>
    <w:rsid w:val="009733F2"/>
    <w:rsid w:val="00973B98"/>
    <w:rsid w:val="00975C64"/>
    <w:rsid w:val="0097748F"/>
    <w:rsid w:val="00984C92"/>
    <w:rsid w:val="00985A84"/>
    <w:rsid w:val="009870B9"/>
    <w:rsid w:val="009901FD"/>
    <w:rsid w:val="0099182D"/>
    <w:rsid w:val="00994C32"/>
    <w:rsid w:val="0099637D"/>
    <w:rsid w:val="009A09B4"/>
    <w:rsid w:val="009A33EE"/>
    <w:rsid w:val="009A369C"/>
    <w:rsid w:val="009A3BB0"/>
    <w:rsid w:val="009A3D63"/>
    <w:rsid w:val="009A4A8A"/>
    <w:rsid w:val="009B123B"/>
    <w:rsid w:val="009B4B0B"/>
    <w:rsid w:val="009B5BAB"/>
    <w:rsid w:val="009B5D34"/>
    <w:rsid w:val="009B6C33"/>
    <w:rsid w:val="009C06DD"/>
    <w:rsid w:val="009C1510"/>
    <w:rsid w:val="009C1A2E"/>
    <w:rsid w:val="009C1C1A"/>
    <w:rsid w:val="009C4661"/>
    <w:rsid w:val="009C5107"/>
    <w:rsid w:val="009C68F8"/>
    <w:rsid w:val="009C6B42"/>
    <w:rsid w:val="009C78C5"/>
    <w:rsid w:val="009D1F69"/>
    <w:rsid w:val="009D34FE"/>
    <w:rsid w:val="009D3F41"/>
    <w:rsid w:val="009D737F"/>
    <w:rsid w:val="009D7A39"/>
    <w:rsid w:val="009E08B2"/>
    <w:rsid w:val="009E0A80"/>
    <w:rsid w:val="009E1421"/>
    <w:rsid w:val="009E2332"/>
    <w:rsid w:val="009E315C"/>
    <w:rsid w:val="009E3424"/>
    <w:rsid w:val="009E370E"/>
    <w:rsid w:val="009E3F90"/>
    <w:rsid w:val="009E4487"/>
    <w:rsid w:val="009E5FFD"/>
    <w:rsid w:val="009E665B"/>
    <w:rsid w:val="009E7122"/>
    <w:rsid w:val="009F0767"/>
    <w:rsid w:val="009F182F"/>
    <w:rsid w:val="009F4661"/>
    <w:rsid w:val="009F499D"/>
    <w:rsid w:val="009F7822"/>
    <w:rsid w:val="00A027E5"/>
    <w:rsid w:val="00A042F2"/>
    <w:rsid w:val="00A05A9C"/>
    <w:rsid w:val="00A05D02"/>
    <w:rsid w:val="00A072E0"/>
    <w:rsid w:val="00A07AA7"/>
    <w:rsid w:val="00A1076A"/>
    <w:rsid w:val="00A10785"/>
    <w:rsid w:val="00A1122F"/>
    <w:rsid w:val="00A17B06"/>
    <w:rsid w:val="00A22562"/>
    <w:rsid w:val="00A22905"/>
    <w:rsid w:val="00A22DB7"/>
    <w:rsid w:val="00A25722"/>
    <w:rsid w:val="00A25994"/>
    <w:rsid w:val="00A268C0"/>
    <w:rsid w:val="00A3343D"/>
    <w:rsid w:val="00A35B1E"/>
    <w:rsid w:val="00A36320"/>
    <w:rsid w:val="00A36685"/>
    <w:rsid w:val="00A37625"/>
    <w:rsid w:val="00A40CCA"/>
    <w:rsid w:val="00A41CCF"/>
    <w:rsid w:val="00A42F63"/>
    <w:rsid w:val="00A43491"/>
    <w:rsid w:val="00A43C88"/>
    <w:rsid w:val="00A45C7B"/>
    <w:rsid w:val="00A45C9E"/>
    <w:rsid w:val="00A45E13"/>
    <w:rsid w:val="00A51FBC"/>
    <w:rsid w:val="00A5517A"/>
    <w:rsid w:val="00A5523A"/>
    <w:rsid w:val="00A554B3"/>
    <w:rsid w:val="00A5676A"/>
    <w:rsid w:val="00A56C39"/>
    <w:rsid w:val="00A5708B"/>
    <w:rsid w:val="00A60914"/>
    <w:rsid w:val="00A625B5"/>
    <w:rsid w:val="00A63149"/>
    <w:rsid w:val="00A67BB0"/>
    <w:rsid w:val="00A701E2"/>
    <w:rsid w:val="00A70982"/>
    <w:rsid w:val="00A70D2A"/>
    <w:rsid w:val="00A71CF5"/>
    <w:rsid w:val="00A72FD6"/>
    <w:rsid w:val="00A731BC"/>
    <w:rsid w:val="00A732E3"/>
    <w:rsid w:val="00A74063"/>
    <w:rsid w:val="00A7439C"/>
    <w:rsid w:val="00A75974"/>
    <w:rsid w:val="00A75D1A"/>
    <w:rsid w:val="00A807A3"/>
    <w:rsid w:val="00A80FD5"/>
    <w:rsid w:val="00A84B7C"/>
    <w:rsid w:val="00A84C96"/>
    <w:rsid w:val="00A84DDB"/>
    <w:rsid w:val="00A85C20"/>
    <w:rsid w:val="00A8679E"/>
    <w:rsid w:val="00A86885"/>
    <w:rsid w:val="00A8793F"/>
    <w:rsid w:val="00A9142D"/>
    <w:rsid w:val="00A91859"/>
    <w:rsid w:val="00A92AB5"/>
    <w:rsid w:val="00A93F17"/>
    <w:rsid w:val="00A97B5C"/>
    <w:rsid w:val="00AA072B"/>
    <w:rsid w:val="00AA14BC"/>
    <w:rsid w:val="00AA1BE0"/>
    <w:rsid w:val="00AA1C01"/>
    <w:rsid w:val="00AA2EEC"/>
    <w:rsid w:val="00AA35DE"/>
    <w:rsid w:val="00AA366D"/>
    <w:rsid w:val="00AA368D"/>
    <w:rsid w:val="00AA69CD"/>
    <w:rsid w:val="00AA6FEC"/>
    <w:rsid w:val="00AA71E3"/>
    <w:rsid w:val="00AB0D20"/>
    <w:rsid w:val="00AB10B8"/>
    <w:rsid w:val="00AB26A4"/>
    <w:rsid w:val="00AB326E"/>
    <w:rsid w:val="00AB454E"/>
    <w:rsid w:val="00AB5B23"/>
    <w:rsid w:val="00AB63C9"/>
    <w:rsid w:val="00AB6645"/>
    <w:rsid w:val="00AB6915"/>
    <w:rsid w:val="00AB6CEB"/>
    <w:rsid w:val="00AB7825"/>
    <w:rsid w:val="00AC10D0"/>
    <w:rsid w:val="00AC2283"/>
    <w:rsid w:val="00AC32F5"/>
    <w:rsid w:val="00AC7A57"/>
    <w:rsid w:val="00AC7F95"/>
    <w:rsid w:val="00AD0C67"/>
    <w:rsid w:val="00AD1A63"/>
    <w:rsid w:val="00AD3EDD"/>
    <w:rsid w:val="00AD42B0"/>
    <w:rsid w:val="00AD46F5"/>
    <w:rsid w:val="00AD4F39"/>
    <w:rsid w:val="00AD612F"/>
    <w:rsid w:val="00AD7B28"/>
    <w:rsid w:val="00AE06DD"/>
    <w:rsid w:val="00AE0891"/>
    <w:rsid w:val="00AE2D36"/>
    <w:rsid w:val="00AE4512"/>
    <w:rsid w:val="00AE500F"/>
    <w:rsid w:val="00AE5A40"/>
    <w:rsid w:val="00AF0AA8"/>
    <w:rsid w:val="00AF1A47"/>
    <w:rsid w:val="00AF1F95"/>
    <w:rsid w:val="00AF57DC"/>
    <w:rsid w:val="00AF6502"/>
    <w:rsid w:val="00AF7E1E"/>
    <w:rsid w:val="00B01063"/>
    <w:rsid w:val="00B019B4"/>
    <w:rsid w:val="00B0233A"/>
    <w:rsid w:val="00B036CD"/>
    <w:rsid w:val="00B03D62"/>
    <w:rsid w:val="00B04ABC"/>
    <w:rsid w:val="00B06C67"/>
    <w:rsid w:val="00B07057"/>
    <w:rsid w:val="00B077E6"/>
    <w:rsid w:val="00B07BE5"/>
    <w:rsid w:val="00B100F5"/>
    <w:rsid w:val="00B102D8"/>
    <w:rsid w:val="00B13AF0"/>
    <w:rsid w:val="00B14AF3"/>
    <w:rsid w:val="00B239E5"/>
    <w:rsid w:val="00B23E0B"/>
    <w:rsid w:val="00B272FA"/>
    <w:rsid w:val="00B277E3"/>
    <w:rsid w:val="00B27D5B"/>
    <w:rsid w:val="00B32A99"/>
    <w:rsid w:val="00B32BA7"/>
    <w:rsid w:val="00B32E21"/>
    <w:rsid w:val="00B333A2"/>
    <w:rsid w:val="00B37F6B"/>
    <w:rsid w:val="00B40732"/>
    <w:rsid w:val="00B42C73"/>
    <w:rsid w:val="00B46537"/>
    <w:rsid w:val="00B46AE3"/>
    <w:rsid w:val="00B47C51"/>
    <w:rsid w:val="00B500D8"/>
    <w:rsid w:val="00B5024F"/>
    <w:rsid w:val="00B53396"/>
    <w:rsid w:val="00B5529A"/>
    <w:rsid w:val="00B562DF"/>
    <w:rsid w:val="00B56EB0"/>
    <w:rsid w:val="00B603E5"/>
    <w:rsid w:val="00B62944"/>
    <w:rsid w:val="00B63AF5"/>
    <w:rsid w:val="00B63E0D"/>
    <w:rsid w:val="00B644CB"/>
    <w:rsid w:val="00B648AF"/>
    <w:rsid w:val="00B656A9"/>
    <w:rsid w:val="00B668B4"/>
    <w:rsid w:val="00B67125"/>
    <w:rsid w:val="00B67A04"/>
    <w:rsid w:val="00B71F17"/>
    <w:rsid w:val="00B72110"/>
    <w:rsid w:val="00B7521F"/>
    <w:rsid w:val="00B7641E"/>
    <w:rsid w:val="00B76CC6"/>
    <w:rsid w:val="00B77530"/>
    <w:rsid w:val="00B8075E"/>
    <w:rsid w:val="00B83787"/>
    <w:rsid w:val="00B8398D"/>
    <w:rsid w:val="00B846BA"/>
    <w:rsid w:val="00B84754"/>
    <w:rsid w:val="00B866B9"/>
    <w:rsid w:val="00B87AC9"/>
    <w:rsid w:val="00B90227"/>
    <w:rsid w:val="00B9279F"/>
    <w:rsid w:val="00B94AC1"/>
    <w:rsid w:val="00B95B0D"/>
    <w:rsid w:val="00B97126"/>
    <w:rsid w:val="00BA6403"/>
    <w:rsid w:val="00BA7200"/>
    <w:rsid w:val="00BB030C"/>
    <w:rsid w:val="00BB12FC"/>
    <w:rsid w:val="00BB1BFE"/>
    <w:rsid w:val="00BB2DE3"/>
    <w:rsid w:val="00BB2F59"/>
    <w:rsid w:val="00BB3C28"/>
    <w:rsid w:val="00BB3C71"/>
    <w:rsid w:val="00BD2C33"/>
    <w:rsid w:val="00BD3059"/>
    <w:rsid w:val="00BD3408"/>
    <w:rsid w:val="00BD46A2"/>
    <w:rsid w:val="00BD5AE8"/>
    <w:rsid w:val="00BD748E"/>
    <w:rsid w:val="00BD7CEE"/>
    <w:rsid w:val="00BE0A34"/>
    <w:rsid w:val="00BE19D7"/>
    <w:rsid w:val="00BE361A"/>
    <w:rsid w:val="00BE5BDC"/>
    <w:rsid w:val="00BE623A"/>
    <w:rsid w:val="00BF156F"/>
    <w:rsid w:val="00BF314B"/>
    <w:rsid w:val="00BF403E"/>
    <w:rsid w:val="00BF4A59"/>
    <w:rsid w:val="00C01BB2"/>
    <w:rsid w:val="00C0243D"/>
    <w:rsid w:val="00C029C3"/>
    <w:rsid w:val="00C03851"/>
    <w:rsid w:val="00C05C1F"/>
    <w:rsid w:val="00C05C29"/>
    <w:rsid w:val="00C07BA6"/>
    <w:rsid w:val="00C10F31"/>
    <w:rsid w:val="00C114FB"/>
    <w:rsid w:val="00C13219"/>
    <w:rsid w:val="00C136E8"/>
    <w:rsid w:val="00C16B7D"/>
    <w:rsid w:val="00C202AE"/>
    <w:rsid w:val="00C21D9E"/>
    <w:rsid w:val="00C24A8B"/>
    <w:rsid w:val="00C314B2"/>
    <w:rsid w:val="00C32255"/>
    <w:rsid w:val="00C33869"/>
    <w:rsid w:val="00C343B5"/>
    <w:rsid w:val="00C36CD6"/>
    <w:rsid w:val="00C36FDC"/>
    <w:rsid w:val="00C37C44"/>
    <w:rsid w:val="00C41812"/>
    <w:rsid w:val="00C425A8"/>
    <w:rsid w:val="00C42FEC"/>
    <w:rsid w:val="00C4679D"/>
    <w:rsid w:val="00C478F8"/>
    <w:rsid w:val="00C51AAA"/>
    <w:rsid w:val="00C51D64"/>
    <w:rsid w:val="00C51DCE"/>
    <w:rsid w:val="00C56956"/>
    <w:rsid w:val="00C57269"/>
    <w:rsid w:val="00C572B0"/>
    <w:rsid w:val="00C62838"/>
    <w:rsid w:val="00C62CFE"/>
    <w:rsid w:val="00C63EA1"/>
    <w:rsid w:val="00C643C5"/>
    <w:rsid w:val="00C66197"/>
    <w:rsid w:val="00C70460"/>
    <w:rsid w:val="00C72168"/>
    <w:rsid w:val="00C73187"/>
    <w:rsid w:val="00C76B31"/>
    <w:rsid w:val="00C77876"/>
    <w:rsid w:val="00C81F6D"/>
    <w:rsid w:val="00C84439"/>
    <w:rsid w:val="00C84CBA"/>
    <w:rsid w:val="00C868CA"/>
    <w:rsid w:val="00C868FD"/>
    <w:rsid w:val="00C913AE"/>
    <w:rsid w:val="00C91B46"/>
    <w:rsid w:val="00C91DD9"/>
    <w:rsid w:val="00C92547"/>
    <w:rsid w:val="00C9342C"/>
    <w:rsid w:val="00C94688"/>
    <w:rsid w:val="00C94977"/>
    <w:rsid w:val="00C9537B"/>
    <w:rsid w:val="00C959AA"/>
    <w:rsid w:val="00CA3432"/>
    <w:rsid w:val="00CA42F5"/>
    <w:rsid w:val="00CA467F"/>
    <w:rsid w:val="00CA5052"/>
    <w:rsid w:val="00CA58B9"/>
    <w:rsid w:val="00CA7A78"/>
    <w:rsid w:val="00CA7C9B"/>
    <w:rsid w:val="00CB1D55"/>
    <w:rsid w:val="00CC2382"/>
    <w:rsid w:val="00CC53F7"/>
    <w:rsid w:val="00CC6C40"/>
    <w:rsid w:val="00CD30F9"/>
    <w:rsid w:val="00CD4B97"/>
    <w:rsid w:val="00CD5B89"/>
    <w:rsid w:val="00CD7108"/>
    <w:rsid w:val="00CD7874"/>
    <w:rsid w:val="00CE17CB"/>
    <w:rsid w:val="00CE1A0E"/>
    <w:rsid w:val="00CE4E10"/>
    <w:rsid w:val="00CE5032"/>
    <w:rsid w:val="00CE58F2"/>
    <w:rsid w:val="00CE5BBC"/>
    <w:rsid w:val="00CE62E7"/>
    <w:rsid w:val="00CE65AC"/>
    <w:rsid w:val="00CE70FD"/>
    <w:rsid w:val="00CE7408"/>
    <w:rsid w:val="00CE7975"/>
    <w:rsid w:val="00CF346F"/>
    <w:rsid w:val="00D00DFE"/>
    <w:rsid w:val="00D04097"/>
    <w:rsid w:val="00D05C39"/>
    <w:rsid w:val="00D0734C"/>
    <w:rsid w:val="00D122EA"/>
    <w:rsid w:val="00D17ED2"/>
    <w:rsid w:val="00D2117D"/>
    <w:rsid w:val="00D213E7"/>
    <w:rsid w:val="00D232A4"/>
    <w:rsid w:val="00D23829"/>
    <w:rsid w:val="00D25895"/>
    <w:rsid w:val="00D26C5E"/>
    <w:rsid w:val="00D325D6"/>
    <w:rsid w:val="00D34833"/>
    <w:rsid w:val="00D35467"/>
    <w:rsid w:val="00D35CCE"/>
    <w:rsid w:val="00D3603F"/>
    <w:rsid w:val="00D36E6E"/>
    <w:rsid w:val="00D4026B"/>
    <w:rsid w:val="00D415F8"/>
    <w:rsid w:val="00D42695"/>
    <w:rsid w:val="00D42B2D"/>
    <w:rsid w:val="00D43730"/>
    <w:rsid w:val="00D44023"/>
    <w:rsid w:val="00D4594E"/>
    <w:rsid w:val="00D469C7"/>
    <w:rsid w:val="00D46FF1"/>
    <w:rsid w:val="00D47A63"/>
    <w:rsid w:val="00D47EE1"/>
    <w:rsid w:val="00D5152E"/>
    <w:rsid w:val="00D51A41"/>
    <w:rsid w:val="00D52FBB"/>
    <w:rsid w:val="00D543D2"/>
    <w:rsid w:val="00D60DD2"/>
    <w:rsid w:val="00D61AF5"/>
    <w:rsid w:val="00D72223"/>
    <w:rsid w:val="00D74DE0"/>
    <w:rsid w:val="00D750FB"/>
    <w:rsid w:val="00D7629D"/>
    <w:rsid w:val="00D77515"/>
    <w:rsid w:val="00D7759B"/>
    <w:rsid w:val="00D80431"/>
    <w:rsid w:val="00D804D7"/>
    <w:rsid w:val="00D80727"/>
    <w:rsid w:val="00D81762"/>
    <w:rsid w:val="00D81F93"/>
    <w:rsid w:val="00D83424"/>
    <w:rsid w:val="00D863FB"/>
    <w:rsid w:val="00D86BF5"/>
    <w:rsid w:val="00D86FE1"/>
    <w:rsid w:val="00D87526"/>
    <w:rsid w:val="00D87938"/>
    <w:rsid w:val="00D87BE7"/>
    <w:rsid w:val="00D90980"/>
    <w:rsid w:val="00D93CBE"/>
    <w:rsid w:val="00D9451C"/>
    <w:rsid w:val="00D94941"/>
    <w:rsid w:val="00D94D40"/>
    <w:rsid w:val="00D953B6"/>
    <w:rsid w:val="00D96C82"/>
    <w:rsid w:val="00DA17C7"/>
    <w:rsid w:val="00DA18A1"/>
    <w:rsid w:val="00DA2055"/>
    <w:rsid w:val="00DA2701"/>
    <w:rsid w:val="00DA4E28"/>
    <w:rsid w:val="00DA64DB"/>
    <w:rsid w:val="00DA7C22"/>
    <w:rsid w:val="00DB01B5"/>
    <w:rsid w:val="00DB0955"/>
    <w:rsid w:val="00DB218C"/>
    <w:rsid w:val="00DB3612"/>
    <w:rsid w:val="00DB41C4"/>
    <w:rsid w:val="00DB4B3A"/>
    <w:rsid w:val="00DB4E8E"/>
    <w:rsid w:val="00DC0A03"/>
    <w:rsid w:val="00DC2430"/>
    <w:rsid w:val="00DC2622"/>
    <w:rsid w:val="00DC48B7"/>
    <w:rsid w:val="00DC6274"/>
    <w:rsid w:val="00DC6BC9"/>
    <w:rsid w:val="00DC7369"/>
    <w:rsid w:val="00DC76A4"/>
    <w:rsid w:val="00DD0CCD"/>
    <w:rsid w:val="00DD55B6"/>
    <w:rsid w:val="00DD61F4"/>
    <w:rsid w:val="00DD65DE"/>
    <w:rsid w:val="00DD76A4"/>
    <w:rsid w:val="00DE3995"/>
    <w:rsid w:val="00DE4415"/>
    <w:rsid w:val="00DE77FD"/>
    <w:rsid w:val="00DF08E0"/>
    <w:rsid w:val="00DF08EE"/>
    <w:rsid w:val="00DF2150"/>
    <w:rsid w:val="00DF363B"/>
    <w:rsid w:val="00DF642C"/>
    <w:rsid w:val="00DF783D"/>
    <w:rsid w:val="00E019D8"/>
    <w:rsid w:val="00E04130"/>
    <w:rsid w:val="00E04ACC"/>
    <w:rsid w:val="00E04B1D"/>
    <w:rsid w:val="00E05052"/>
    <w:rsid w:val="00E0789F"/>
    <w:rsid w:val="00E07D99"/>
    <w:rsid w:val="00E10705"/>
    <w:rsid w:val="00E1093C"/>
    <w:rsid w:val="00E118A2"/>
    <w:rsid w:val="00E1207D"/>
    <w:rsid w:val="00E12DD8"/>
    <w:rsid w:val="00E13809"/>
    <w:rsid w:val="00E13AA5"/>
    <w:rsid w:val="00E151C7"/>
    <w:rsid w:val="00E1544A"/>
    <w:rsid w:val="00E15849"/>
    <w:rsid w:val="00E1724F"/>
    <w:rsid w:val="00E2065C"/>
    <w:rsid w:val="00E21E0F"/>
    <w:rsid w:val="00E22078"/>
    <w:rsid w:val="00E22703"/>
    <w:rsid w:val="00E22705"/>
    <w:rsid w:val="00E2376B"/>
    <w:rsid w:val="00E23774"/>
    <w:rsid w:val="00E2439E"/>
    <w:rsid w:val="00E245A3"/>
    <w:rsid w:val="00E25600"/>
    <w:rsid w:val="00E25ACD"/>
    <w:rsid w:val="00E25DB9"/>
    <w:rsid w:val="00E27517"/>
    <w:rsid w:val="00E27709"/>
    <w:rsid w:val="00E31697"/>
    <w:rsid w:val="00E3219F"/>
    <w:rsid w:val="00E32E21"/>
    <w:rsid w:val="00E334A6"/>
    <w:rsid w:val="00E335A6"/>
    <w:rsid w:val="00E34C20"/>
    <w:rsid w:val="00E34D48"/>
    <w:rsid w:val="00E3581A"/>
    <w:rsid w:val="00E363DA"/>
    <w:rsid w:val="00E373F5"/>
    <w:rsid w:val="00E37669"/>
    <w:rsid w:val="00E403F3"/>
    <w:rsid w:val="00E415CE"/>
    <w:rsid w:val="00E42A43"/>
    <w:rsid w:val="00E4499A"/>
    <w:rsid w:val="00E45964"/>
    <w:rsid w:val="00E4685B"/>
    <w:rsid w:val="00E472D9"/>
    <w:rsid w:val="00E47DCD"/>
    <w:rsid w:val="00E47EE4"/>
    <w:rsid w:val="00E51507"/>
    <w:rsid w:val="00E52672"/>
    <w:rsid w:val="00E5283B"/>
    <w:rsid w:val="00E52C69"/>
    <w:rsid w:val="00E53E27"/>
    <w:rsid w:val="00E54DEB"/>
    <w:rsid w:val="00E55387"/>
    <w:rsid w:val="00E560C9"/>
    <w:rsid w:val="00E569E9"/>
    <w:rsid w:val="00E620AC"/>
    <w:rsid w:val="00E6255E"/>
    <w:rsid w:val="00E66ACE"/>
    <w:rsid w:val="00E66C44"/>
    <w:rsid w:val="00E66D62"/>
    <w:rsid w:val="00E72FCF"/>
    <w:rsid w:val="00E741E2"/>
    <w:rsid w:val="00E74DA2"/>
    <w:rsid w:val="00E75740"/>
    <w:rsid w:val="00E76592"/>
    <w:rsid w:val="00E76807"/>
    <w:rsid w:val="00E7757B"/>
    <w:rsid w:val="00E80821"/>
    <w:rsid w:val="00E808A5"/>
    <w:rsid w:val="00E81304"/>
    <w:rsid w:val="00E82B2A"/>
    <w:rsid w:val="00E831F7"/>
    <w:rsid w:val="00E848F9"/>
    <w:rsid w:val="00E86E06"/>
    <w:rsid w:val="00E86F66"/>
    <w:rsid w:val="00E90898"/>
    <w:rsid w:val="00E91046"/>
    <w:rsid w:val="00E943E5"/>
    <w:rsid w:val="00EA05B4"/>
    <w:rsid w:val="00EA22C5"/>
    <w:rsid w:val="00EA28EA"/>
    <w:rsid w:val="00EA3102"/>
    <w:rsid w:val="00EA3EBC"/>
    <w:rsid w:val="00EA4EA6"/>
    <w:rsid w:val="00EA7C7B"/>
    <w:rsid w:val="00EB0D2C"/>
    <w:rsid w:val="00EB1E5B"/>
    <w:rsid w:val="00EB6A7B"/>
    <w:rsid w:val="00EB7B93"/>
    <w:rsid w:val="00EB7F11"/>
    <w:rsid w:val="00EC058E"/>
    <w:rsid w:val="00EC1554"/>
    <w:rsid w:val="00EC1700"/>
    <w:rsid w:val="00EC1C2A"/>
    <w:rsid w:val="00EC1EA3"/>
    <w:rsid w:val="00EC2866"/>
    <w:rsid w:val="00EC4617"/>
    <w:rsid w:val="00ED0CA8"/>
    <w:rsid w:val="00ED1CA8"/>
    <w:rsid w:val="00ED33D4"/>
    <w:rsid w:val="00ED3713"/>
    <w:rsid w:val="00ED41E5"/>
    <w:rsid w:val="00ED5B0B"/>
    <w:rsid w:val="00ED5B0E"/>
    <w:rsid w:val="00ED5DD1"/>
    <w:rsid w:val="00ED652D"/>
    <w:rsid w:val="00EE0DC1"/>
    <w:rsid w:val="00EE1265"/>
    <w:rsid w:val="00EE1DBF"/>
    <w:rsid w:val="00EE2186"/>
    <w:rsid w:val="00EE23AE"/>
    <w:rsid w:val="00EE377E"/>
    <w:rsid w:val="00EE3DF3"/>
    <w:rsid w:val="00EE43A8"/>
    <w:rsid w:val="00EE4B7E"/>
    <w:rsid w:val="00EE6FEF"/>
    <w:rsid w:val="00EE79CC"/>
    <w:rsid w:val="00EF0498"/>
    <w:rsid w:val="00EF1149"/>
    <w:rsid w:val="00EF1170"/>
    <w:rsid w:val="00EF1342"/>
    <w:rsid w:val="00EF584E"/>
    <w:rsid w:val="00EF5C80"/>
    <w:rsid w:val="00EF6D98"/>
    <w:rsid w:val="00EF6DFE"/>
    <w:rsid w:val="00EF6EA1"/>
    <w:rsid w:val="00EF7793"/>
    <w:rsid w:val="00F008A5"/>
    <w:rsid w:val="00F00FD5"/>
    <w:rsid w:val="00F028E5"/>
    <w:rsid w:val="00F03CE5"/>
    <w:rsid w:val="00F06646"/>
    <w:rsid w:val="00F06C36"/>
    <w:rsid w:val="00F07177"/>
    <w:rsid w:val="00F0733F"/>
    <w:rsid w:val="00F10D7B"/>
    <w:rsid w:val="00F126A1"/>
    <w:rsid w:val="00F1306B"/>
    <w:rsid w:val="00F13796"/>
    <w:rsid w:val="00F14AC9"/>
    <w:rsid w:val="00F1527B"/>
    <w:rsid w:val="00F1689F"/>
    <w:rsid w:val="00F17604"/>
    <w:rsid w:val="00F231DD"/>
    <w:rsid w:val="00F23A6F"/>
    <w:rsid w:val="00F241A6"/>
    <w:rsid w:val="00F249C7"/>
    <w:rsid w:val="00F266AC"/>
    <w:rsid w:val="00F268EB"/>
    <w:rsid w:val="00F276DF"/>
    <w:rsid w:val="00F27A5F"/>
    <w:rsid w:val="00F33BF9"/>
    <w:rsid w:val="00F34A86"/>
    <w:rsid w:val="00F35052"/>
    <w:rsid w:val="00F351AA"/>
    <w:rsid w:val="00F352AE"/>
    <w:rsid w:val="00F36FDE"/>
    <w:rsid w:val="00F3762C"/>
    <w:rsid w:val="00F40B46"/>
    <w:rsid w:val="00F41BF8"/>
    <w:rsid w:val="00F44016"/>
    <w:rsid w:val="00F45484"/>
    <w:rsid w:val="00F45C41"/>
    <w:rsid w:val="00F4618B"/>
    <w:rsid w:val="00F46739"/>
    <w:rsid w:val="00F51311"/>
    <w:rsid w:val="00F513C1"/>
    <w:rsid w:val="00F51EDB"/>
    <w:rsid w:val="00F54707"/>
    <w:rsid w:val="00F556E5"/>
    <w:rsid w:val="00F56AB5"/>
    <w:rsid w:val="00F56C68"/>
    <w:rsid w:val="00F56C72"/>
    <w:rsid w:val="00F60834"/>
    <w:rsid w:val="00F6085B"/>
    <w:rsid w:val="00F61A06"/>
    <w:rsid w:val="00F61BB5"/>
    <w:rsid w:val="00F67427"/>
    <w:rsid w:val="00F67C41"/>
    <w:rsid w:val="00F71F1E"/>
    <w:rsid w:val="00F767BE"/>
    <w:rsid w:val="00F76BB2"/>
    <w:rsid w:val="00F771D1"/>
    <w:rsid w:val="00F77606"/>
    <w:rsid w:val="00F80F6D"/>
    <w:rsid w:val="00F82DEC"/>
    <w:rsid w:val="00F830E0"/>
    <w:rsid w:val="00F83DEE"/>
    <w:rsid w:val="00F87146"/>
    <w:rsid w:val="00F879F9"/>
    <w:rsid w:val="00F909B5"/>
    <w:rsid w:val="00F91BC5"/>
    <w:rsid w:val="00F9477E"/>
    <w:rsid w:val="00F94891"/>
    <w:rsid w:val="00F948C5"/>
    <w:rsid w:val="00F949D3"/>
    <w:rsid w:val="00F95CE8"/>
    <w:rsid w:val="00F9665E"/>
    <w:rsid w:val="00F969CC"/>
    <w:rsid w:val="00F972B2"/>
    <w:rsid w:val="00FA202A"/>
    <w:rsid w:val="00FA24B7"/>
    <w:rsid w:val="00FA4444"/>
    <w:rsid w:val="00FA4975"/>
    <w:rsid w:val="00FB0C4A"/>
    <w:rsid w:val="00FB138B"/>
    <w:rsid w:val="00FB1A75"/>
    <w:rsid w:val="00FB2826"/>
    <w:rsid w:val="00FB3EEE"/>
    <w:rsid w:val="00FB426C"/>
    <w:rsid w:val="00FB6E99"/>
    <w:rsid w:val="00FB752B"/>
    <w:rsid w:val="00FC031E"/>
    <w:rsid w:val="00FC2EE6"/>
    <w:rsid w:val="00FC3BBF"/>
    <w:rsid w:val="00FC5173"/>
    <w:rsid w:val="00FC5525"/>
    <w:rsid w:val="00FC5AE6"/>
    <w:rsid w:val="00FD02A1"/>
    <w:rsid w:val="00FD086A"/>
    <w:rsid w:val="00FD0DD7"/>
    <w:rsid w:val="00FD0F5E"/>
    <w:rsid w:val="00FD106A"/>
    <w:rsid w:val="00FD17DF"/>
    <w:rsid w:val="00FD46A7"/>
    <w:rsid w:val="00FD4A7B"/>
    <w:rsid w:val="00FD5675"/>
    <w:rsid w:val="00FD669F"/>
    <w:rsid w:val="00FD70F9"/>
    <w:rsid w:val="00FD7184"/>
    <w:rsid w:val="00FD7747"/>
    <w:rsid w:val="00FD78A7"/>
    <w:rsid w:val="00FE0998"/>
    <w:rsid w:val="00FE1887"/>
    <w:rsid w:val="00FE2DBB"/>
    <w:rsid w:val="00FE31D8"/>
    <w:rsid w:val="00FE3339"/>
    <w:rsid w:val="00FE4446"/>
    <w:rsid w:val="00FE504A"/>
    <w:rsid w:val="00FF336D"/>
    <w:rsid w:val="00FF4474"/>
    <w:rsid w:val="00FF5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471"/>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9"/>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8"/>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8"/>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8"/>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8"/>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1"/>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8"/>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9"/>
      </w:numPr>
    </w:pPr>
  </w:style>
  <w:style w:type="numbering" w:customStyle="1" w:styleId="Estilo2">
    <w:name w:val="Estilo2"/>
    <w:uiPriority w:val="99"/>
    <w:rsid w:val="005C35CF"/>
    <w:pPr>
      <w:numPr>
        <w:numId w:val="30"/>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 w:type="character" w:customStyle="1" w:styleId="Cuadrculamedia1-nfasis2Car">
    <w:name w:val="Cuadrícula media 1 - Énfasis 2 Car"/>
    <w:link w:val="Cuadrculamedia1-nfasis2"/>
    <w:uiPriority w:val="34"/>
    <w:rsid w:val="00D96C82"/>
    <w:rPr>
      <w:rFonts w:ascii="Times New Roman" w:eastAsia="Times New Roman" w:hAnsi="Times New Roman"/>
      <w:lang w:eastAsia="es-ES"/>
    </w:rPr>
  </w:style>
  <w:style w:type="table" w:styleId="Cuadrculamedia1-nfasis2">
    <w:name w:val="Medium Grid 1 Accent 2"/>
    <w:basedOn w:val="Tablanormal"/>
    <w:link w:val="Cuadrculamedia1-nfasis2Car"/>
    <w:uiPriority w:val="34"/>
    <w:semiHidden/>
    <w:unhideWhenUsed/>
    <w:rsid w:val="00D96C82"/>
    <w:rPr>
      <w:rFonts w:ascii="Times New Roman" w:eastAsia="Times New Roman" w:hAnsi="Times New Roman"/>
      <w:lang w:eastAsia="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52541">
      <w:bodyDiv w:val="1"/>
      <w:marLeft w:val="0"/>
      <w:marRight w:val="0"/>
      <w:marTop w:val="0"/>
      <w:marBottom w:val="0"/>
      <w:divBdr>
        <w:top w:val="none" w:sz="0" w:space="0" w:color="auto"/>
        <w:left w:val="none" w:sz="0" w:space="0" w:color="auto"/>
        <w:bottom w:val="none" w:sz="0" w:space="0" w:color="auto"/>
        <w:right w:val="none" w:sz="0" w:space="0" w:color="auto"/>
      </w:divBdr>
    </w:div>
    <w:div w:id="494027683">
      <w:bodyDiv w:val="1"/>
      <w:marLeft w:val="0"/>
      <w:marRight w:val="0"/>
      <w:marTop w:val="0"/>
      <w:marBottom w:val="0"/>
      <w:divBdr>
        <w:top w:val="none" w:sz="0" w:space="0" w:color="auto"/>
        <w:left w:val="none" w:sz="0" w:space="0" w:color="auto"/>
        <w:bottom w:val="none" w:sz="0" w:space="0" w:color="auto"/>
        <w:right w:val="none" w:sz="0" w:space="0" w:color="auto"/>
      </w:divBdr>
    </w:div>
    <w:div w:id="566041237">
      <w:bodyDiv w:val="1"/>
      <w:marLeft w:val="0"/>
      <w:marRight w:val="0"/>
      <w:marTop w:val="0"/>
      <w:marBottom w:val="0"/>
      <w:divBdr>
        <w:top w:val="none" w:sz="0" w:space="0" w:color="auto"/>
        <w:left w:val="none" w:sz="0" w:space="0" w:color="auto"/>
        <w:bottom w:val="none" w:sz="0" w:space="0" w:color="auto"/>
        <w:right w:val="none" w:sz="0" w:space="0" w:color="auto"/>
      </w:divBdr>
    </w:div>
    <w:div w:id="2013413325">
      <w:bodyDiv w:val="1"/>
      <w:marLeft w:val="0"/>
      <w:marRight w:val="0"/>
      <w:marTop w:val="0"/>
      <w:marBottom w:val="0"/>
      <w:divBdr>
        <w:top w:val="none" w:sz="0" w:space="0" w:color="auto"/>
        <w:left w:val="none" w:sz="0" w:space="0" w:color="auto"/>
        <w:bottom w:val="none" w:sz="0" w:space="0" w:color="auto"/>
        <w:right w:val="none" w:sz="0" w:space="0" w:color="auto"/>
      </w:divBdr>
    </w:div>
    <w:div w:id="206775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hyperlink" Target="http://compranet.hacienda.gob.m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hyperlink" Target="https://www.puertodosbocas.com.mx/oic-denunc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theme" Target="theme/theme1.xml"/><Relationship Id="rId10" Type="http://schemas.openxmlformats.org/officeDocument/2006/relationships/hyperlink" Target="https://CompraNet.hacienda.gob.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mailto:gadmon@puertodosbocas.com.m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DCBE3-E189-4D45-A448-EEBD5315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116</Pages>
  <Words>40440</Words>
  <Characters>222421</Characters>
  <Application>Microsoft Office Word</Application>
  <DocSecurity>0</DocSecurity>
  <Lines>1853</Lines>
  <Paragraphs>524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GILBERTO ALEJANDRO ALEJANDRO</cp:lastModifiedBy>
  <cp:revision>60</cp:revision>
  <cp:lastPrinted>2020-08-26T20:56:00Z</cp:lastPrinted>
  <dcterms:created xsi:type="dcterms:W3CDTF">2020-08-05T16:22:00Z</dcterms:created>
  <dcterms:modified xsi:type="dcterms:W3CDTF">2020-08-27T14:38:00Z</dcterms:modified>
</cp:coreProperties>
</file>